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375CB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375CB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375CB2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375CB2">
                  <w:rPr>
                    <w:rFonts w:asciiTheme="minorHAnsi" w:hAnsiTheme="minorHAnsi" w:cs="Arial"/>
                    <w:sz w:val="22"/>
                    <w:szCs w:val="22"/>
                  </w:rPr>
                  <w:t>a deliberação que reajusta a bolsa-auxílio dos Estagiários do CAU/RS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4F4A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375CB2" w:rsidP="00375CB2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="00375CB2">
        <w:rPr>
          <w:rFonts w:asciiTheme="minorHAnsi" w:hAnsiTheme="minorHAnsi" w:cs="Arial"/>
        </w:rPr>
        <w:t>ção do</w:t>
      </w:r>
      <w:r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375CB2">
            <w:rPr>
              <w:rFonts w:asciiTheme="minorHAnsi" w:hAnsiTheme="minorHAnsi" w:cs="Arial"/>
            </w:rPr>
            <w:t>reajuste da bolsa-auxílio dos estagiários conforme o INPC cumulativo dos anos de 2012 (6,19%), 2013 (5,56%) e 2014 (6,22%), com acréscimo de 2% a título de aumento real, totalizando um montante de R$ 755,40 (setecentos e cinquenta e cinco reais e quarenta centavos) para 30 (trinta) horas semanais, acrescidos de vale-transporte, conforme necessidade individual, valendo tal reajuste a partir de 1º de maio do corrente ano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702DE5" w:rsidRPr="003A417F">
            <w:rPr>
              <w:rFonts w:asciiTheme="minorHAnsi" w:hAnsiTheme="minorHAnsi" w:cs="Arial"/>
            </w:rPr>
            <w:t>0</w:t>
          </w:r>
          <w:r w:rsidR="00375CB2">
            <w:rPr>
              <w:rFonts w:asciiTheme="minorHAnsi" w:hAnsiTheme="minorHAnsi" w:cs="Arial"/>
            </w:rPr>
            <w:t>32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375CB2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A11F93" w:rsidRPr="003A417F">
            <w:rPr>
              <w:rFonts w:asciiTheme="minorHAnsi" w:hAnsiTheme="minorHAnsi" w:cstheme="minorHAnsi"/>
            </w:rPr>
            <w:t>1</w:t>
          </w:r>
          <w:r w:rsidR="00375CB2">
            <w:rPr>
              <w:rFonts w:asciiTheme="minorHAnsi" w:hAnsiTheme="minorHAnsi" w:cstheme="minorHAnsi"/>
            </w:rPr>
            <w:t>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118AF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3B" w:rsidRDefault="00E8213B">
      <w:r>
        <w:separator/>
      </w:r>
    </w:p>
  </w:endnote>
  <w:endnote w:type="continuationSeparator" w:id="0">
    <w:p w:rsidR="00E8213B" w:rsidRDefault="00E8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3B" w:rsidRDefault="00E8213B">
      <w:r>
        <w:separator/>
      </w:r>
    </w:p>
  </w:footnote>
  <w:footnote w:type="continuationSeparator" w:id="0">
    <w:p w:rsidR="00E8213B" w:rsidRDefault="00E8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909794F" wp14:editId="0B7F954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8EACDF" wp14:editId="548AA5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0D4B4B" wp14:editId="270E6B4B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7073D"/>
    <w:rsid w:val="00375CB2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8213B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E0657A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E0657A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E0657A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E0657A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E0657A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E0657A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85CF2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94031F"/>
    <w:rsid w:val="00A5005F"/>
    <w:rsid w:val="00C4551F"/>
    <w:rsid w:val="00C80304"/>
    <w:rsid w:val="00D178B7"/>
    <w:rsid w:val="00D41DF3"/>
    <w:rsid w:val="00E0657A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44</cp:revision>
  <cp:lastPrinted>2015-03-26T13:18:00Z</cp:lastPrinted>
  <dcterms:created xsi:type="dcterms:W3CDTF">2014-03-24T16:38:00Z</dcterms:created>
  <dcterms:modified xsi:type="dcterms:W3CDTF">2015-05-21T13:01:00Z</dcterms:modified>
</cp:coreProperties>
</file>