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B5097C" w:rsidP="001307DC">
            <w:pPr>
              <w:widowControl w:val="0"/>
              <w:rPr>
                <w:rFonts w:ascii="Calibri" w:hAnsi="Calibri" w:cs="Calibri"/>
                <w:bCs/>
                <w:sz w:val="22"/>
                <w:szCs w:val="22"/>
                <w:lang w:eastAsia="pt-BR"/>
              </w:rPr>
            </w:pPr>
            <w:r>
              <w:rPr>
                <w:rFonts w:ascii="Calibri" w:hAnsi="Calibri" w:cs="Calibri"/>
                <w:bCs/>
                <w:sz w:val="22"/>
                <w:szCs w:val="22"/>
                <w:lang w:eastAsia="pt-BR"/>
              </w:rPr>
              <w:t>Chefia de Gabinete – 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83635F" w:rsidP="00B5097C">
            <w:pPr>
              <w:pStyle w:val="NormalWeb"/>
              <w:spacing w:line="276" w:lineRule="auto"/>
              <w:jc w:val="both"/>
              <w:rPr>
                <w:rFonts w:ascii="Calibri" w:hAnsi="Calibri" w:cs="Calibri"/>
                <w:sz w:val="22"/>
                <w:szCs w:val="22"/>
              </w:rPr>
            </w:pPr>
            <w:r>
              <w:rPr>
                <w:rFonts w:ascii="Calibri" w:hAnsi="Calibri" w:cs="Calibri"/>
                <w:sz w:val="22"/>
                <w:szCs w:val="22"/>
              </w:rPr>
              <w:t xml:space="preserve">Projeto Especial – </w:t>
            </w:r>
            <w:r w:rsidR="00B5097C">
              <w:rPr>
                <w:rFonts w:ascii="Calibri" w:hAnsi="Calibri" w:cs="Calibri"/>
                <w:sz w:val="22"/>
                <w:szCs w:val="22"/>
              </w:rPr>
              <w:t>Capacitação ATHIS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321B0F">
        <w:rPr>
          <w:rFonts w:ascii="Calibri" w:hAnsi="Calibri" w:cs="Calibri"/>
          <w:sz w:val="22"/>
          <w:szCs w:val="22"/>
          <w:lang w:eastAsia="pt-BR"/>
        </w:rPr>
        <w:t>12</w:t>
      </w:r>
      <w:r w:rsidR="00B5097C" w:rsidRPr="00321B0F">
        <w:rPr>
          <w:rFonts w:ascii="Calibri" w:hAnsi="Calibri" w:cs="Calibri"/>
          <w:sz w:val="22"/>
          <w:szCs w:val="22"/>
          <w:lang w:eastAsia="pt-BR"/>
        </w:rPr>
        <w:t>8</w:t>
      </w:r>
      <w:r w:rsidR="0083635F" w:rsidRPr="00321B0F">
        <w:rPr>
          <w:rFonts w:ascii="Calibri" w:hAnsi="Calibri" w:cs="Calibri"/>
          <w:sz w:val="22"/>
          <w:szCs w:val="22"/>
          <w:lang w:eastAsia="pt-BR"/>
        </w:rPr>
        <w:t>4</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C4107B" w:rsidRPr="000D7C26" w:rsidRDefault="006209BF" w:rsidP="008E10C8">
      <w:pPr>
        <w:tabs>
          <w:tab w:val="left" w:pos="1418"/>
        </w:tabs>
        <w:ind w:left="5245"/>
        <w:jc w:val="both"/>
        <w:rPr>
          <w:rFonts w:ascii="Calibri" w:hAnsi="Calibri" w:cs="Calibri"/>
          <w:sz w:val="20"/>
          <w:szCs w:val="22"/>
        </w:rPr>
      </w:pPr>
      <w:r w:rsidRPr="000D7C26">
        <w:rPr>
          <w:rFonts w:ascii="Calibri" w:hAnsi="Calibri" w:cs="Calibri"/>
          <w:sz w:val="20"/>
          <w:szCs w:val="22"/>
        </w:rPr>
        <w:t xml:space="preserve">Homologa </w:t>
      </w:r>
      <w:r w:rsidR="00245146" w:rsidRPr="000D7C26">
        <w:rPr>
          <w:rFonts w:ascii="Calibri" w:hAnsi="Calibri" w:cs="Calibri"/>
          <w:sz w:val="20"/>
          <w:szCs w:val="22"/>
        </w:rPr>
        <w:t xml:space="preserve">Plano de Trabalho de </w:t>
      </w:r>
      <w:r w:rsidR="0083635F" w:rsidRPr="0083635F">
        <w:rPr>
          <w:rFonts w:ascii="Calibri" w:hAnsi="Calibri" w:cs="Calibri"/>
          <w:sz w:val="20"/>
          <w:szCs w:val="22"/>
        </w:rPr>
        <w:t xml:space="preserve">Projeto Especial </w:t>
      </w:r>
      <w:r w:rsidR="008E10C8">
        <w:rPr>
          <w:rFonts w:ascii="Calibri" w:hAnsi="Calibri" w:cs="Calibri"/>
          <w:sz w:val="20"/>
          <w:szCs w:val="22"/>
        </w:rPr>
        <w:t>para a</w:t>
      </w:r>
      <w:r w:rsidR="0083635F">
        <w:rPr>
          <w:rFonts w:ascii="Calibri" w:hAnsi="Calibri" w:cs="Calibri"/>
          <w:sz w:val="20"/>
          <w:szCs w:val="22"/>
        </w:rPr>
        <w:t xml:space="preserve"> </w:t>
      </w:r>
      <w:r w:rsidR="008E10C8">
        <w:rPr>
          <w:rFonts w:ascii="Calibri" w:hAnsi="Calibri" w:cs="Calibri"/>
          <w:sz w:val="20"/>
          <w:szCs w:val="22"/>
        </w:rPr>
        <w:t xml:space="preserve">realização de </w:t>
      </w:r>
      <w:r w:rsidR="00B5097C">
        <w:rPr>
          <w:rFonts w:ascii="Calibri" w:hAnsi="Calibri" w:cs="Calibri"/>
          <w:sz w:val="20"/>
          <w:szCs w:val="22"/>
        </w:rPr>
        <w:t>Capacitação em ATHIS</w:t>
      </w:r>
      <w:r w:rsidR="0083635F">
        <w:rPr>
          <w:rFonts w:ascii="Calibri" w:hAnsi="Calibri" w:cs="Calibri"/>
          <w:sz w:val="20"/>
          <w:szCs w:val="22"/>
        </w:rPr>
        <w:t>,</w:t>
      </w:r>
      <w:r w:rsidR="0083635F" w:rsidRPr="0083635F">
        <w:rPr>
          <w:rFonts w:ascii="Calibri" w:hAnsi="Calibri" w:cs="Calibri"/>
          <w:sz w:val="20"/>
          <w:szCs w:val="22"/>
        </w:rPr>
        <w:t xml:space="preserve"> </w:t>
      </w:r>
      <w:r w:rsidR="00245146" w:rsidRPr="000D7C26">
        <w:rPr>
          <w:rFonts w:ascii="Calibri" w:hAnsi="Calibri" w:cs="Calibri"/>
          <w:sz w:val="20"/>
          <w:szCs w:val="22"/>
        </w:rPr>
        <w:t>com recursos de superávit financeiro</w:t>
      </w:r>
      <w:r w:rsidRPr="000D7C26">
        <w:rPr>
          <w:rFonts w:ascii="Calibri" w:hAnsi="Calibri" w:cs="Calibri"/>
          <w:sz w:val="20"/>
          <w:szCs w:val="22"/>
        </w:rPr>
        <w:t>.</w:t>
      </w:r>
    </w:p>
    <w:p w:rsidR="00E50476" w:rsidRPr="000D7C26" w:rsidRDefault="00E50476" w:rsidP="008E10C8">
      <w:pPr>
        <w:ind w:left="5103"/>
        <w:jc w:val="both"/>
        <w:rPr>
          <w:rFonts w:ascii="Calibri" w:hAnsi="Calibri" w:cs="Calibri"/>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916501" w:rsidRPr="000E3CCA" w:rsidRDefault="00916501" w:rsidP="00896556">
      <w:pPr>
        <w:jc w:val="both"/>
        <w:rPr>
          <w:rFonts w:ascii="Calibri" w:hAnsi="Calibri" w:cs="Calibri"/>
          <w:sz w:val="22"/>
          <w:szCs w:val="22"/>
        </w:rPr>
      </w:pPr>
    </w:p>
    <w:p w:rsidR="00B5097C" w:rsidRDefault="00B5097C" w:rsidP="00896556">
      <w:pPr>
        <w:pStyle w:val="Default"/>
        <w:jc w:val="both"/>
        <w:rPr>
          <w:sz w:val="22"/>
          <w:szCs w:val="22"/>
        </w:rPr>
      </w:pPr>
      <w:r>
        <w:rPr>
          <w:sz w:val="22"/>
          <w:szCs w:val="22"/>
        </w:rPr>
        <w:t xml:space="preserve">Considerando a Portaria Normativa nº 005, de 01 de abril de 2019, que dispõe acerca da utilização de recursos do superávit financeiro para a realização de projetos especiais do CAU/RS; </w:t>
      </w:r>
    </w:p>
    <w:p w:rsidR="00B5097C" w:rsidRDefault="00B5097C" w:rsidP="00896556">
      <w:pPr>
        <w:pStyle w:val="Default"/>
        <w:jc w:val="both"/>
        <w:rPr>
          <w:sz w:val="22"/>
          <w:szCs w:val="22"/>
        </w:rPr>
      </w:pPr>
    </w:p>
    <w:p w:rsidR="00B5097C" w:rsidRDefault="00B5097C" w:rsidP="00896556">
      <w:pPr>
        <w:pStyle w:val="Default"/>
        <w:jc w:val="both"/>
        <w:rPr>
          <w:sz w:val="22"/>
          <w:szCs w:val="22"/>
        </w:rPr>
      </w:pPr>
      <w:r>
        <w:rPr>
          <w:sz w:val="22"/>
          <w:szCs w:val="22"/>
        </w:rPr>
        <w:t xml:space="preserve">Considerando a Deliberação </w:t>
      </w:r>
      <w:proofErr w:type="spellStart"/>
      <w:r>
        <w:rPr>
          <w:sz w:val="22"/>
          <w:szCs w:val="22"/>
        </w:rPr>
        <w:t>CPFi</w:t>
      </w:r>
      <w:proofErr w:type="spellEnd"/>
      <w:r>
        <w:rPr>
          <w:sz w:val="22"/>
          <w:szCs w:val="22"/>
        </w:rPr>
        <w:t xml:space="preserve">-CAU/RS nº 010/2021 que aprovou a utilização de até R$ 300.000,00 (trezentos mil reais) de recursos do superávit financeiro para o Projeto Especial de Capacitação em ATHIS; </w:t>
      </w:r>
    </w:p>
    <w:p w:rsidR="00B5097C" w:rsidRDefault="00B5097C" w:rsidP="00896556">
      <w:pPr>
        <w:pStyle w:val="Default"/>
        <w:jc w:val="both"/>
        <w:rPr>
          <w:sz w:val="22"/>
          <w:szCs w:val="22"/>
        </w:rPr>
      </w:pPr>
    </w:p>
    <w:p w:rsidR="00B5097C" w:rsidRPr="000E3CCA" w:rsidRDefault="00B5097C" w:rsidP="00896556">
      <w:pPr>
        <w:jc w:val="both"/>
        <w:rPr>
          <w:rFonts w:ascii="Calibri" w:hAnsi="Calibri" w:cs="Calibri"/>
          <w:sz w:val="22"/>
          <w:szCs w:val="22"/>
        </w:rPr>
      </w:pPr>
      <w:r w:rsidRPr="000E3CCA">
        <w:rPr>
          <w:rFonts w:ascii="Calibri" w:hAnsi="Calibri" w:cs="Calibri"/>
          <w:sz w:val="22"/>
          <w:szCs w:val="22"/>
        </w:rPr>
        <w:t xml:space="preserve">Considerando a Deliberação CD-CAU/RS nº </w:t>
      </w:r>
      <w:r>
        <w:rPr>
          <w:rFonts w:ascii="Calibri" w:hAnsi="Calibri" w:cs="Calibri"/>
          <w:sz w:val="22"/>
          <w:szCs w:val="22"/>
        </w:rPr>
        <w:t>006</w:t>
      </w:r>
      <w:r w:rsidRPr="000E3CCA">
        <w:rPr>
          <w:rFonts w:ascii="Calibri" w:hAnsi="Calibri" w:cs="Calibri"/>
          <w:sz w:val="22"/>
          <w:szCs w:val="22"/>
        </w:rPr>
        <w:t xml:space="preserve">/2021 do Conselho Diretor, que aprovou, no que tange ao mérito, o Plano de Trabalho de Projeto Especial para a realização de </w:t>
      </w:r>
      <w:r>
        <w:rPr>
          <w:rFonts w:ascii="Calibri" w:hAnsi="Calibri" w:cs="Calibri"/>
          <w:sz w:val="22"/>
          <w:szCs w:val="22"/>
        </w:rPr>
        <w:t>Capacitação em Assistência Técnica para Habitação de Interesse Social</w:t>
      </w:r>
      <w:r w:rsidRPr="000E3CCA">
        <w:rPr>
          <w:rFonts w:ascii="Calibri" w:hAnsi="Calibri" w:cs="Calibri"/>
          <w:sz w:val="22"/>
          <w:szCs w:val="22"/>
        </w:rPr>
        <w:t>, com recursos de superávit financeiro, com duração não superior a um exercício, de caráter não continuado, com estudo detalhado dos custos e da manutenção do projeto, conforme Anexo desta deliberação;</w:t>
      </w:r>
    </w:p>
    <w:p w:rsidR="00B5097C" w:rsidRDefault="00B5097C" w:rsidP="00B5097C">
      <w:pPr>
        <w:jc w:val="both"/>
        <w:rPr>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0E3CCA" w:rsidRPr="000E3CCA" w:rsidRDefault="000E3CCA" w:rsidP="008E10C8">
      <w:pPr>
        <w:jc w:val="both"/>
        <w:rPr>
          <w:rFonts w:ascii="Calibri" w:hAnsi="Calibri" w:cs="Calibri"/>
          <w:b/>
          <w:sz w:val="22"/>
          <w:szCs w:val="22"/>
          <w:lang w:eastAsia="pt-BR"/>
        </w:rPr>
      </w:pPr>
    </w:p>
    <w:p w:rsidR="00670118" w:rsidRDefault="000D7C26" w:rsidP="008E10C8">
      <w:pPr>
        <w:pStyle w:val="PargrafodaLista"/>
        <w:numPr>
          <w:ilvl w:val="0"/>
          <w:numId w:val="13"/>
        </w:numPr>
        <w:tabs>
          <w:tab w:val="left" w:pos="1418"/>
        </w:tabs>
        <w:contextualSpacing w:val="0"/>
        <w:jc w:val="both"/>
        <w:rPr>
          <w:rFonts w:ascii="Calibri" w:hAnsi="Calibri" w:cs="Calibri"/>
          <w:sz w:val="22"/>
          <w:szCs w:val="22"/>
        </w:rPr>
      </w:pPr>
      <w:r w:rsidRPr="000E3CCA">
        <w:rPr>
          <w:rFonts w:ascii="Calibri" w:hAnsi="Calibri" w:cs="Calibri"/>
          <w:sz w:val="22"/>
          <w:szCs w:val="22"/>
        </w:rPr>
        <w:t xml:space="preserve">Homologar o Plano de Trabalho para realização de Projeto Especial para </w:t>
      </w:r>
      <w:r w:rsidR="008E10C8" w:rsidRPr="000E3CCA">
        <w:rPr>
          <w:rFonts w:ascii="Calibri" w:hAnsi="Calibri" w:cs="Calibri"/>
          <w:sz w:val="22"/>
          <w:szCs w:val="22"/>
        </w:rPr>
        <w:t xml:space="preserve">a realização de </w:t>
      </w:r>
      <w:r w:rsidR="00B5097C">
        <w:rPr>
          <w:rFonts w:ascii="Calibri" w:hAnsi="Calibri" w:cs="Calibri"/>
          <w:sz w:val="22"/>
          <w:szCs w:val="22"/>
        </w:rPr>
        <w:t>Capacitação em Assistência Técnica para Habitação de Interesse Social</w:t>
      </w:r>
      <w:r w:rsidRPr="000E3CCA">
        <w:rPr>
          <w:rFonts w:ascii="Calibri" w:hAnsi="Calibri" w:cs="Calibri"/>
          <w:sz w:val="22"/>
          <w:szCs w:val="22"/>
        </w:rPr>
        <w:t>, conforme anexo desta deliberação</w:t>
      </w:r>
      <w:r w:rsidR="00670118" w:rsidRPr="000E3CCA">
        <w:rPr>
          <w:rFonts w:ascii="Calibri" w:hAnsi="Calibri" w:cs="Calibri"/>
          <w:sz w:val="22"/>
          <w:szCs w:val="22"/>
          <w:lang w:eastAsia="pt-BR"/>
        </w:rPr>
        <w:t>;</w:t>
      </w:r>
    </w:p>
    <w:p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o setor interessado, para providências necessárias. </w:t>
      </w:r>
    </w:p>
    <w:p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321B0F" w:rsidRPr="00DB24F9" w:rsidRDefault="00321B0F" w:rsidP="00321B0F">
      <w:pPr>
        <w:tabs>
          <w:tab w:val="left" w:pos="7371"/>
        </w:tabs>
        <w:ind w:right="-6"/>
        <w:jc w:val="both"/>
        <w:rPr>
          <w:rFonts w:ascii="Calibri" w:hAnsi="Calibri" w:cs="Calibri"/>
          <w:sz w:val="22"/>
          <w:szCs w:val="22"/>
        </w:rPr>
      </w:pPr>
      <w:r w:rsidRPr="006B5386">
        <w:rPr>
          <w:rFonts w:ascii="Calibri" w:hAnsi="Calibri" w:cs="Calibri"/>
          <w:sz w:val="22"/>
          <w:szCs w:val="22"/>
          <w:lang w:eastAsia="pt-BR"/>
        </w:rPr>
        <w:t xml:space="preserve">Com </w:t>
      </w:r>
      <w:r>
        <w:rPr>
          <w:rFonts w:ascii="Calibri" w:hAnsi="Calibri" w:cs="Calibri"/>
          <w:sz w:val="22"/>
          <w:szCs w:val="22"/>
          <w:lang w:eastAsia="pt-BR"/>
        </w:rPr>
        <w:t>22</w:t>
      </w:r>
      <w:r w:rsidRPr="006B5386">
        <w:rPr>
          <w:rFonts w:ascii="Calibri" w:hAnsi="Calibri" w:cs="Calibri"/>
          <w:sz w:val="22"/>
          <w:szCs w:val="22"/>
          <w:lang w:eastAsia="pt-BR"/>
        </w:rPr>
        <w:t xml:space="preserve"> (vinte e </w:t>
      </w:r>
      <w:r>
        <w:rPr>
          <w:rFonts w:ascii="Calibri" w:hAnsi="Calibri" w:cs="Calibri"/>
          <w:sz w:val="22"/>
          <w:szCs w:val="22"/>
          <w:lang w:eastAsia="pt-BR"/>
        </w:rPr>
        <w:t>dois</w:t>
      </w:r>
      <w:r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Ana Paula Schirmer dos Santos, Deise Flores Santos, Evelise Jaime de Menezes, Gislaine Vargas Saibro, Ingrid Louise de Souza Dahm, Lidia Glacir Gomes Rodrigues, Marcia Elizabeth Martins, Marilia Pereira de Ardovino Barbosa, Nubia Marg</w:t>
      </w:r>
      <w:r>
        <w:rPr>
          <w:rFonts w:ascii="Calibri" w:hAnsi="Calibri" w:cs="Calibri"/>
          <w:sz w:val="22"/>
          <w:szCs w:val="22"/>
        </w:rPr>
        <w:t xml:space="preserve">ot Menezes Jardim, Orildes Tres, Roberta Krahe Edelweiss e </w:t>
      </w:r>
      <w:r w:rsidRPr="006B5386">
        <w:rPr>
          <w:rFonts w:ascii="Calibri" w:hAnsi="Calibri" w:cs="Calibri"/>
          <w:sz w:val="22"/>
          <w:szCs w:val="22"/>
        </w:rPr>
        <w:t xml:space="preserve">Silvia Monteiro Barakat  </w:t>
      </w:r>
      <w:r w:rsidRPr="006B5386">
        <w:rPr>
          <w:rFonts w:ascii="Calibri" w:hAnsi="Calibri" w:cs="Calibri"/>
          <w:sz w:val="22"/>
          <w:szCs w:val="22"/>
          <w:lang w:eastAsia="pt-BR"/>
        </w:rPr>
        <w:t>e</w:t>
      </w:r>
      <w:r>
        <w:rPr>
          <w:rFonts w:ascii="Calibri" w:hAnsi="Calibri" w:cs="Calibri"/>
          <w:sz w:val="22"/>
          <w:szCs w:val="22"/>
          <w:lang w:eastAsia="pt-BR"/>
        </w:rPr>
        <w:t>,</w:t>
      </w:r>
      <w:r w:rsidRPr="006B5386">
        <w:rPr>
          <w:rFonts w:ascii="Calibri" w:hAnsi="Calibri" w:cs="Calibri"/>
          <w:sz w:val="22"/>
          <w:szCs w:val="22"/>
          <w:lang w:eastAsia="pt-BR"/>
        </w:rPr>
        <w:t xml:space="preserve"> dos Conselheiros </w:t>
      </w:r>
      <w:r w:rsidRPr="006B5386">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w:t>
      </w:r>
      <w:r>
        <w:rPr>
          <w:rFonts w:ascii="Calibri" w:hAnsi="Calibri" w:cs="Calibri"/>
          <w:sz w:val="22"/>
          <w:szCs w:val="22"/>
        </w:rPr>
        <w:t xml:space="preserve"> e </w:t>
      </w:r>
      <w:r w:rsidRPr="006B5386">
        <w:rPr>
          <w:rFonts w:ascii="Calibri" w:hAnsi="Calibri" w:cs="Calibri"/>
          <w:sz w:val="22"/>
          <w:szCs w:val="22"/>
        </w:rPr>
        <w:t>Rodrigo Spinelli</w:t>
      </w:r>
      <w:r>
        <w:rPr>
          <w:rFonts w:ascii="Calibri" w:hAnsi="Calibri" w:cs="Calibri"/>
          <w:sz w:val="22"/>
          <w:szCs w:val="22"/>
        </w:rPr>
        <w:t>.</w:t>
      </w:r>
    </w:p>
    <w:p w:rsidR="00321B0F" w:rsidRDefault="00321B0F" w:rsidP="008E10C8">
      <w:pPr>
        <w:pStyle w:val="PargrafodaLista"/>
        <w:ind w:left="0" w:right="133"/>
        <w:jc w:val="center"/>
        <w:rPr>
          <w:rFonts w:ascii="Calibri" w:hAnsi="Calibri" w:cs="Calibri"/>
          <w:sz w:val="22"/>
          <w:szCs w:val="22"/>
        </w:rPr>
      </w:pP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rsidR="007E0A49" w:rsidRDefault="007E0A49" w:rsidP="008E10C8">
      <w:pPr>
        <w:pStyle w:val="PargrafodaLista"/>
        <w:ind w:left="0" w:right="133"/>
        <w:jc w:val="center"/>
        <w:rPr>
          <w:rFonts w:ascii="Calibri" w:hAnsi="Calibri" w:cs="Calibri"/>
          <w:sz w:val="22"/>
          <w:szCs w:val="22"/>
        </w:rPr>
      </w:pPr>
    </w:p>
    <w:p w:rsidR="00B5097C" w:rsidRDefault="00B5097C"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8E10C8">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321B0F">
              <w:rPr>
                <w:rFonts w:ascii="Calibri" w:eastAsia="Times New Roman" w:hAnsi="Calibri" w:cs="Calibri"/>
                <w:lang w:eastAsia="pt-BR"/>
              </w:rPr>
              <w:t>128</w:t>
            </w:r>
            <w:r w:rsidR="008E10C8" w:rsidRPr="00321B0F">
              <w:rPr>
                <w:rFonts w:ascii="Calibri" w:eastAsia="Times New Roman" w:hAnsi="Calibri" w:cs="Calibri"/>
                <w:lang w:eastAsia="pt-BR"/>
              </w:rPr>
              <w:t>4</w:t>
            </w:r>
            <w:r w:rsidRPr="00110FD0">
              <w:rPr>
                <w:rFonts w:ascii="Calibri" w:eastAsia="Times New Roman" w:hAnsi="Calibri" w:cs="Calibri"/>
                <w:lang w:eastAsia="pt-BR"/>
              </w:rPr>
              <w:t xml:space="preserve">/2021 - Protocolo nº </w:t>
            </w:r>
            <w:r w:rsidR="005B477B">
              <w:rPr>
                <w:rFonts w:ascii="Calibri" w:eastAsia="Times New Roman" w:hAnsi="Calibri" w:cs="Calibri"/>
                <w:lang w:eastAsia="pt-BR"/>
              </w:rPr>
              <w:t>1278006/</w:t>
            </w:r>
            <w:bookmarkStart w:id="0" w:name="_GoBack"/>
            <w:bookmarkEnd w:id="0"/>
            <w:r w:rsidR="005B477B" w:rsidRPr="005B477B">
              <w:rPr>
                <w:rFonts w:ascii="Calibri" w:eastAsia="Times New Roman" w:hAnsi="Calibri" w:cs="Calibri"/>
                <w:lang w:eastAsia="pt-BR"/>
              </w:rPr>
              <w:t>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321B0F" w:rsidRPr="00132E43" w:rsidRDefault="00321B0F" w:rsidP="00321B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21B0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321B0F" w:rsidRPr="003A3928" w:rsidRDefault="00321B0F" w:rsidP="00321B0F">
            <w:pPr>
              <w:pStyle w:val="PargrafodaLista"/>
              <w:numPr>
                <w:ilvl w:val="0"/>
                <w:numId w:val="21"/>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321B0F" w:rsidRPr="00132E43" w:rsidRDefault="00321B0F" w:rsidP="00321B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8E10C8">
              <w:rPr>
                <w:rFonts w:ascii="Calibri" w:eastAsia="Times New Roman" w:hAnsi="Calibri" w:cs="Calibri"/>
                <w:b/>
                <w:bCs/>
                <w:sz w:val="20"/>
                <w:lang w:eastAsia="pt-BR"/>
              </w:rPr>
              <w:t>4</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0D7C26" w:rsidRPr="000D7C26">
              <w:rPr>
                <w:rFonts w:ascii="Calibri" w:hAnsi="Calibri" w:cs="Calibri"/>
                <w:sz w:val="20"/>
                <w:szCs w:val="22"/>
              </w:rPr>
              <w:t>Homologa Plano de Trabalho para real</w:t>
            </w:r>
            <w:r w:rsidR="00B5097C">
              <w:rPr>
                <w:rFonts w:ascii="Calibri" w:hAnsi="Calibri" w:cs="Calibri"/>
                <w:sz w:val="20"/>
                <w:szCs w:val="22"/>
              </w:rPr>
              <w:t>ização de Projeto Especial para Capacitação em ATHIS</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477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477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321B0F" w:rsidP="00321B0F">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84</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321B0F" w:rsidP="00321B0F">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84</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8"/>
  </w:num>
  <w:num w:numId="5">
    <w:abstractNumId w:val="12"/>
  </w:num>
  <w:num w:numId="6">
    <w:abstractNumId w:val="20"/>
  </w:num>
  <w:num w:numId="7">
    <w:abstractNumId w:val="19"/>
  </w:num>
  <w:num w:numId="8">
    <w:abstractNumId w:val="14"/>
  </w:num>
  <w:num w:numId="9">
    <w:abstractNumId w:val="9"/>
  </w:num>
  <w:num w:numId="10">
    <w:abstractNumId w:val="13"/>
  </w:num>
  <w:num w:numId="11">
    <w:abstractNumId w:val="16"/>
  </w:num>
  <w:num w:numId="12">
    <w:abstractNumId w:val="18"/>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4514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1B0F"/>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77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90C7F"/>
    <w:rsid w:val="00896556"/>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1EFE-2007-4BAE-A63F-0EE5FE95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617</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2021-03-26T20:24:00Z</cp:lastPrinted>
  <dcterms:created xsi:type="dcterms:W3CDTF">2021-02-25T15:41:00Z</dcterms:created>
  <dcterms:modified xsi:type="dcterms:W3CDTF">2021-03-26T20:25:00Z</dcterms:modified>
</cp:coreProperties>
</file>