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page" w:horzAnchor="margin" w:tblpY="1831"/>
        <w:tblW w:w="9332" w:type="dxa"/>
        <w:tblBorders>
          <w:top w:val="single" w:sz="4" w:space="0" w:color="7F7F7F"/>
          <w:bottom w:val="single" w:sz="4" w:space="0" w:color="7F7F7F"/>
          <w:insideH w:val="single" w:sz="4" w:space="0" w:color="7F7F7F"/>
          <w:insideV w:val="single" w:sz="4" w:space="0" w:color="7F7F7F"/>
        </w:tblBorders>
        <w:tblLayout w:type="fixed"/>
        <w:tblCellMar>
          <w:left w:w="113" w:type="dxa"/>
          <w:right w:w="113" w:type="dxa"/>
        </w:tblCellMar>
        <w:tblLook w:val="04A0" w:firstRow="1" w:lastRow="0" w:firstColumn="1" w:lastColumn="0" w:noHBand="0" w:noVBand="1"/>
      </w:tblPr>
      <w:tblGrid>
        <w:gridCol w:w="1701"/>
        <w:gridCol w:w="7631"/>
      </w:tblGrid>
      <w:tr w:rsidR="00AD6FF3" w:rsidRPr="005F0304" w:rsidTr="001373A0">
        <w:trPr>
          <w:cantSplit/>
          <w:trHeight w:val="283"/>
        </w:trPr>
        <w:tc>
          <w:tcPr>
            <w:tcW w:w="1701" w:type="dxa"/>
            <w:tcBorders>
              <w:top w:val="single" w:sz="4" w:space="0" w:color="7F7F7F"/>
              <w:left w:val="nil"/>
              <w:bottom w:val="single" w:sz="4" w:space="0" w:color="7F7F7F"/>
              <w:right w:val="single" w:sz="4" w:space="0" w:color="7F7F7F"/>
            </w:tcBorders>
            <w:shd w:val="clear" w:color="auto" w:fill="F2F2F2"/>
            <w:vAlign w:val="center"/>
            <w:hideMark/>
          </w:tcPr>
          <w:p w:rsidR="00AD6FF3" w:rsidRPr="005F0304" w:rsidRDefault="00AD6FF3" w:rsidP="00AD6FF3">
            <w:pPr>
              <w:outlineLvl w:val="4"/>
              <w:rPr>
                <w:rFonts w:asciiTheme="minorHAnsi" w:hAnsiTheme="minorHAnsi" w:cstheme="minorHAnsi"/>
                <w:sz w:val="22"/>
                <w:szCs w:val="22"/>
                <w:lang w:eastAsia="pt-BR"/>
              </w:rPr>
            </w:pPr>
            <w:r w:rsidRPr="005F0304">
              <w:rPr>
                <w:rFonts w:asciiTheme="minorHAnsi" w:hAnsiTheme="minorHAnsi" w:cstheme="minorHAnsi"/>
                <w:sz w:val="22"/>
                <w:szCs w:val="22"/>
                <w:lang w:eastAsia="pt-BR"/>
              </w:rPr>
              <w:br w:type="page"/>
              <w:t>PROCESSO</w:t>
            </w:r>
          </w:p>
        </w:tc>
        <w:tc>
          <w:tcPr>
            <w:tcW w:w="7631" w:type="dxa"/>
            <w:tcBorders>
              <w:top w:val="single" w:sz="4" w:space="0" w:color="7F7F7F"/>
              <w:left w:val="single" w:sz="4" w:space="0" w:color="7F7F7F"/>
              <w:bottom w:val="single" w:sz="4" w:space="0" w:color="7F7F7F"/>
              <w:right w:val="nil"/>
            </w:tcBorders>
          </w:tcPr>
          <w:p w:rsidR="00AD6FF3" w:rsidRPr="005F0304" w:rsidRDefault="007F69BD" w:rsidP="008F13A8">
            <w:pPr>
              <w:rPr>
                <w:rFonts w:ascii="Calibri" w:hAnsi="Calibri" w:cs="Calibri"/>
                <w:sz w:val="22"/>
                <w:szCs w:val="22"/>
              </w:rPr>
            </w:pPr>
            <w:r>
              <w:rPr>
                <w:rFonts w:ascii="Calibri" w:hAnsi="Calibri" w:cs="Calibri"/>
                <w:sz w:val="22"/>
                <w:szCs w:val="22"/>
              </w:rPr>
              <w:t xml:space="preserve">Protocolo SICCAU nº </w:t>
            </w:r>
            <w:r w:rsidRPr="007F69BD">
              <w:rPr>
                <w:rFonts w:ascii="Calibri" w:hAnsi="Calibri" w:cs="Calibri"/>
                <w:sz w:val="22"/>
                <w:szCs w:val="22"/>
              </w:rPr>
              <w:t>1409287</w:t>
            </w:r>
            <w:r>
              <w:rPr>
                <w:rFonts w:ascii="Calibri" w:hAnsi="Calibri" w:cs="Calibri"/>
                <w:sz w:val="22"/>
                <w:szCs w:val="22"/>
              </w:rPr>
              <w:t>/2021</w:t>
            </w:r>
          </w:p>
        </w:tc>
      </w:tr>
      <w:tr w:rsidR="00DE3B98" w:rsidRPr="005F0304" w:rsidTr="00766A7B">
        <w:trPr>
          <w:cantSplit/>
          <w:trHeight w:val="283"/>
        </w:trPr>
        <w:tc>
          <w:tcPr>
            <w:tcW w:w="1701" w:type="dxa"/>
            <w:tcBorders>
              <w:top w:val="single" w:sz="4" w:space="0" w:color="7F7F7F"/>
              <w:left w:val="nil"/>
              <w:bottom w:val="single" w:sz="4" w:space="0" w:color="7F7F7F"/>
              <w:right w:val="single" w:sz="4" w:space="0" w:color="7F7F7F"/>
            </w:tcBorders>
            <w:shd w:val="clear" w:color="auto" w:fill="F2F2F2"/>
            <w:vAlign w:val="center"/>
            <w:hideMark/>
          </w:tcPr>
          <w:p w:rsidR="00DE3B98" w:rsidRPr="005F0304" w:rsidRDefault="00DE3B98" w:rsidP="00DE3B98">
            <w:pPr>
              <w:outlineLvl w:val="4"/>
              <w:rPr>
                <w:rFonts w:asciiTheme="minorHAnsi" w:hAnsiTheme="minorHAnsi" w:cstheme="minorHAnsi"/>
                <w:sz w:val="22"/>
                <w:szCs w:val="22"/>
                <w:lang w:eastAsia="pt-BR"/>
              </w:rPr>
            </w:pPr>
            <w:r w:rsidRPr="005F0304">
              <w:rPr>
                <w:rFonts w:asciiTheme="minorHAnsi" w:hAnsiTheme="minorHAnsi" w:cstheme="minorHAnsi"/>
                <w:sz w:val="22"/>
                <w:szCs w:val="22"/>
                <w:lang w:eastAsia="pt-BR"/>
              </w:rPr>
              <w:t>INTERESSADO</w:t>
            </w:r>
          </w:p>
        </w:tc>
        <w:tc>
          <w:tcPr>
            <w:tcW w:w="7631" w:type="dxa"/>
            <w:tcBorders>
              <w:top w:val="single" w:sz="4" w:space="0" w:color="7F7F7F"/>
              <w:left w:val="single" w:sz="4" w:space="0" w:color="7F7F7F"/>
              <w:bottom w:val="single" w:sz="4" w:space="0" w:color="7F7F7F"/>
              <w:right w:val="nil"/>
            </w:tcBorders>
            <w:vAlign w:val="center"/>
          </w:tcPr>
          <w:p w:rsidR="00DE3B98" w:rsidRPr="000D7C26" w:rsidRDefault="00800FA3" w:rsidP="00800FA3">
            <w:pPr>
              <w:widowControl w:val="0"/>
              <w:rPr>
                <w:rFonts w:ascii="Calibri" w:hAnsi="Calibri" w:cs="Calibri"/>
                <w:bCs/>
                <w:sz w:val="22"/>
                <w:szCs w:val="22"/>
                <w:lang w:eastAsia="pt-BR"/>
              </w:rPr>
            </w:pPr>
            <w:r>
              <w:rPr>
                <w:rFonts w:ascii="Calibri" w:hAnsi="Calibri" w:cs="Calibri"/>
                <w:bCs/>
                <w:sz w:val="22"/>
                <w:szCs w:val="22"/>
                <w:lang w:eastAsia="pt-BR"/>
              </w:rPr>
              <w:t>Gabinete de ATHIS -</w:t>
            </w:r>
            <w:r w:rsidR="00DE3B98">
              <w:rPr>
                <w:rFonts w:ascii="Calibri" w:hAnsi="Calibri" w:cs="Calibri"/>
                <w:bCs/>
                <w:sz w:val="22"/>
                <w:szCs w:val="22"/>
                <w:lang w:eastAsia="pt-BR"/>
              </w:rPr>
              <w:t xml:space="preserve"> CAU/RS</w:t>
            </w:r>
          </w:p>
        </w:tc>
      </w:tr>
      <w:tr w:rsidR="00DE3B98" w:rsidRPr="006A1B9D" w:rsidTr="00766A7B">
        <w:trPr>
          <w:cantSplit/>
          <w:trHeight w:val="382"/>
        </w:trPr>
        <w:tc>
          <w:tcPr>
            <w:tcW w:w="1701" w:type="dxa"/>
            <w:tcBorders>
              <w:top w:val="single" w:sz="4" w:space="0" w:color="7F7F7F"/>
              <w:left w:val="nil"/>
              <w:bottom w:val="single" w:sz="4" w:space="0" w:color="7F7F7F"/>
              <w:right w:val="single" w:sz="4" w:space="0" w:color="7F7F7F"/>
            </w:tcBorders>
            <w:shd w:val="clear" w:color="auto" w:fill="F2F2F2"/>
            <w:vAlign w:val="center"/>
            <w:hideMark/>
          </w:tcPr>
          <w:p w:rsidR="00DE3B98" w:rsidRPr="005F0304" w:rsidRDefault="00DE3B98" w:rsidP="00DE3B98">
            <w:pPr>
              <w:outlineLvl w:val="4"/>
              <w:rPr>
                <w:rFonts w:asciiTheme="minorHAnsi" w:hAnsiTheme="minorHAnsi" w:cstheme="minorHAnsi"/>
                <w:sz w:val="22"/>
                <w:szCs w:val="22"/>
                <w:lang w:eastAsia="pt-BR"/>
              </w:rPr>
            </w:pPr>
            <w:r w:rsidRPr="005F0304">
              <w:rPr>
                <w:rFonts w:asciiTheme="minorHAnsi" w:hAnsiTheme="minorHAnsi" w:cstheme="minorHAnsi"/>
                <w:sz w:val="22"/>
                <w:szCs w:val="22"/>
                <w:lang w:eastAsia="pt-BR"/>
              </w:rPr>
              <w:t>ASSUNTO</w:t>
            </w:r>
          </w:p>
        </w:tc>
        <w:tc>
          <w:tcPr>
            <w:tcW w:w="7631" w:type="dxa"/>
            <w:tcBorders>
              <w:top w:val="single" w:sz="4" w:space="0" w:color="7F7F7F"/>
              <w:left w:val="single" w:sz="4" w:space="0" w:color="7F7F7F"/>
              <w:bottom w:val="single" w:sz="4" w:space="0" w:color="7F7F7F"/>
              <w:right w:val="nil"/>
            </w:tcBorders>
            <w:vAlign w:val="center"/>
          </w:tcPr>
          <w:p w:rsidR="00DE3B98" w:rsidRPr="00C50CE5" w:rsidRDefault="00DE3B98" w:rsidP="00DE3B98">
            <w:pPr>
              <w:pStyle w:val="NormalWeb"/>
              <w:spacing w:line="276" w:lineRule="auto"/>
              <w:jc w:val="both"/>
              <w:rPr>
                <w:rFonts w:ascii="Calibri" w:hAnsi="Calibri" w:cs="Calibri"/>
                <w:sz w:val="22"/>
                <w:szCs w:val="22"/>
              </w:rPr>
            </w:pPr>
            <w:r>
              <w:rPr>
                <w:rFonts w:ascii="Calibri" w:hAnsi="Calibri" w:cs="Calibri"/>
                <w:sz w:val="22"/>
                <w:szCs w:val="22"/>
              </w:rPr>
              <w:t>Projeto Especial – ATHIS Casa Saudável</w:t>
            </w:r>
            <w:r w:rsidR="00800FA3">
              <w:rPr>
                <w:rFonts w:ascii="Calibri" w:hAnsi="Calibri" w:cs="Calibri"/>
                <w:sz w:val="22"/>
                <w:szCs w:val="22"/>
              </w:rPr>
              <w:t xml:space="preserve"> – Aditivo Pesquisa Saúde e Moradia</w:t>
            </w:r>
          </w:p>
        </w:tc>
      </w:tr>
    </w:tbl>
    <w:p w:rsidR="00C73389" w:rsidRPr="005F0304" w:rsidRDefault="00C73389" w:rsidP="001373A0">
      <w:pPr>
        <w:pBdr>
          <w:top w:val="single" w:sz="8" w:space="3" w:color="7F7F7F"/>
          <w:bottom w:val="single" w:sz="8" w:space="0" w:color="7F7F7F"/>
        </w:pBdr>
        <w:shd w:val="clear" w:color="auto" w:fill="F2F2F2"/>
        <w:jc w:val="center"/>
        <w:rPr>
          <w:rFonts w:asciiTheme="minorHAnsi" w:hAnsiTheme="minorHAnsi" w:cstheme="minorHAnsi"/>
          <w:sz w:val="22"/>
          <w:szCs w:val="22"/>
          <w:lang w:eastAsia="pt-BR"/>
        </w:rPr>
      </w:pPr>
      <w:r w:rsidRPr="005F0304">
        <w:rPr>
          <w:rFonts w:asciiTheme="minorHAnsi" w:hAnsiTheme="minorHAnsi" w:cstheme="minorHAnsi"/>
          <w:sz w:val="22"/>
          <w:szCs w:val="22"/>
          <w:lang w:eastAsia="pt-BR"/>
        </w:rPr>
        <w:t xml:space="preserve">DELIBERAÇÃO PLENÁRIA DPO/RS Nº </w:t>
      </w:r>
      <w:r w:rsidR="00536631">
        <w:rPr>
          <w:rFonts w:asciiTheme="minorHAnsi" w:hAnsiTheme="minorHAnsi" w:cstheme="minorHAnsi"/>
          <w:sz w:val="22"/>
          <w:szCs w:val="22"/>
          <w:lang w:eastAsia="pt-BR"/>
        </w:rPr>
        <w:t>138</w:t>
      </w:r>
      <w:r w:rsidR="00222EFE">
        <w:rPr>
          <w:rFonts w:asciiTheme="minorHAnsi" w:hAnsiTheme="minorHAnsi" w:cstheme="minorHAnsi"/>
          <w:sz w:val="22"/>
          <w:szCs w:val="22"/>
          <w:lang w:eastAsia="pt-BR"/>
        </w:rPr>
        <w:t>7</w:t>
      </w:r>
      <w:r w:rsidR="00E8229E" w:rsidRPr="005F0304">
        <w:rPr>
          <w:rFonts w:asciiTheme="minorHAnsi" w:hAnsiTheme="minorHAnsi" w:cstheme="minorHAnsi"/>
          <w:sz w:val="22"/>
          <w:szCs w:val="22"/>
          <w:lang w:eastAsia="pt-BR"/>
        </w:rPr>
        <w:t>/202</w:t>
      </w:r>
      <w:r w:rsidR="00916501" w:rsidRPr="005F0304">
        <w:rPr>
          <w:rFonts w:asciiTheme="minorHAnsi" w:hAnsiTheme="minorHAnsi" w:cstheme="minorHAnsi"/>
          <w:sz w:val="22"/>
          <w:szCs w:val="22"/>
          <w:lang w:eastAsia="pt-BR"/>
        </w:rPr>
        <w:t>1</w:t>
      </w:r>
    </w:p>
    <w:p w:rsidR="006A1B9D" w:rsidRPr="00B514D4" w:rsidRDefault="006A1B9D" w:rsidP="007C1D7A">
      <w:pPr>
        <w:tabs>
          <w:tab w:val="left" w:pos="1418"/>
        </w:tabs>
        <w:ind w:left="4820"/>
        <w:jc w:val="both"/>
        <w:rPr>
          <w:rFonts w:asciiTheme="minorHAnsi" w:hAnsiTheme="minorHAnsi" w:cstheme="minorHAnsi"/>
          <w:sz w:val="18"/>
          <w:szCs w:val="20"/>
        </w:rPr>
      </w:pPr>
    </w:p>
    <w:p w:rsidR="00AD6FF3" w:rsidRPr="005F0304" w:rsidRDefault="00DE3B98" w:rsidP="007C1D7A">
      <w:pPr>
        <w:ind w:left="5670"/>
        <w:jc w:val="both"/>
        <w:rPr>
          <w:rFonts w:ascii="Calibri" w:hAnsi="Calibri" w:cs="Calibri"/>
          <w:sz w:val="20"/>
          <w:szCs w:val="20"/>
        </w:rPr>
      </w:pPr>
      <w:r w:rsidRPr="000D7C26">
        <w:rPr>
          <w:rFonts w:ascii="Calibri" w:hAnsi="Calibri" w:cs="Calibri"/>
          <w:sz w:val="20"/>
          <w:szCs w:val="22"/>
        </w:rPr>
        <w:t xml:space="preserve">Homologa </w:t>
      </w:r>
      <w:r w:rsidRPr="00DE3B98">
        <w:rPr>
          <w:rFonts w:ascii="Calibri" w:hAnsi="Calibri" w:cs="Calibri"/>
          <w:sz w:val="20"/>
          <w:szCs w:val="22"/>
        </w:rPr>
        <w:t xml:space="preserve">Plano de Trabalho </w:t>
      </w:r>
      <w:r w:rsidR="00800FA3">
        <w:rPr>
          <w:rFonts w:ascii="Calibri" w:hAnsi="Calibri" w:cs="Calibri"/>
          <w:sz w:val="20"/>
          <w:szCs w:val="22"/>
        </w:rPr>
        <w:t>A</w:t>
      </w:r>
      <w:r w:rsidRPr="00DE3B98">
        <w:rPr>
          <w:rFonts w:ascii="Calibri" w:hAnsi="Calibri" w:cs="Calibri"/>
          <w:sz w:val="20"/>
          <w:szCs w:val="22"/>
        </w:rPr>
        <w:t>ditivo</w:t>
      </w:r>
      <w:r>
        <w:rPr>
          <w:rFonts w:ascii="Calibri" w:hAnsi="Calibri" w:cs="Calibri"/>
          <w:sz w:val="20"/>
          <w:szCs w:val="22"/>
        </w:rPr>
        <w:t xml:space="preserve"> </w:t>
      </w:r>
      <w:r w:rsidRPr="00DE3B98">
        <w:rPr>
          <w:rFonts w:ascii="Calibri" w:hAnsi="Calibri" w:cs="Calibri"/>
          <w:sz w:val="20"/>
          <w:szCs w:val="22"/>
        </w:rPr>
        <w:t>- Pesquisa Saúde e Moradia</w:t>
      </w:r>
      <w:r>
        <w:rPr>
          <w:rFonts w:ascii="Calibri" w:hAnsi="Calibri" w:cs="Calibri"/>
          <w:sz w:val="20"/>
          <w:szCs w:val="22"/>
        </w:rPr>
        <w:t>, referente</w:t>
      </w:r>
      <w:r w:rsidRPr="00DE3B98">
        <w:rPr>
          <w:rFonts w:ascii="Calibri" w:hAnsi="Calibri" w:cs="Calibri"/>
          <w:sz w:val="20"/>
          <w:szCs w:val="22"/>
        </w:rPr>
        <w:t xml:space="preserve"> ao Projeto </w:t>
      </w:r>
      <w:r>
        <w:rPr>
          <w:rFonts w:ascii="Calibri" w:hAnsi="Calibri" w:cs="Calibri"/>
          <w:sz w:val="20"/>
          <w:szCs w:val="22"/>
        </w:rPr>
        <w:t xml:space="preserve">Especial </w:t>
      </w:r>
      <w:r w:rsidRPr="00DE3B98">
        <w:rPr>
          <w:rFonts w:ascii="Calibri" w:hAnsi="Calibri" w:cs="Calibri"/>
          <w:sz w:val="20"/>
          <w:szCs w:val="22"/>
        </w:rPr>
        <w:t>ATHIS Casa Saudável – Santa Rosa</w:t>
      </w:r>
      <w:r w:rsidR="004A6DD2">
        <w:rPr>
          <w:rFonts w:ascii="Calibri" w:hAnsi="Calibri" w:cs="Calibri"/>
          <w:sz w:val="20"/>
          <w:szCs w:val="20"/>
        </w:rPr>
        <w:t>.</w:t>
      </w:r>
    </w:p>
    <w:p w:rsidR="00AD6FF3" w:rsidRPr="00F73EFA" w:rsidRDefault="00AD6FF3" w:rsidP="00AD6FF3">
      <w:pPr>
        <w:ind w:left="5103"/>
        <w:jc w:val="both"/>
        <w:rPr>
          <w:rFonts w:ascii="Calibri" w:hAnsi="Calibri" w:cs="Calibri"/>
        </w:rPr>
      </w:pPr>
    </w:p>
    <w:p w:rsidR="007E0A49" w:rsidRPr="00986D25" w:rsidRDefault="007E0A49" w:rsidP="001373A0">
      <w:pPr>
        <w:jc w:val="both"/>
        <w:rPr>
          <w:rFonts w:ascii="Calibri" w:hAnsi="Calibri" w:cs="Calibri"/>
          <w:sz w:val="22"/>
          <w:szCs w:val="22"/>
        </w:rPr>
      </w:pPr>
      <w:r w:rsidRPr="00986D25">
        <w:rPr>
          <w:rFonts w:ascii="Calibri" w:hAnsi="Calibri" w:cs="Calibri"/>
          <w:sz w:val="22"/>
          <w:szCs w:val="22"/>
        </w:rPr>
        <w:t xml:space="preserve">O PLENÁRIO DO CONSELHO DE ARQUITETURA E URBANISMO DO RIO GRANDE DO SUL – CAU/RS no exercício das competências e </w:t>
      </w:r>
      <w:r w:rsidR="00916501" w:rsidRPr="00986D25">
        <w:rPr>
          <w:rFonts w:ascii="Calibri" w:hAnsi="Calibri" w:cs="Calibri"/>
          <w:sz w:val="22"/>
          <w:szCs w:val="22"/>
        </w:rPr>
        <w:t xml:space="preserve">prerrogativas de que trata o artigo 29, inciso XVIII do Regimento Interno do CAU/RS reunido ordinariamente </w:t>
      </w:r>
      <w:r w:rsidR="00AD6FF3" w:rsidRPr="00986D25">
        <w:rPr>
          <w:rFonts w:ascii="Calibri" w:hAnsi="Calibri" w:cs="Calibri"/>
          <w:sz w:val="22"/>
          <w:szCs w:val="22"/>
        </w:rPr>
        <w:t xml:space="preserve">em Porto Alegre – RS, na Associação Cultural Vila Flores, no dia 25 de novembro de 2021, após análise do assunto em epígrafe, </w:t>
      </w:r>
      <w:r w:rsidR="00916501" w:rsidRPr="00986D25">
        <w:rPr>
          <w:rFonts w:ascii="Calibri" w:hAnsi="Calibri" w:cs="Calibri"/>
          <w:sz w:val="22"/>
          <w:szCs w:val="22"/>
        </w:rPr>
        <w:t>após análise do assunto em epígrafe, e</w:t>
      </w:r>
    </w:p>
    <w:p w:rsidR="00916501" w:rsidRPr="00986D25" w:rsidRDefault="00916501" w:rsidP="001373A0">
      <w:pPr>
        <w:jc w:val="both"/>
        <w:rPr>
          <w:rFonts w:ascii="Calibri" w:hAnsi="Calibri" w:cs="Calibri"/>
          <w:sz w:val="22"/>
          <w:szCs w:val="22"/>
        </w:rPr>
      </w:pPr>
    </w:p>
    <w:p w:rsidR="00DE3B98" w:rsidRDefault="00DE3B98" w:rsidP="00DE3B98">
      <w:pPr>
        <w:pStyle w:val="Default"/>
        <w:jc w:val="both"/>
        <w:rPr>
          <w:sz w:val="22"/>
          <w:szCs w:val="22"/>
        </w:rPr>
      </w:pPr>
      <w:r w:rsidRPr="00500522">
        <w:rPr>
          <w:sz w:val="22"/>
          <w:szCs w:val="22"/>
        </w:rPr>
        <w:t>Considerando a Portaria Normativa nº 005, de 01 de abril de 2019, que dispõe acerca da utilização de recursos do superávit financeiro para a realização de projetos especiais do CAU/RS;</w:t>
      </w:r>
    </w:p>
    <w:p w:rsidR="00DE3B98" w:rsidRPr="00500522" w:rsidRDefault="00DE3B98" w:rsidP="00DE3B98">
      <w:pPr>
        <w:pStyle w:val="Default"/>
        <w:jc w:val="both"/>
        <w:rPr>
          <w:sz w:val="22"/>
          <w:szCs w:val="22"/>
        </w:rPr>
      </w:pPr>
    </w:p>
    <w:p w:rsidR="00DE3B98" w:rsidRDefault="00DE3B98" w:rsidP="00DE3B98">
      <w:pPr>
        <w:pStyle w:val="Default"/>
        <w:jc w:val="both"/>
        <w:rPr>
          <w:sz w:val="22"/>
          <w:szCs w:val="22"/>
        </w:rPr>
      </w:pPr>
      <w:r>
        <w:rPr>
          <w:sz w:val="22"/>
          <w:szCs w:val="22"/>
        </w:rPr>
        <w:t>Considerando a Deliberação Plenária DPO/RS nº 1285/2021, que homologou</w:t>
      </w:r>
      <w:r w:rsidRPr="00DE3B98">
        <w:rPr>
          <w:sz w:val="22"/>
          <w:szCs w:val="22"/>
        </w:rPr>
        <w:t xml:space="preserve"> Plano de Trabalho de Projetos Especiais que visam consolidar a implantação de Escritório Público para a prestação de serviço de Assistência Técnica para Habitação de Interesse Social, com recursos de superávit financeiro.</w:t>
      </w:r>
    </w:p>
    <w:p w:rsidR="00DE3B98" w:rsidRDefault="00DE3B98" w:rsidP="00DE3B98">
      <w:pPr>
        <w:pStyle w:val="Default"/>
        <w:jc w:val="both"/>
        <w:rPr>
          <w:sz w:val="22"/>
          <w:szCs w:val="22"/>
        </w:rPr>
      </w:pPr>
    </w:p>
    <w:p w:rsidR="00DE3B98" w:rsidRDefault="00DE3B98" w:rsidP="00DE3B98">
      <w:pPr>
        <w:pStyle w:val="Default"/>
        <w:jc w:val="both"/>
        <w:rPr>
          <w:sz w:val="22"/>
          <w:szCs w:val="22"/>
        </w:rPr>
      </w:pPr>
      <w:r w:rsidRPr="00500522">
        <w:rPr>
          <w:sz w:val="22"/>
          <w:szCs w:val="22"/>
        </w:rPr>
        <w:t>Considerando a Deliberação CPFi-CAU/RS nº 0</w:t>
      </w:r>
      <w:r>
        <w:rPr>
          <w:sz w:val="22"/>
          <w:szCs w:val="22"/>
        </w:rPr>
        <w:t>37</w:t>
      </w:r>
      <w:r w:rsidRPr="00500522">
        <w:rPr>
          <w:sz w:val="22"/>
          <w:szCs w:val="22"/>
        </w:rPr>
        <w:t xml:space="preserve">/2021 que aprovou </w:t>
      </w:r>
      <w:r w:rsidR="00800FA3">
        <w:rPr>
          <w:sz w:val="22"/>
          <w:szCs w:val="22"/>
        </w:rPr>
        <w:t xml:space="preserve">o </w:t>
      </w:r>
      <w:r w:rsidR="00800FA3" w:rsidRPr="00DE3B98">
        <w:rPr>
          <w:sz w:val="22"/>
          <w:szCs w:val="22"/>
        </w:rPr>
        <w:t>Plano de Trabalho</w:t>
      </w:r>
      <w:r w:rsidR="00800FA3">
        <w:rPr>
          <w:sz w:val="22"/>
          <w:szCs w:val="22"/>
        </w:rPr>
        <w:t xml:space="preserve"> do </w:t>
      </w:r>
      <w:r w:rsidR="00800FA3" w:rsidRPr="00DE3B98">
        <w:rPr>
          <w:sz w:val="22"/>
          <w:szCs w:val="22"/>
        </w:rPr>
        <w:t>Projeto Especial ATHIS Casa Saudável, Convênio Santa Rosa/RS</w:t>
      </w:r>
      <w:r w:rsidR="00800FA3">
        <w:rPr>
          <w:sz w:val="22"/>
          <w:szCs w:val="22"/>
        </w:rPr>
        <w:t xml:space="preserve"> - </w:t>
      </w:r>
      <w:r w:rsidR="00800FA3" w:rsidRPr="00DE3B98">
        <w:rPr>
          <w:sz w:val="22"/>
          <w:szCs w:val="22"/>
        </w:rPr>
        <w:t>Aditivo - Pesquisa Saúde e Moradia</w:t>
      </w:r>
      <w:r w:rsidR="00800FA3">
        <w:rPr>
          <w:sz w:val="22"/>
          <w:szCs w:val="22"/>
        </w:rPr>
        <w:t>, com</w:t>
      </w:r>
      <w:r w:rsidR="00800FA3" w:rsidRPr="00500522">
        <w:rPr>
          <w:sz w:val="22"/>
          <w:szCs w:val="22"/>
        </w:rPr>
        <w:t xml:space="preserve"> </w:t>
      </w:r>
      <w:r w:rsidRPr="00500522">
        <w:rPr>
          <w:sz w:val="22"/>
          <w:szCs w:val="22"/>
        </w:rPr>
        <w:t xml:space="preserve">a utilização de </w:t>
      </w:r>
      <w:r>
        <w:rPr>
          <w:sz w:val="22"/>
          <w:szCs w:val="22"/>
        </w:rPr>
        <w:t xml:space="preserve">R$ 40.000,00 (quarenta mil reais) para a ação </w:t>
      </w:r>
      <w:r w:rsidR="00800FA3" w:rsidRPr="00DE3B98">
        <w:rPr>
          <w:sz w:val="22"/>
          <w:szCs w:val="22"/>
        </w:rPr>
        <w:t>Fomento de Pesquisa</w:t>
      </w:r>
      <w:r w:rsidRPr="00500522">
        <w:rPr>
          <w:sz w:val="22"/>
          <w:szCs w:val="22"/>
        </w:rPr>
        <w:t>;</w:t>
      </w:r>
    </w:p>
    <w:p w:rsidR="00DE3B98" w:rsidRDefault="00DE3B98" w:rsidP="00DE3B98">
      <w:pPr>
        <w:pStyle w:val="Default"/>
        <w:jc w:val="both"/>
        <w:rPr>
          <w:sz w:val="22"/>
          <w:szCs w:val="22"/>
        </w:rPr>
      </w:pPr>
    </w:p>
    <w:p w:rsidR="005B5154" w:rsidRDefault="00DE3B98" w:rsidP="00DE3B98">
      <w:pPr>
        <w:pStyle w:val="Default"/>
        <w:jc w:val="both"/>
        <w:rPr>
          <w:sz w:val="22"/>
          <w:szCs w:val="22"/>
        </w:rPr>
      </w:pPr>
      <w:r w:rsidRPr="000E3CCA">
        <w:rPr>
          <w:sz w:val="22"/>
          <w:szCs w:val="22"/>
        </w:rPr>
        <w:t xml:space="preserve">Considerando a Deliberação CD-CAU/RS nº </w:t>
      </w:r>
      <w:r>
        <w:rPr>
          <w:sz w:val="22"/>
          <w:szCs w:val="22"/>
        </w:rPr>
        <w:t>0</w:t>
      </w:r>
      <w:r w:rsidR="00800FA3">
        <w:rPr>
          <w:sz w:val="22"/>
          <w:szCs w:val="22"/>
        </w:rPr>
        <w:t>29</w:t>
      </w:r>
      <w:r w:rsidRPr="000E3CCA">
        <w:rPr>
          <w:sz w:val="22"/>
          <w:szCs w:val="22"/>
        </w:rPr>
        <w:t xml:space="preserve">/2021 do Conselho Diretor, que aprovou, no que tange ao mérito, o </w:t>
      </w:r>
      <w:r w:rsidR="00800FA3" w:rsidRPr="00DE3B98">
        <w:rPr>
          <w:sz w:val="22"/>
          <w:szCs w:val="22"/>
        </w:rPr>
        <w:t>Plano de Trabalho</w:t>
      </w:r>
      <w:r w:rsidR="00800FA3">
        <w:rPr>
          <w:sz w:val="22"/>
          <w:szCs w:val="22"/>
        </w:rPr>
        <w:t xml:space="preserve"> do </w:t>
      </w:r>
      <w:r w:rsidR="00800FA3" w:rsidRPr="00DE3B98">
        <w:rPr>
          <w:sz w:val="22"/>
          <w:szCs w:val="22"/>
        </w:rPr>
        <w:t>Projeto Especial ATHIS Casa Saudável, Convênio Santa Rosa/RS</w:t>
      </w:r>
      <w:r w:rsidR="00800FA3">
        <w:rPr>
          <w:sz w:val="22"/>
          <w:szCs w:val="22"/>
        </w:rPr>
        <w:t xml:space="preserve"> - </w:t>
      </w:r>
      <w:r w:rsidR="00800FA3" w:rsidRPr="00DE3B98">
        <w:rPr>
          <w:sz w:val="22"/>
          <w:szCs w:val="22"/>
        </w:rPr>
        <w:t>Aditivo - Pesquisa Saúde e Moradia</w:t>
      </w:r>
      <w:r w:rsidR="00800FA3">
        <w:rPr>
          <w:sz w:val="22"/>
          <w:szCs w:val="22"/>
        </w:rPr>
        <w:t>;</w:t>
      </w:r>
    </w:p>
    <w:p w:rsidR="00DE3B98" w:rsidRPr="00720945" w:rsidRDefault="00DE3B98" w:rsidP="00DE3B98">
      <w:pPr>
        <w:pStyle w:val="Default"/>
        <w:rPr>
          <w:color w:val="auto"/>
          <w:sz w:val="22"/>
          <w:szCs w:val="22"/>
        </w:rPr>
      </w:pPr>
    </w:p>
    <w:p w:rsidR="006E5CCB" w:rsidRPr="006A1B9D" w:rsidRDefault="006E5CCB" w:rsidP="001373A0">
      <w:pPr>
        <w:jc w:val="both"/>
        <w:rPr>
          <w:rFonts w:ascii="Calibri" w:hAnsi="Calibri" w:cs="Calibri"/>
          <w:b/>
          <w:sz w:val="22"/>
          <w:szCs w:val="22"/>
          <w:lang w:eastAsia="pt-BR"/>
        </w:rPr>
      </w:pPr>
      <w:r w:rsidRPr="006A1B9D">
        <w:rPr>
          <w:rFonts w:ascii="Calibri" w:hAnsi="Calibri" w:cs="Calibri"/>
          <w:b/>
          <w:sz w:val="22"/>
          <w:szCs w:val="22"/>
          <w:lang w:eastAsia="pt-BR"/>
        </w:rPr>
        <w:t>DELIBEROU por:</w:t>
      </w:r>
    </w:p>
    <w:p w:rsidR="00BB069E" w:rsidRDefault="005B5154" w:rsidP="00800FA3">
      <w:pPr>
        <w:pStyle w:val="PargrafodaLista"/>
        <w:numPr>
          <w:ilvl w:val="0"/>
          <w:numId w:val="7"/>
        </w:numPr>
        <w:jc w:val="both"/>
        <w:rPr>
          <w:rFonts w:ascii="Calibri" w:hAnsi="Calibri" w:cs="Calibri"/>
          <w:sz w:val="22"/>
          <w:szCs w:val="22"/>
        </w:rPr>
      </w:pPr>
      <w:r>
        <w:rPr>
          <w:rFonts w:ascii="Calibri" w:hAnsi="Calibri" w:cs="Calibri"/>
          <w:sz w:val="22"/>
          <w:szCs w:val="22"/>
        </w:rPr>
        <w:t xml:space="preserve">Homologar </w:t>
      </w:r>
      <w:r w:rsidR="00800FA3">
        <w:rPr>
          <w:rFonts w:ascii="Calibri" w:hAnsi="Calibri" w:cs="Calibri"/>
          <w:sz w:val="22"/>
          <w:szCs w:val="22"/>
        </w:rPr>
        <w:t xml:space="preserve">o </w:t>
      </w:r>
      <w:r w:rsidR="00800FA3" w:rsidRPr="00800FA3">
        <w:rPr>
          <w:rFonts w:ascii="Calibri" w:hAnsi="Calibri" w:cs="Calibri"/>
          <w:sz w:val="22"/>
          <w:szCs w:val="22"/>
        </w:rPr>
        <w:t>Plano de Trabalho Aditivo - Pesquisa Saúde e Moradia, referente ao Projeto Especial ATHIS Casa Saudável – Santa Rosa</w:t>
      </w:r>
      <w:r w:rsidR="00800FA3">
        <w:rPr>
          <w:rFonts w:ascii="Calibri" w:hAnsi="Calibri" w:cs="Calibri"/>
          <w:sz w:val="22"/>
          <w:szCs w:val="22"/>
        </w:rPr>
        <w:t>, em anexo</w:t>
      </w:r>
      <w:r w:rsidR="00800FA3" w:rsidRPr="00800FA3">
        <w:rPr>
          <w:rFonts w:ascii="Calibri" w:hAnsi="Calibri" w:cs="Calibri"/>
          <w:sz w:val="22"/>
          <w:szCs w:val="22"/>
        </w:rPr>
        <w:t>.</w:t>
      </w:r>
      <w:bookmarkStart w:id="0" w:name="_GoBack"/>
      <w:bookmarkEnd w:id="0"/>
    </w:p>
    <w:p w:rsidR="008F13A8" w:rsidRPr="008F13A8" w:rsidRDefault="008F13A8" w:rsidP="008F13A8">
      <w:pPr>
        <w:pStyle w:val="PargrafodaLista"/>
        <w:ind w:left="2124"/>
        <w:jc w:val="both"/>
        <w:rPr>
          <w:rFonts w:ascii="Calibri" w:hAnsi="Calibri" w:cs="Calibri"/>
          <w:i/>
          <w:sz w:val="20"/>
          <w:szCs w:val="20"/>
        </w:rPr>
      </w:pPr>
    </w:p>
    <w:p w:rsidR="00986D25" w:rsidRPr="001348A2" w:rsidRDefault="001348A2" w:rsidP="00766A7B">
      <w:pPr>
        <w:pStyle w:val="PargrafodaLista"/>
        <w:numPr>
          <w:ilvl w:val="0"/>
          <w:numId w:val="7"/>
        </w:numPr>
        <w:jc w:val="both"/>
        <w:rPr>
          <w:rFonts w:ascii="Calibri" w:hAnsi="Calibri" w:cs="Calibri"/>
          <w:sz w:val="22"/>
          <w:szCs w:val="22"/>
        </w:rPr>
      </w:pPr>
      <w:r w:rsidRPr="001348A2">
        <w:rPr>
          <w:rFonts w:ascii="Calibri" w:hAnsi="Calibri" w:cs="Calibri"/>
          <w:sz w:val="22"/>
          <w:szCs w:val="22"/>
        </w:rPr>
        <w:t xml:space="preserve">Encaminhar a presente deliberação </w:t>
      </w:r>
      <w:r w:rsidR="00800FA3">
        <w:rPr>
          <w:rFonts w:ascii="Calibri" w:hAnsi="Calibri" w:cs="Calibri"/>
          <w:sz w:val="22"/>
          <w:szCs w:val="22"/>
        </w:rPr>
        <w:t>ao Gabinete da Presidência</w:t>
      </w:r>
      <w:r w:rsidRPr="001348A2">
        <w:rPr>
          <w:rFonts w:ascii="Calibri" w:hAnsi="Calibri" w:cs="Calibri"/>
          <w:sz w:val="22"/>
          <w:szCs w:val="22"/>
        </w:rPr>
        <w:t xml:space="preserve"> para </w:t>
      </w:r>
      <w:r w:rsidR="00800FA3">
        <w:rPr>
          <w:rFonts w:ascii="Calibri" w:hAnsi="Calibri" w:cs="Calibri"/>
          <w:sz w:val="22"/>
          <w:szCs w:val="22"/>
        </w:rPr>
        <w:t>providências necessárias.</w:t>
      </w:r>
    </w:p>
    <w:p w:rsidR="001348A2" w:rsidRDefault="001348A2" w:rsidP="001373A0">
      <w:pPr>
        <w:pStyle w:val="PargrafodaLista"/>
        <w:shd w:val="clear" w:color="auto" w:fill="FFFFFF"/>
        <w:ind w:left="0"/>
        <w:jc w:val="both"/>
        <w:rPr>
          <w:rFonts w:ascii="Calibri" w:hAnsi="Calibri" w:cs="Calibri"/>
          <w:sz w:val="22"/>
          <w:szCs w:val="22"/>
          <w:u w:val="single"/>
          <w:lang w:eastAsia="pt-BR"/>
        </w:rPr>
      </w:pPr>
    </w:p>
    <w:p w:rsidR="00A73309" w:rsidRPr="006A1B9D" w:rsidRDefault="00A73309" w:rsidP="001373A0">
      <w:pPr>
        <w:pStyle w:val="PargrafodaLista"/>
        <w:shd w:val="clear" w:color="auto" w:fill="FFFFFF"/>
        <w:ind w:left="0"/>
        <w:jc w:val="both"/>
        <w:rPr>
          <w:rFonts w:ascii="Calibri" w:hAnsi="Calibri" w:cs="Calibri"/>
          <w:sz w:val="22"/>
          <w:szCs w:val="22"/>
          <w:u w:val="single"/>
          <w:lang w:eastAsia="pt-BR"/>
        </w:rPr>
      </w:pPr>
      <w:r w:rsidRPr="006A1B9D">
        <w:rPr>
          <w:rFonts w:ascii="Calibri" w:hAnsi="Calibri" w:cs="Calibri"/>
          <w:sz w:val="22"/>
          <w:szCs w:val="22"/>
          <w:u w:val="single"/>
          <w:lang w:eastAsia="pt-BR"/>
        </w:rPr>
        <w:t xml:space="preserve">Esta deliberação entra em vigor na data de sua publicação. </w:t>
      </w:r>
    </w:p>
    <w:p w:rsidR="00A73309" w:rsidRPr="006A1B9D" w:rsidRDefault="00A73309" w:rsidP="001373A0">
      <w:pPr>
        <w:jc w:val="both"/>
        <w:rPr>
          <w:rFonts w:ascii="Calibri" w:hAnsi="Calibri" w:cs="Calibri"/>
          <w:sz w:val="22"/>
          <w:szCs w:val="22"/>
        </w:rPr>
      </w:pPr>
    </w:p>
    <w:p w:rsidR="00437F9C" w:rsidRDefault="00437F9C" w:rsidP="00437F9C">
      <w:pPr>
        <w:ind w:right="-8"/>
        <w:jc w:val="both"/>
        <w:rPr>
          <w:rFonts w:ascii="Calibri" w:hAnsi="Calibri" w:cs="Calibri"/>
          <w:sz w:val="22"/>
          <w:szCs w:val="22"/>
          <w:lang w:eastAsia="pt-BR"/>
        </w:rPr>
      </w:pPr>
      <w:r w:rsidRPr="006363CF">
        <w:rPr>
          <w:rFonts w:ascii="Calibri" w:hAnsi="Calibri" w:cs="Calibri"/>
          <w:sz w:val="22"/>
          <w:szCs w:val="22"/>
          <w:lang w:eastAsia="pt-BR"/>
        </w:rPr>
        <w:t>Com 19 (dezenove) votos favoráveis, das conselheiras Aline Pedroso da Croce, Ana Paula Schirmer dos Santos, Andréa Larruscahim Hamilton Ilha, Deise Flores Santos, Evelise Jaime de Menezes, Gislaine Vargas Saibro, Ingrid Louise de Souza Dahm, Lidia Glacir Gomes Rodrigues, Marcia Elizabeth Martins, Orildes Tres, Roberta Krahe Edelweiss e Silvia Monteiro Barakat e dos conselheiros Carlos Eduardo Iponema Costa, Fabio Muller, Fausto Henrique Steffen, Pedro Xavier De Araujo, Rafael Ártico, Rinaldo Ferreira Barbosa e Rodrigo Spinelli; e 03 (três) ausências, das conselheiras Karina Guidolin, Letícia Kauer e Magali Mingoti.</w:t>
      </w:r>
      <w:r w:rsidRPr="006363CF">
        <w:rPr>
          <w:rFonts w:ascii="Calibri" w:hAnsi="Calibri" w:cs="Calibri"/>
          <w:sz w:val="22"/>
          <w:szCs w:val="22"/>
          <w:lang w:eastAsia="pt-BR"/>
        </w:rPr>
        <w:tab/>
      </w:r>
    </w:p>
    <w:p w:rsidR="00F544CA" w:rsidRPr="006A1B9D" w:rsidRDefault="00CF4ECD" w:rsidP="001373A0">
      <w:pPr>
        <w:ind w:right="-8"/>
        <w:jc w:val="both"/>
        <w:rPr>
          <w:rFonts w:ascii="Calibri" w:hAnsi="Calibri" w:cs="Calibri"/>
          <w:sz w:val="22"/>
          <w:szCs w:val="22"/>
        </w:rPr>
      </w:pPr>
      <w:r w:rsidRPr="006A1B9D">
        <w:rPr>
          <w:rFonts w:ascii="Calibri" w:hAnsi="Calibri" w:cs="Calibri"/>
          <w:sz w:val="22"/>
          <w:szCs w:val="22"/>
          <w:lang w:eastAsia="pt-BR"/>
        </w:rPr>
        <w:tab/>
      </w:r>
      <w:r w:rsidR="005D296D" w:rsidRPr="006A1B9D">
        <w:rPr>
          <w:rFonts w:ascii="Calibri" w:hAnsi="Calibri" w:cs="Calibri"/>
          <w:sz w:val="22"/>
          <w:szCs w:val="22"/>
          <w:lang w:eastAsia="pt-BR"/>
        </w:rPr>
        <w:tab/>
      </w:r>
    </w:p>
    <w:p w:rsidR="00813FD9" w:rsidRPr="006A1B9D" w:rsidRDefault="00813FD9" w:rsidP="001373A0">
      <w:pPr>
        <w:pStyle w:val="PargrafodaLista"/>
        <w:ind w:left="0" w:right="133"/>
        <w:jc w:val="center"/>
        <w:rPr>
          <w:rFonts w:ascii="Calibri" w:hAnsi="Calibri" w:cs="Calibri"/>
          <w:sz w:val="22"/>
          <w:szCs w:val="22"/>
        </w:rPr>
      </w:pPr>
      <w:r w:rsidRPr="006A1B9D">
        <w:rPr>
          <w:rFonts w:ascii="Calibri" w:hAnsi="Calibri" w:cs="Calibri"/>
          <w:sz w:val="22"/>
          <w:szCs w:val="22"/>
        </w:rPr>
        <w:t xml:space="preserve">Porto Alegre – RS, </w:t>
      </w:r>
      <w:r w:rsidR="005F0304" w:rsidRPr="006A1B9D">
        <w:rPr>
          <w:rFonts w:ascii="Calibri" w:hAnsi="Calibri" w:cs="Calibri"/>
          <w:sz w:val="22"/>
          <w:szCs w:val="22"/>
        </w:rPr>
        <w:t>25</w:t>
      </w:r>
      <w:r w:rsidR="00621D94" w:rsidRPr="006A1B9D">
        <w:rPr>
          <w:rFonts w:ascii="Calibri" w:hAnsi="Calibri" w:cs="Calibri"/>
          <w:sz w:val="22"/>
          <w:szCs w:val="22"/>
        </w:rPr>
        <w:t xml:space="preserve"> de </w:t>
      </w:r>
      <w:r w:rsidR="005F0304" w:rsidRPr="006A1B9D">
        <w:rPr>
          <w:rFonts w:ascii="Calibri" w:hAnsi="Calibri" w:cs="Calibri"/>
          <w:sz w:val="22"/>
          <w:szCs w:val="22"/>
        </w:rPr>
        <w:t xml:space="preserve">novembro </w:t>
      </w:r>
      <w:r w:rsidRPr="006A1B9D">
        <w:rPr>
          <w:rFonts w:ascii="Calibri" w:hAnsi="Calibri" w:cs="Calibri"/>
          <w:sz w:val="22"/>
          <w:szCs w:val="22"/>
        </w:rPr>
        <w:t>de 202</w:t>
      </w:r>
      <w:r w:rsidR="00205F8C" w:rsidRPr="006A1B9D">
        <w:rPr>
          <w:rFonts w:ascii="Calibri" w:hAnsi="Calibri" w:cs="Calibri"/>
          <w:sz w:val="22"/>
          <w:szCs w:val="22"/>
        </w:rPr>
        <w:t>1</w:t>
      </w:r>
      <w:r w:rsidRPr="006A1B9D">
        <w:rPr>
          <w:rFonts w:ascii="Calibri" w:hAnsi="Calibri" w:cs="Calibri"/>
          <w:sz w:val="22"/>
          <w:szCs w:val="22"/>
        </w:rPr>
        <w:t>.</w:t>
      </w:r>
    </w:p>
    <w:p w:rsidR="00813FD9" w:rsidRPr="006A1B9D" w:rsidRDefault="00813FD9" w:rsidP="001373A0">
      <w:pPr>
        <w:pStyle w:val="PargrafodaLista"/>
        <w:ind w:left="0" w:right="133"/>
        <w:jc w:val="center"/>
        <w:rPr>
          <w:rFonts w:ascii="Calibri" w:hAnsi="Calibri" w:cs="Calibri"/>
          <w:sz w:val="22"/>
          <w:szCs w:val="22"/>
        </w:rPr>
      </w:pPr>
    </w:p>
    <w:p w:rsidR="007E0A49" w:rsidRPr="006A1B9D" w:rsidRDefault="007E0A49" w:rsidP="001373A0">
      <w:pPr>
        <w:pStyle w:val="PargrafodaLista"/>
        <w:ind w:left="0" w:right="133"/>
        <w:jc w:val="center"/>
        <w:rPr>
          <w:rFonts w:ascii="Calibri" w:hAnsi="Calibri" w:cs="Calibri"/>
          <w:sz w:val="22"/>
          <w:szCs w:val="22"/>
        </w:rPr>
      </w:pPr>
    </w:p>
    <w:p w:rsidR="007E0A49" w:rsidRPr="006A1B9D" w:rsidRDefault="00CF4ECD" w:rsidP="001373A0">
      <w:pPr>
        <w:tabs>
          <w:tab w:val="left" w:pos="8647"/>
        </w:tabs>
        <w:jc w:val="center"/>
        <w:rPr>
          <w:rFonts w:ascii="Calibri" w:hAnsi="Calibri" w:cs="Calibri"/>
          <w:bCs/>
          <w:sz w:val="22"/>
          <w:szCs w:val="22"/>
        </w:rPr>
      </w:pPr>
      <w:r w:rsidRPr="006A1B9D">
        <w:rPr>
          <w:rFonts w:ascii="Calibri" w:hAnsi="Calibri" w:cs="Calibri"/>
          <w:bCs/>
          <w:sz w:val="22"/>
          <w:szCs w:val="22"/>
        </w:rPr>
        <w:t>TIAGO HOLZMANN DA SILVA</w:t>
      </w:r>
    </w:p>
    <w:p w:rsidR="007E0A49" w:rsidRPr="005F0304" w:rsidRDefault="007E0A49" w:rsidP="001373A0">
      <w:pPr>
        <w:tabs>
          <w:tab w:val="left" w:pos="8647"/>
        </w:tabs>
        <w:jc w:val="center"/>
        <w:rPr>
          <w:rStyle w:val="nfase"/>
          <w:rFonts w:asciiTheme="minorHAnsi" w:hAnsiTheme="minorHAnsi" w:cstheme="minorHAnsi"/>
          <w:i w:val="0"/>
          <w:iCs w:val="0"/>
          <w:sz w:val="22"/>
          <w:szCs w:val="22"/>
        </w:rPr>
      </w:pPr>
      <w:r w:rsidRPr="005F0304">
        <w:rPr>
          <w:rFonts w:asciiTheme="minorHAnsi" w:hAnsiTheme="minorHAnsi" w:cstheme="minorHAnsi"/>
          <w:bCs/>
          <w:iCs/>
          <w:sz w:val="22"/>
          <w:szCs w:val="22"/>
        </w:rPr>
        <w:t>Presidente do CAU/RS</w:t>
      </w:r>
    </w:p>
    <w:p w:rsidR="007E0A49" w:rsidRPr="005F0304" w:rsidRDefault="007E0A49" w:rsidP="001373A0">
      <w:pPr>
        <w:jc w:val="center"/>
        <w:rPr>
          <w:rFonts w:asciiTheme="minorHAnsi" w:hAnsiTheme="minorHAnsi" w:cstheme="minorHAnsi"/>
          <w:sz w:val="22"/>
          <w:szCs w:val="22"/>
        </w:rPr>
        <w:sectPr w:rsidR="007E0A49" w:rsidRPr="005F0304" w:rsidSect="003B7DF2">
          <w:headerReference w:type="even" r:id="rId8"/>
          <w:headerReference w:type="default" r:id="rId9"/>
          <w:footerReference w:type="even" r:id="rId10"/>
          <w:footerReference w:type="default" r:id="rId11"/>
          <w:headerReference w:type="first" r:id="rId12"/>
          <w:footerReference w:type="first" r:id="rId13"/>
          <w:pgSz w:w="11900" w:h="16840"/>
          <w:pgMar w:top="1701" w:right="851" w:bottom="851" w:left="1701" w:header="1361" w:footer="283" w:gutter="0"/>
          <w:cols w:space="708"/>
          <w:titlePg/>
          <w:docGrid w:linePitch="326"/>
        </w:sectPr>
      </w:pPr>
    </w:p>
    <w:p w:rsidR="007E0A49" w:rsidRPr="00B514D4" w:rsidRDefault="007E0A49" w:rsidP="007E0A49">
      <w:pPr>
        <w:autoSpaceDE w:val="0"/>
        <w:autoSpaceDN w:val="0"/>
        <w:adjustRightInd w:val="0"/>
        <w:jc w:val="center"/>
        <w:rPr>
          <w:rFonts w:asciiTheme="minorHAnsi" w:hAnsiTheme="minorHAnsi" w:cstheme="minorHAnsi"/>
          <w:sz w:val="22"/>
          <w:szCs w:val="22"/>
        </w:rPr>
      </w:pPr>
    </w:p>
    <w:p w:rsidR="00C2184E" w:rsidRPr="00B514D4" w:rsidRDefault="00621D94" w:rsidP="00C2184E">
      <w:pPr>
        <w:autoSpaceDE w:val="0"/>
        <w:autoSpaceDN w:val="0"/>
        <w:adjustRightInd w:val="0"/>
        <w:jc w:val="center"/>
        <w:rPr>
          <w:rFonts w:asciiTheme="minorHAnsi" w:hAnsiTheme="minorHAnsi" w:cstheme="minorHAnsi"/>
          <w:b/>
          <w:bCs/>
          <w:lang w:eastAsia="pt-BR"/>
        </w:rPr>
      </w:pPr>
      <w:r w:rsidRPr="00B514D4">
        <w:rPr>
          <w:rFonts w:asciiTheme="minorHAnsi" w:hAnsiTheme="minorHAnsi" w:cstheme="minorHAnsi"/>
          <w:b/>
          <w:bCs/>
          <w:lang w:eastAsia="pt-BR"/>
        </w:rPr>
        <w:t>12</w:t>
      </w:r>
      <w:r w:rsidR="005F0304">
        <w:rPr>
          <w:rFonts w:asciiTheme="minorHAnsi" w:hAnsiTheme="minorHAnsi" w:cstheme="minorHAnsi"/>
          <w:b/>
          <w:bCs/>
          <w:lang w:eastAsia="pt-BR"/>
        </w:rPr>
        <w:t>6</w:t>
      </w:r>
      <w:r w:rsidR="00C2184E" w:rsidRPr="00B514D4">
        <w:rPr>
          <w:rFonts w:asciiTheme="minorHAnsi" w:hAnsiTheme="minorHAnsi" w:cstheme="minorHAnsi"/>
          <w:b/>
          <w:bCs/>
          <w:lang w:eastAsia="pt-BR"/>
        </w:rPr>
        <w:t>ª REUNIÃO PLENÁRIA ORDINÁRIA DO CAU/RS</w:t>
      </w:r>
    </w:p>
    <w:p w:rsidR="00C2184E" w:rsidRPr="00B514D4" w:rsidRDefault="00C2184E" w:rsidP="00C2184E">
      <w:pPr>
        <w:autoSpaceDE w:val="0"/>
        <w:autoSpaceDN w:val="0"/>
        <w:adjustRightInd w:val="0"/>
        <w:jc w:val="center"/>
        <w:rPr>
          <w:rFonts w:asciiTheme="minorHAnsi" w:hAnsiTheme="minorHAnsi" w:cstheme="minorHAnsi"/>
          <w:lang w:eastAsia="pt-BR"/>
        </w:rPr>
      </w:pPr>
      <w:r w:rsidRPr="00B514D4">
        <w:rPr>
          <w:rFonts w:asciiTheme="minorHAnsi" w:hAnsiTheme="minorHAnsi" w:cstheme="minorHAnsi"/>
          <w:lang w:eastAsia="pt-BR"/>
        </w:rPr>
        <w:tab/>
      </w:r>
    </w:p>
    <w:tbl>
      <w:tblPr>
        <w:tblStyle w:val="TabelaSimples1"/>
        <w:tblW w:w="9330" w:type="dxa"/>
        <w:tblInd w:w="0" w:type="dxa"/>
        <w:tblLook w:val="04A0" w:firstRow="1" w:lastRow="0" w:firstColumn="1" w:lastColumn="0" w:noHBand="0" w:noVBand="1"/>
      </w:tblPr>
      <w:tblGrid>
        <w:gridCol w:w="5521"/>
        <w:gridCol w:w="3809"/>
      </w:tblGrid>
      <w:tr w:rsidR="00C2184E" w:rsidRPr="00B514D4" w:rsidTr="00766A7B">
        <w:trPr>
          <w:cnfStyle w:val="100000000000" w:firstRow="1" w:lastRow="0" w:firstColumn="0" w:lastColumn="0" w:oddVBand="0" w:evenVBand="0" w:oddHBand="0"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933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C2184E" w:rsidRPr="00B514D4" w:rsidRDefault="00C2184E" w:rsidP="00800FA3">
            <w:pPr>
              <w:jc w:val="center"/>
              <w:textAlignment w:val="baseline"/>
              <w:rPr>
                <w:rFonts w:asciiTheme="minorHAnsi" w:eastAsia="Times New Roman" w:hAnsiTheme="minorHAnsi" w:cstheme="minorHAnsi"/>
                <w:lang w:eastAsia="pt-BR"/>
              </w:rPr>
            </w:pPr>
            <w:r w:rsidRPr="00B514D4">
              <w:rPr>
                <w:rFonts w:asciiTheme="minorHAnsi" w:eastAsia="Times New Roman" w:hAnsiTheme="minorHAnsi" w:cstheme="minorHAnsi"/>
                <w:lang w:eastAsia="pt-BR"/>
              </w:rPr>
              <w:t>Votação da Deliberação Plenária DPO-RS nº 13</w:t>
            </w:r>
            <w:r w:rsidR="00986D25">
              <w:rPr>
                <w:rFonts w:asciiTheme="minorHAnsi" w:eastAsia="Times New Roman" w:hAnsiTheme="minorHAnsi" w:cstheme="minorHAnsi"/>
                <w:lang w:eastAsia="pt-BR"/>
              </w:rPr>
              <w:t>8</w:t>
            </w:r>
            <w:r w:rsidR="00800FA3">
              <w:rPr>
                <w:rFonts w:asciiTheme="minorHAnsi" w:eastAsia="Times New Roman" w:hAnsiTheme="minorHAnsi" w:cstheme="minorHAnsi"/>
                <w:lang w:eastAsia="pt-BR"/>
              </w:rPr>
              <w:t>7</w:t>
            </w:r>
            <w:r w:rsidRPr="00B514D4">
              <w:rPr>
                <w:rFonts w:asciiTheme="minorHAnsi" w:eastAsia="Times New Roman" w:hAnsiTheme="minorHAnsi" w:cstheme="minorHAnsi"/>
                <w:lang w:eastAsia="pt-BR"/>
              </w:rPr>
              <w:t xml:space="preserve">/2021 - Protocolo </w:t>
            </w:r>
            <w:r w:rsidRPr="00AB58B2">
              <w:rPr>
                <w:rFonts w:asciiTheme="minorHAnsi" w:eastAsia="Times New Roman" w:hAnsiTheme="minorHAnsi" w:cstheme="minorHAnsi"/>
                <w:lang w:eastAsia="pt-BR"/>
              </w:rPr>
              <w:t xml:space="preserve">nº </w:t>
            </w:r>
            <w:r w:rsidR="00800FA3">
              <w:rPr>
                <w:rFonts w:asciiTheme="minorHAnsi" w:eastAsia="Times New Roman" w:hAnsiTheme="minorHAnsi" w:cstheme="minorHAnsi"/>
                <w:lang w:eastAsia="pt-BR"/>
              </w:rPr>
              <w:t>1409287</w:t>
            </w:r>
            <w:r w:rsidR="00986D25" w:rsidRPr="00986D25">
              <w:rPr>
                <w:rFonts w:asciiTheme="minorHAnsi" w:eastAsia="Times New Roman" w:hAnsiTheme="minorHAnsi" w:cstheme="minorHAnsi"/>
                <w:lang w:eastAsia="pt-BR"/>
              </w:rPr>
              <w:t>/202</w:t>
            </w:r>
            <w:r w:rsidR="000426B1">
              <w:rPr>
                <w:rFonts w:asciiTheme="minorHAnsi" w:eastAsia="Times New Roman" w:hAnsiTheme="minorHAnsi" w:cstheme="minorHAnsi"/>
                <w:lang w:eastAsia="pt-BR"/>
              </w:rPr>
              <w:t>1</w:t>
            </w:r>
          </w:p>
        </w:tc>
      </w:tr>
      <w:tr w:rsidR="00C2184E" w:rsidRPr="00B514D4" w:rsidTr="00766A7B">
        <w:trPr>
          <w:cnfStyle w:val="000000100000" w:firstRow="0" w:lastRow="0" w:firstColumn="0" w:lastColumn="0" w:oddVBand="0" w:evenVBand="0" w:oddHBand="1" w:evenHBand="0" w:firstRowFirstColumn="0" w:firstRowLastColumn="0" w:lastRowFirstColumn="0" w:lastRowLastColumn="0"/>
          <w:trHeight w:val="370"/>
        </w:trPr>
        <w:tc>
          <w:tcPr>
            <w:cnfStyle w:val="001000000000" w:firstRow="0" w:lastRow="0" w:firstColumn="1" w:lastColumn="0" w:oddVBand="0" w:evenVBand="0" w:oddHBand="0" w:evenHBand="0" w:firstRowFirstColumn="0" w:firstRowLastColumn="0" w:lastRowFirstColumn="0" w:lastRowLastColumn="0"/>
            <w:tcW w:w="5521" w:type="dxa"/>
            <w:hideMark/>
          </w:tcPr>
          <w:p w:rsidR="00C2184E" w:rsidRPr="00B514D4" w:rsidRDefault="00C2184E" w:rsidP="00766A7B">
            <w:pPr>
              <w:spacing w:line="276" w:lineRule="auto"/>
              <w:jc w:val="center"/>
              <w:textAlignment w:val="baseline"/>
              <w:rPr>
                <w:rFonts w:asciiTheme="minorHAnsi" w:eastAsia="Times New Roman" w:hAnsiTheme="minorHAnsi" w:cstheme="minorHAnsi"/>
                <w:sz w:val="20"/>
                <w:lang w:eastAsia="pt-BR"/>
              </w:rPr>
            </w:pPr>
            <w:r w:rsidRPr="00B514D4">
              <w:rPr>
                <w:rFonts w:asciiTheme="minorHAnsi" w:eastAsia="Times New Roman" w:hAnsiTheme="minorHAnsi" w:cstheme="minorHAnsi"/>
                <w:sz w:val="20"/>
                <w:lang w:eastAsia="pt-BR"/>
              </w:rPr>
              <w:t>Nome </w:t>
            </w:r>
          </w:p>
        </w:tc>
        <w:tc>
          <w:tcPr>
            <w:tcW w:w="3809" w:type="dxa"/>
            <w:hideMark/>
          </w:tcPr>
          <w:p w:rsidR="00C2184E" w:rsidRPr="00B514D4" w:rsidRDefault="00C2184E" w:rsidP="00766A7B">
            <w:pPr>
              <w:spacing w:line="276"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sz w:val="20"/>
                <w:lang w:eastAsia="pt-BR"/>
              </w:rPr>
            </w:pPr>
            <w:r w:rsidRPr="00B514D4">
              <w:rPr>
                <w:rFonts w:asciiTheme="minorHAnsi" w:eastAsia="Times New Roman" w:hAnsiTheme="minorHAnsi" w:cstheme="minorHAnsi"/>
                <w:b/>
                <w:sz w:val="20"/>
                <w:lang w:eastAsia="pt-BR"/>
              </w:rPr>
              <w:t>Voto Nominal</w:t>
            </w:r>
          </w:p>
        </w:tc>
      </w:tr>
      <w:tr w:rsidR="00437F9C" w:rsidRPr="00B514D4" w:rsidTr="00766A7B">
        <w:trPr>
          <w:trHeight w:val="273"/>
        </w:trPr>
        <w:tc>
          <w:tcPr>
            <w:cnfStyle w:val="001000000000" w:firstRow="0" w:lastRow="0" w:firstColumn="1" w:lastColumn="0" w:oddVBand="0" w:evenVBand="0" w:oddHBand="0" w:evenHBand="0" w:firstRowFirstColumn="0" w:firstRowLastColumn="0" w:lastRowFirstColumn="0" w:lastRowLastColumn="0"/>
            <w:tcW w:w="5521" w:type="dxa"/>
            <w:vAlign w:val="bottom"/>
          </w:tcPr>
          <w:p w:rsidR="00437F9C" w:rsidRPr="005A037C" w:rsidRDefault="00437F9C" w:rsidP="00437F9C">
            <w:pPr>
              <w:pStyle w:val="PargrafodaLista"/>
              <w:numPr>
                <w:ilvl w:val="0"/>
                <w:numId w:val="32"/>
              </w:numPr>
              <w:rPr>
                <w:rFonts w:asciiTheme="minorHAnsi" w:eastAsia="Times New Roman" w:hAnsiTheme="minorHAnsi" w:cstheme="minorHAnsi"/>
                <w:b w:val="0"/>
                <w:sz w:val="20"/>
                <w:szCs w:val="20"/>
              </w:rPr>
            </w:pPr>
            <w:r w:rsidRPr="005A037C">
              <w:rPr>
                <w:rFonts w:asciiTheme="minorHAnsi" w:hAnsiTheme="minorHAnsi" w:cstheme="minorHAnsi"/>
                <w:b w:val="0"/>
                <w:sz w:val="20"/>
                <w:szCs w:val="20"/>
              </w:rPr>
              <w:t>Aline Pedroso da Croce</w:t>
            </w:r>
          </w:p>
        </w:tc>
        <w:tc>
          <w:tcPr>
            <w:tcW w:w="3809" w:type="dxa"/>
            <w:vAlign w:val="center"/>
          </w:tcPr>
          <w:p w:rsidR="00437F9C" w:rsidRPr="00C861CB" w:rsidRDefault="00437F9C" w:rsidP="00437F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2"/>
              </w:rPr>
            </w:pPr>
            <w:r w:rsidRPr="00C861CB">
              <w:rPr>
                <w:rFonts w:ascii="Calibri" w:hAnsi="Calibri" w:cs="Calibri"/>
                <w:color w:val="000000"/>
                <w:sz w:val="20"/>
                <w:szCs w:val="22"/>
              </w:rPr>
              <w:t>Favorável</w:t>
            </w:r>
          </w:p>
        </w:tc>
      </w:tr>
      <w:tr w:rsidR="00437F9C" w:rsidRPr="00B514D4" w:rsidTr="00766A7B">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vAlign w:val="bottom"/>
          </w:tcPr>
          <w:p w:rsidR="00437F9C" w:rsidRPr="005A037C" w:rsidRDefault="00437F9C" w:rsidP="00437F9C">
            <w:pPr>
              <w:pStyle w:val="PargrafodaLista"/>
              <w:numPr>
                <w:ilvl w:val="0"/>
                <w:numId w:val="32"/>
              </w:numPr>
              <w:rPr>
                <w:rFonts w:asciiTheme="minorHAnsi" w:hAnsiTheme="minorHAnsi" w:cstheme="minorHAnsi"/>
                <w:b w:val="0"/>
                <w:sz w:val="20"/>
                <w:szCs w:val="20"/>
              </w:rPr>
            </w:pPr>
            <w:r w:rsidRPr="005A037C">
              <w:rPr>
                <w:rFonts w:asciiTheme="minorHAnsi" w:hAnsiTheme="minorHAnsi" w:cstheme="minorHAnsi"/>
                <w:b w:val="0"/>
                <w:sz w:val="20"/>
                <w:szCs w:val="20"/>
              </w:rPr>
              <w:t>Ana Paula Schirmer dos Santos</w:t>
            </w:r>
          </w:p>
        </w:tc>
        <w:tc>
          <w:tcPr>
            <w:tcW w:w="3809" w:type="dxa"/>
            <w:vAlign w:val="center"/>
          </w:tcPr>
          <w:p w:rsidR="00437F9C" w:rsidRPr="00C861CB" w:rsidRDefault="00437F9C" w:rsidP="00437F9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rPr>
            </w:pPr>
            <w:r w:rsidRPr="00C861CB">
              <w:rPr>
                <w:rFonts w:ascii="Calibri" w:hAnsi="Calibri" w:cs="Calibri"/>
                <w:color w:val="000000"/>
                <w:sz w:val="20"/>
                <w:szCs w:val="22"/>
              </w:rPr>
              <w:t>Favorável</w:t>
            </w:r>
          </w:p>
        </w:tc>
      </w:tr>
      <w:tr w:rsidR="00437F9C" w:rsidRPr="00B514D4" w:rsidTr="00766A7B">
        <w:trPr>
          <w:trHeight w:val="273"/>
        </w:trPr>
        <w:tc>
          <w:tcPr>
            <w:cnfStyle w:val="001000000000" w:firstRow="0" w:lastRow="0" w:firstColumn="1" w:lastColumn="0" w:oddVBand="0" w:evenVBand="0" w:oddHBand="0" w:evenHBand="0" w:firstRowFirstColumn="0" w:firstRowLastColumn="0" w:lastRowFirstColumn="0" w:lastRowLastColumn="0"/>
            <w:tcW w:w="5521" w:type="dxa"/>
            <w:vAlign w:val="bottom"/>
          </w:tcPr>
          <w:p w:rsidR="00437F9C" w:rsidRPr="005A037C" w:rsidRDefault="00437F9C" w:rsidP="00437F9C">
            <w:pPr>
              <w:pStyle w:val="PargrafodaLista"/>
              <w:numPr>
                <w:ilvl w:val="0"/>
                <w:numId w:val="32"/>
              </w:numPr>
              <w:rPr>
                <w:rFonts w:asciiTheme="minorHAnsi" w:hAnsiTheme="minorHAnsi" w:cstheme="minorHAnsi"/>
                <w:b w:val="0"/>
                <w:sz w:val="20"/>
                <w:szCs w:val="20"/>
              </w:rPr>
            </w:pPr>
            <w:r w:rsidRPr="005A037C">
              <w:rPr>
                <w:rFonts w:asciiTheme="minorHAnsi" w:hAnsiTheme="minorHAnsi" w:cstheme="minorHAnsi"/>
                <w:b w:val="0"/>
                <w:sz w:val="20"/>
                <w:szCs w:val="20"/>
              </w:rPr>
              <w:t>Andréa Larruscahim Hamilton Ilha</w:t>
            </w:r>
          </w:p>
        </w:tc>
        <w:tc>
          <w:tcPr>
            <w:tcW w:w="3809" w:type="dxa"/>
            <w:vAlign w:val="center"/>
          </w:tcPr>
          <w:p w:rsidR="00437F9C" w:rsidRPr="00C861CB" w:rsidRDefault="00437F9C" w:rsidP="00437F9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rPr>
            </w:pPr>
            <w:r w:rsidRPr="00C861CB">
              <w:rPr>
                <w:rFonts w:ascii="Calibri" w:hAnsi="Calibri" w:cs="Calibri"/>
                <w:color w:val="000000"/>
                <w:sz w:val="20"/>
                <w:szCs w:val="22"/>
              </w:rPr>
              <w:t>Favorável</w:t>
            </w:r>
          </w:p>
        </w:tc>
      </w:tr>
      <w:tr w:rsidR="00437F9C" w:rsidRPr="00B514D4" w:rsidTr="00766A7B">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vAlign w:val="bottom"/>
          </w:tcPr>
          <w:p w:rsidR="00437F9C" w:rsidRPr="005A037C" w:rsidRDefault="00437F9C" w:rsidP="00437F9C">
            <w:pPr>
              <w:pStyle w:val="PargrafodaLista"/>
              <w:numPr>
                <w:ilvl w:val="0"/>
                <w:numId w:val="32"/>
              </w:numPr>
              <w:rPr>
                <w:rFonts w:asciiTheme="minorHAnsi" w:hAnsiTheme="minorHAnsi" w:cstheme="minorHAnsi"/>
                <w:b w:val="0"/>
                <w:sz w:val="20"/>
                <w:szCs w:val="20"/>
              </w:rPr>
            </w:pPr>
            <w:r w:rsidRPr="005A037C">
              <w:rPr>
                <w:rFonts w:asciiTheme="minorHAnsi" w:hAnsiTheme="minorHAnsi" w:cstheme="minorHAnsi"/>
                <w:b w:val="0"/>
                <w:sz w:val="20"/>
                <w:szCs w:val="20"/>
              </w:rPr>
              <w:t>Carlos Eduardo Iponema Costa</w:t>
            </w:r>
          </w:p>
        </w:tc>
        <w:tc>
          <w:tcPr>
            <w:tcW w:w="3809" w:type="dxa"/>
            <w:vAlign w:val="center"/>
          </w:tcPr>
          <w:p w:rsidR="00437F9C" w:rsidRPr="00C861CB" w:rsidRDefault="00437F9C" w:rsidP="00437F9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rPr>
            </w:pPr>
            <w:r w:rsidRPr="00C861CB">
              <w:rPr>
                <w:rFonts w:ascii="Calibri" w:hAnsi="Calibri" w:cs="Calibri"/>
                <w:color w:val="000000"/>
                <w:sz w:val="20"/>
                <w:szCs w:val="22"/>
              </w:rPr>
              <w:t>Favorável</w:t>
            </w:r>
          </w:p>
        </w:tc>
      </w:tr>
      <w:tr w:rsidR="00437F9C" w:rsidRPr="00B514D4" w:rsidTr="00766A7B">
        <w:trPr>
          <w:trHeight w:val="273"/>
        </w:trPr>
        <w:tc>
          <w:tcPr>
            <w:cnfStyle w:val="001000000000" w:firstRow="0" w:lastRow="0" w:firstColumn="1" w:lastColumn="0" w:oddVBand="0" w:evenVBand="0" w:oddHBand="0" w:evenHBand="0" w:firstRowFirstColumn="0" w:firstRowLastColumn="0" w:lastRowFirstColumn="0" w:lastRowLastColumn="0"/>
            <w:tcW w:w="5521" w:type="dxa"/>
            <w:vAlign w:val="bottom"/>
          </w:tcPr>
          <w:p w:rsidR="00437F9C" w:rsidRPr="005A037C" w:rsidRDefault="00437F9C" w:rsidP="00437F9C">
            <w:pPr>
              <w:pStyle w:val="PargrafodaLista"/>
              <w:numPr>
                <w:ilvl w:val="0"/>
                <w:numId w:val="32"/>
              </w:numPr>
              <w:rPr>
                <w:rFonts w:asciiTheme="minorHAnsi" w:hAnsiTheme="minorHAnsi" w:cstheme="minorHAnsi"/>
                <w:b w:val="0"/>
                <w:sz w:val="20"/>
                <w:szCs w:val="20"/>
              </w:rPr>
            </w:pPr>
            <w:r w:rsidRPr="005A037C">
              <w:rPr>
                <w:rFonts w:asciiTheme="minorHAnsi" w:hAnsiTheme="minorHAnsi" w:cstheme="minorHAnsi"/>
                <w:b w:val="0"/>
                <w:sz w:val="20"/>
                <w:szCs w:val="20"/>
              </w:rPr>
              <w:t>Deise Flores Santos</w:t>
            </w:r>
          </w:p>
        </w:tc>
        <w:tc>
          <w:tcPr>
            <w:tcW w:w="3809" w:type="dxa"/>
            <w:vAlign w:val="center"/>
          </w:tcPr>
          <w:p w:rsidR="00437F9C" w:rsidRPr="00C861CB" w:rsidRDefault="00437F9C" w:rsidP="00437F9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rPr>
            </w:pPr>
            <w:r w:rsidRPr="00C861CB">
              <w:rPr>
                <w:rFonts w:ascii="Calibri" w:hAnsi="Calibri" w:cs="Calibri"/>
                <w:color w:val="000000"/>
                <w:sz w:val="20"/>
                <w:szCs w:val="22"/>
              </w:rPr>
              <w:t>Favorável</w:t>
            </w:r>
          </w:p>
        </w:tc>
      </w:tr>
      <w:tr w:rsidR="00437F9C" w:rsidRPr="00B514D4" w:rsidTr="00766A7B">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vAlign w:val="bottom"/>
          </w:tcPr>
          <w:p w:rsidR="00437F9C" w:rsidRPr="005A037C" w:rsidRDefault="00437F9C" w:rsidP="00437F9C">
            <w:pPr>
              <w:pStyle w:val="PargrafodaLista"/>
              <w:numPr>
                <w:ilvl w:val="0"/>
                <w:numId w:val="32"/>
              </w:numPr>
              <w:rPr>
                <w:rFonts w:asciiTheme="minorHAnsi" w:hAnsiTheme="minorHAnsi" w:cstheme="minorHAnsi"/>
                <w:b w:val="0"/>
                <w:sz w:val="20"/>
                <w:szCs w:val="20"/>
              </w:rPr>
            </w:pPr>
            <w:r w:rsidRPr="005A037C">
              <w:rPr>
                <w:rFonts w:asciiTheme="minorHAnsi" w:hAnsiTheme="minorHAnsi" w:cstheme="minorHAnsi"/>
                <w:b w:val="0"/>
                <w:sz w:val="20"/>
                <w:szCs w:val="20"/>
              </w:rPr>
              <w:t>Evelise Jaime de Menezes</w:t>
            </w:r>
          </w:p>
        </w:tc>
        <w:tc>
          <w:tcPr>
            <w:tcW w:w="3809" w:type="dxa"/>
            <w:vAlign w:val="center"/>
          </w:tcPr>
          <w:p w:rsidR="00437F9C" w:rsidRPr="00C861CB" w:rsidRDefault="00437F9C" w:rsidP="00437F9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rPr>
            </w:pPr>
            <w:r w:rsidRPr="00C861CB">
              <w:rPr>
                <w:rFonts w:ascii="Calibri" w:hAnsi="Calibri" w:cs="Calibri"/>
                <w:color w:val="000000"/>
                <w:sz w:val="20"/>
                <w:szCs w:val="22"/>
              </w:rPr>
              <w:t>Favorável</w:t>
            </w:r>
          </w:p>
        </w:tc>
      </w:tr>
      <w:tr w:rsidR="00437F9C" w:rsidRPr="00B514D4" w:rsidTr="00766A7B">
        <w:trPr>
          <w:trHeight w:val="273"/>
        </w:trPr>
        <w:tc>
          <w:tcPr>
            <w:cnfStyle w:val="001000000000" w:firstRow="0" w:lastRow="0" w:firstColumn="1" w:lastColumn="0" w:oddVBand="0" w:evenVBand="0" w:oddHBand="0" w:evenHBand="0" w:firstRowFirstColumn="0" w:firstRowLastColumn="0" w:lastRowFirstColumn="0" w:lastRowLastColumn="0"/>
            <w:tcW w:w="5521" w:type="dxa"/>
            <w:vAlign w:val="bottom"/>
          </w:tcPr>
          <w:p w:rsidR="00437F9C" w:rsidRPr="005A037C" w:rsidRDefault="00437F9C" w:rsidP="00437F9C">
            <w:pPr>
              <w:pStyle w:val="PargrafodaLista"/>
              <w:numPr>
                <w:ilvl w:val="0"/>
                <w:numId w:val="32"/>
              </w:numPr>
              <w:rPr>
                <w:rFonts w:asciiTheme="minorHAnsi" w:hAnsiTheme="minorHAnsi" w:cstheme="minorHAnsi"/>
                <w:b w:val="0"/>
                <w:sz w:val="20"/>
                <w:szCs w:val="20"/>
              </w:rPr>
            </w:pPr>
            <w:r w:rsidRPr="005A037C">
              <w:rPr>
                <w:rFonts w:asciiTheme="minorHAnsi" w:hAnsiTheme="minorHAnsi" w:cstheme="minorHAnsi"/>
                <w:b w:val="0"/>
                <w:sz w:val="20"/>
                <w:szCs w:val="20"/>
              </w:rPr>
              <w:t>Fabio Muller</w:t>
            </w:r>
          </w:p>
        </w:tc>
        <w:tc>
          <w:tcPr>
            <w:tcW w:w="3809" w:type="dxa"/>
            <w:vAlign w:val="center"/>
          </w:tcPr>
          <w:p w:rsidR="00437F9C" w:rsidRPr="00C861CB" w:rsidRDefault="00437F9C" w:rsidP="00437F9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rPr>
            </w:pPr>
            <w:r w:rsidRPr="00C861CB">
              <w:rPr>
                <w:rFonts w:ascii="Calibri" w:hAnsi="Calibri" w:cs="Calibri"/>
                <w:color w:val="000000"/>
                <w:sz w:val="20"/>
                <w:szCs w:val="22"/>
              </w:rPr>
              <w:t>Favorável</w:t>
            </w:r>
          </w:p>
        </w:tc>
      </w:tr>
      <w:tr w:rsidR="00437F9C" w:rsidRPr="00B514D4" w:rsidTr="00766A7B">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vAlign w:val="bottom"/>
          </w:tcPr>
          <w:p w:rsidR="00437F9C" w:rsidRPr="005A037C" w:rsidRDefault="00437F9C" w:rsidP="00437F9C">
            <w:pPr>
              <w:pStyle w:val="PargrafodaLista"/>
              <w:numPr>
                <w:ilvl w:val="0"/>
                <w:numId w:val="32"/>
              </w:numPr>
              <w:rPr>
                <w:rFonts w:asciiTheme="minorHAnsi" w:hAnsiTheme="minorHAnsi" w:cstheme="minorHAnsi"/>
                <w:b w:val="0"/>
                <w:sz w:val="20"/>
                <w:szCs w:val="20"/>
              </w:rPr>
            </w:pPr>
            <w:r w:rsidRPr="005A037C">
              <w:rPr>
                <w:rFonts w:asciiTheme="minorHAnsi" w:hAnsiTheme="minorHAnsi" w:cstheme="minorHAnsi"/>
                <w:b w:val="0"/>
                <w:sz w:val="20"/>
                <w:szCs w:val="20"/>
              </w:rPr>
              <w:t>Fausto Henrique Steffen</w:t>
            </w:r>
          </w:p>
        </w:tc>
        <w:tc>
          <w:tcPr>
            <w:tcW w:w="3809" w:type="dxa"/>
            <w:vAlign w:val="center"/>
          </w:tcPr>
          <w:p w:rsidR="00437F9C" w:rsidRPr="00C861CB" w:rsidRDefault="00437F9C" w:rsidP="00437F9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rPr>
            </w:pPr>
            <w:r w:rsidRPr="00C861CB">
              <w:rPr>
                <w:rFonts w:ascii="Calibri" w:hAnsi="Calibri" w:cs="Calibri"/>
                <w:color w:val="000000"/>
                <w:sz w:val="20"/>
                <w:szCs w:val="22"/>
              </w:rPr>
              <w:t>Favorável</w:t>
            </w:r>
          </w:p>
        </w:tc>
      </w:tr>
      <w:tr w:rsidR="00437F9C" w:rsidRPr="00B514D4" w:rsidTr="00766A7B">
        <w:trPr>
          <w:trHeight w:val="273"/>
        </w:trPr>
        <w:tc>
          <w:tcPr>
            <w:cnfStyle w:val="001000000000" w:firstRow="0" w:lastRow="0" w:firstColumn="1" w:lastColumn="0" w:oddVBand="0" w:evenVBand="0" w:oddHBand="0" w:evenHBand="0" w:firstRowFirstColumn="0" w:firstRowLastColumn="0" w:lastRowFirstColumn="0" w:lastRowLastColumn="0"/>
            <w:tcW w:w="5521" w:type="dxa"/>
            <w:vAlign w:val="bottom"/>
          </w:tcPr>
          <w:p w:rsidR="00437F9C" w:rsidRPr="005A037C" w:rsidRDefault="00437F9C" w:rsidP="00437F9C">
            <w:pPr>
              <w:pStyle w:val="PargrafodaLista"/>
              <w:numPr>
                <w:ilvl w:val="0"/>
                <w:numId w:val="32"/>
              </w:numPr>
              <w:rPr>
                <w:rFonts w:asciiTheme="minorHAnsi" w:hAnsiTheme="minorHAnsi" w:cstheme="minorHAnsi"/>
                <w:b w:val="0"/>
                <w:sz w:val="20"/>
                <w:szCs w:val="20"/>
              </w:rPr>
            </w:pPr>
            <w:r w:rsidRPr="005A037C">
              <w:rPr>
                <w:rFonts w:asciiTheme="minorHAnsi" w:hAnsiTheme="minorHAnsi" w:cstheme="minorHAnsi"/>
                <w:b w:val="0"/>
                <w:sz w:val="20"/>
                <w:szCs w:val="20"/>
              </w:rPr>
              <w:t>Gislaine Vargas Saibro</w:t>
            </w:r>
          </w:p>
        </w:tc>
        <w:tc>
          <w:tcPr>
            <w:tcW w:w="3809" w:type="dxa"/>
            <w:vAlign w:val="center"/>
          </w:tcPr>
          <w:p w:rsidR="00437F9C" w:rsidRPr="00C861CB" w:rsidRDefault="00437F9C" w:rsidP="00437F9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rPr>
            </w:pPr>
            <w:r w:rsidRPr="00C861CB">
              <w:rPr>
                <w:rFonts w:ascii="Calibri" w:hAnsi="Calibri" w:cs="Calibri"/>
                <w:color w:val="000000"/>
                <w:sz w:val="20"/>
                <w:szCs w:val="22"/>
              </w:rPr>
              <w:t>Favorável</w:t>
            </w:r>
          </w:p>
        </w:tc>
      </w:tr>
      <w:tr w:rsidR="00437F9C" w:rsidRPr="00B514D4" w:rsidTr="00766A7B">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vAlign w:val="center"/>
          </w:tcPr>
          <w:p w:rsidR="00437F9C" w:rsidRPr="005A037C" w:rsidRDefault="00437F9C" w:rsidP="00437F9C">
            <w:pPr>
              <w:pStyle w:val="PargrafodaLista"/>
              <w:numPr>
                <w:ilvl w:val="0"/>
                <w:numId w:val="32"/>
              </w:numPr>
              <w:rPr>
                <w:rFonts w:asciiTheme="minorHAnsi" w:hAnsiTheme="minorHAnsi" w:cstheme="minorHAnsi"/>
                <w:b w:val="0"/>
                <w:color w:val="000000"/>
                <w:sz w:val="20"/>
                <w:szCs w:val="20"/>
              </w:rPr>
            </w:pPr>
            <w:r w:rsidRPr="005A037C">
              <w:rPr>
                <w:rFonts w:asciiTheme="minorHAnsi" w:hAnsiTheme="minorHAnsi" w:cstheme="minorHAnsi"/>
                <w:b w:val="0"/>
                <w:color w:val="000000"/>
                <w:sz w:val="20"/>
                <w:szCs w:val="20"/>
              </w:rPr>
              <w:t>Karina Guidolin</w:t>
            </w:r>
          </w:p>
        </w:tc>
        <w:tc>
          <w:tcPr>
            <w:tcW w:w="3809" w:type="dxa"/>
            <w:vAlign w:val="center"/>
          </w:tcPr>
          <w:p w:rsidR="00437F9C" w:rsidRPr="00C861CB" w:rsidRDefault="00437F9C" w:rsidP="00437F9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rPr>
            </w:pPr>
            <w:r w:rsidRPr="00C861CB">
              <w:rPr>
                <w:rFonts w:ascii="Calibri" w:hAnsi="Calibri" w:cs="Calibri"/>
                <w:color w:val="000000"/>
                <w:sz w:val="20"/>
                <w:szCs w:val="22"/>
              </w:rPr>
              <w:t>Ausente</w:t>
            </w:r>
          </w:p>
        </w:tc>
      </w:tr>
      <w:tr w:rsidR="00437F9C" w:rsidRPr="00B514D4" w:rsidTr="00766A7B">
        <w:trPr>
          <w:trHeight w:val="273"/>
        </w:trPr>
        <w:tc>
          <w:tcPr>
            <w:cnfStyle w:val="001000000000" w:firstRow="0" w:lastRow="0" w:firstColumn="1" w:lastColumn="0" w:oddVBand="0" w:evenVBand="0" w:oddHBand="0" w:evenHBand="0" w:firstRowFirstColumn="0" w:firstRowLastColumn="0" w:lastRowFirstColumn="0" w:lastRowLastColumn="0"/>
            <w:tcW w:w="5521" w:type="dxa"/>
            <w:vAlign w:val="bottom"/>
          </w:tcPr>
          <w:p w:rsidR="00437F9C" w:rsidRPr="005A037C" w:rsidRDefault="00437F9C" w:rsidP="00437F9C">
            <w:pPr>
              <w:pStyle w:val="PargrafodaLista"/>
              <w:numPr>
                <w:ilvl w:val="0"/>
                <w:numId w:val="32"/>
              </w:numPr>
              <w:rPr>
                <w:rFonts w:asciiTheme="minorHAnsi" w:hAnsiTheme="minorHAnsi" w:cstheme="minorHAnsi"/>
                <w:b w:val="0"/>
                <w:sz w:val="20"/>
                <w:szCs w:val="20"/>
              </w:rPr>
            </w:pPr>
            <w:r w:rsidRPr="005A037C">
              <w:rPr>
                <w:rFonts w:asciiTheme="minorHAnsi" w:hAnsiTheme="minorHAnsi" w:cstheme="minorHAnsi"/>
                <w:b w:val="0"/>
                <w:sz w:val="20"/>
                <w:szCs w:val="20"/>
              </w:rPr>
              <w:t>Ingrid Louise de Souza Dahm</w:t>
            </w:r>
          </w:p>
        </w:tc>
        <w:tc>
          <w:tcPr>
            <w:tcW w:w="3809" w:type="dxa"/>
            <w:vAlign w:val="center"/>
          </w:tcPr>
          <w:p w:rsidR="00437F9C" w:rsidRPr="00C861CB" w:rsidRDefault="00437F9C" w:rsidP="00437F9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rPr>
            </w:pPr>
            <w:r w:rsidRPr="00C861CB">
              <w:rPr>
                <w:rFonts w:ascii="Calibri" w:hAnsi="Calibri" w:cs="Calibri"/>
                <w:color w:val="000000"/>
                <w:sz w:val="20"/>
                <w:szCs w:val="22"/>
              </w:rPr>
              <w:t>Favorável</w:t>
            </w:r>
          </w:p>
        </w:tc>
      </w:tr>
      <w:tr w:rsidR="00437F9C" w:rsidRPr="00B514D4" w:rsidTr="00766A7B">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vAlign w:val="center"/>
          </w:tcPr>
          <w:p w:rsidR="00437F9C" w:rsidRPr="005A037C" w:rsidRDefault="00437F9C" w:rsidP="00437F9C">
            <w:pPr>
              <w:pStyle w:val="PargrafodaLista"/>
              <w:numPr>
                <w:ilvl w:val="0"/>
                <w:numId w:val="32"/>
              </w:numPr>
              <w:rPr>
                <w:rFonts w:asciiTheme="minorHAnsi" w:hAnsiTheme="minorHAnsi" w:cstheme="minorHAnsi"/>
                <w:b w:val="0"/>
                <w:color w:val="000000"/>
                <w:sz w:val="20"/>
                <w:szCs w:val="20"/>
              </w:rPr>
            </w:pPr>
            <w:r w:rsidRPr="005A037C">
              <w:rPr>
                <w:rFonts w:asciiTheme="minorHAnsi" w:hAnsiTheme="minorHAnsi" w:cstheme="minorHAnsi"/>
                <w:b w:val="0"/>
                <w:color w:val="000000"/>
                <w:sz w:val="20"/>
                <w:szCs w:val="20"/>
              </w:rPr>
              <w:t>Letícia Kauer</w:t>
            </w:r>
          </w:p>
        </w:tc>
        <w:tc>
          <w:tcPr>
            <w:tcW w:w="3809" w:type="dxa"/>
            <w:vAlign w:val="center"/>
          </w:tcPr>
          <w:p w:rsidR="00437F9C" w:rsidRPr="00C861CB" w:rsidRDefault="00437F9C" w:rsidP="00437F9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rPr>
            </w:pPr>
            <w:r w:rsidRPr="00C861CB">
              <w:rPr>
                <w:rFonts w:ascii="Calibri" w:hAnsi="Calibri" w:cs="Calibri"/>
                <w:color w:val="000000"/>
                <w:sz w:val="20"/>
                <w:szCs w:val="22"/>
              </w:rPr>
              <w:t>Ausente</w:t>
            </w:r>
          </w:p>
        </w:tc>
      </w:tr>
      <w:tr w:rsidR="00437F9C" w:rsidRPr="00B514D4" w:rsidTr="00766A7B">
        <w:trPr>
          <w:trHeight w:val="273"/>
        </w:trPr>
        <w:tc>
          <w:tcPr>
            <w:cnfStyle w:val="001000000000" w:firstRow="0" w:lastRow="0" w:firstColumn="1" w:lastColumn="0" w:oddVBand="0" w:evenVBand="0" w:oddHBand="0" w:evenHBand="0" w:firstRowFirstColumn="0" w:firstRowLastColumn="0" w:lastRowFirstColumn="0" w:lastRowLastColumn="0"/>
            <w:tcW w:w="5521" w:type="dxa"/>
            <w:vAlign w:val="bottom"/>
          </w:tcPr>
          <w:p w:rsidR="00437F9C" w:rsidRPr="005A037C" w:rsidRDefault="00437F9C" w:rsidP="00437F9C">
            <w:pPr>
              <w:pStyle w:val="PargrafodaLista"/>
              <w:numPr>
                <w:ilvl w:val="0"/>
                <w:numId w:val="32"/>
              </w:numPr>
              <w:rPr>
                <w:rFonts w:asciiTheme="minorHAnsi" w:hAnsiTheme="minorHAnsi" w:cstheme="minorHAnsi"/>
                <w:b w:val="0"/>
                <w:sz w:val="20"/>
                <w:szCs w:val="20"/>
              </w:rPr>
            </w:pPr>
            <w:r w:rsidRPr="005A037C">
              <w:rPr>
                <w:rFonts w:asciiTheme="minorHAnsi" w:hAnsiTheme="minorHAnsi" w:cstheme="minorHAnsi"/>
                <w:b w:val="0"/>
                <w:sz w:val="20"/>
                <w:szCs w:val="20"/>
              </w:rPr>
              <w:t>Lidia Glacir Gomes Rodrigues</w:t>
            </w:r>
          </w:p>
        </w:tc>
        <w:tc>
          <w:tcPr>
            <w:tcW w:w="3809" w:type="dxa"/>
            <w:vAlign w:val="center"/>
          </w:tcPr>
          <w:p w:rsidR="00437F9C" w:rsidRPr="00C861CB" w:rsidRDefault="00437F9C" w:rsidP="00437F9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rPr>
            </w:pPr>
            <w:r w:rsidRPr="00C861CB">
              <w:rPr>
                <w:rFonts w:ascii="Calibri" w:hAnsi="Calibri" w:cs="Calibri"/>
                <w:color w:val="000000"/>
                <w:sz w:val="20"/>
                <w:szCs w:val="22"/>
              </w:rPr>
              <w:t>Favorável</w:t>
            </w:r>
          </w:p>
        </w:tc>
      </w:tr>
      <w:tr w:rsidR="00437F9C" w:rsidRPr="00B514D4" w:rsidTr="00766A7B">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vAlign w:val="center"/>
          </w:tcPr>
          <w:p w:rsidR="00437F9C" w:rsidRPr="005A037C" w:rsidRDefault="00437F9C" w:rsidP="00437F9C">
            <w:pPr>
              <w:pStyle w:val="PargrafodaLista"/>
              <w:numPr>
                <w:ilvl w:val="0"/>
                <w:numId w:val="32"/>
              </w:numPr>
              <w:rPr>
                <w:rFonts w:asciiTheme="minorHAnsi" w:hAnsiTheme="minorHAnsi" w:cstheme="minorHAnsi"/>
                <w:b w:val="0"/>
                <w:color w:val="000000"/>
                <w:sz w:val="20"/>
                <w:szCs w:val="20"/>
              </w:rPr>
            </w:pPr>
            <w:r w:rsidRPr="005A037C">
              <w:rPr>
                <w:rFonts w:asciiTheme="minorHAnsi" w:hAnsiTheme="minorHAnsi" w:cstheme="minorHAnsi"/>
                <w:b w:val="0"/>
                <w:color w:val="000000"/>
                <w:sz w:val="20"/>
                <w:szCs w:val="20"/>
              </w:rPr>
              <w:t>Magali Mingoti</w:t>
            </w:r>
          </w:p>
        </w:tc>
        <w:tc>
          <w:tcPr>
            <w:tcW w:w="3809" w:type="dxa"/>
            <w:vAlign w:val="center"/>
          </w:tcPr>
          <w:p w:rsidR="00437F9C" w:rsidRPr="00C861CB" w:rsidRDefault="00437F9C" w:rsidP="00437F9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rPr>
            </w:pPr>
            <w:r w:rsidRPr="00C861CB">
              <w:rPr>
                <w:rFonts w:ascii="Calibri" w:hAnsi="Calibri" w:cs="Calibri"/>
                <w:color w:val="000000"/>
                <w:sz w:val="20"/>
                <w:szCs w:val="22"/>
              </w:rPr>
              <w:t>Ausente</w:t>
            </w:r>
          </w:p>
        </w:tc>
      </w:tr>
      <w:tr w:rsidR="00437F9C" w:rsidRPr="00B514D4" w:rsidTr="00766A7B">
        <w:trPr>
          <w:trHeight w:val="273"/>
        </w:trPr>
        <w:tc>
          <w:tcPr>
            <w:cnfStyle w:val="001000000000" w:firstRow="0" w:lastRow="0" w:firstColumn="1" w:lastColumn="0" w:oddVBand="0" w:evenVBand="0" w:oddHBand="0" w:evenHBand="0" w:firstRowFirstColumn="0" w:firstRowLastColumn="0" w:lastRowFirstColumn="0" w:lastRowLastColumn="0"/>
            <w:tcW w:w="5521" w:type="dxa"/>
            <w:vAlign w:val="bottom"/>
          </w:tcPr>
          <w:p w:rsidR="00437F9C" w:rsidRPr="005A037C" w:rsidRDefault="00437F9C" w:rsidP="00437F9C">
            <w:pPr>
              <w:pStyle w:val="PargrafodaLista"/>
              <w:numPr>
                <w:ilvl w:val="0"/>
                <w:numId w:val="32"/>
              </w:numPr>
              <w:rPr>
                <w:rFonts w:asciiTheme="minorHAnsi" w:hAnsiTheme="minorHAnsi" w:cstheme="minorHAnsi"/>
                <w:b w:val="0"/>
                <w:sz w:val="20"/>
                <w:szCs w:val="20"/>
              </w:rPr>
            </w:pPr>
            <w:r w:rsidRPr="005A037C">
              <w:rPr>
                <w:rFonts w:asciiTheme="minorHAnsi" w:hAnsiTheme="minorHAnsi" w:cstheme="minorHAnsi"/>
                <w:b w:val="0"/>
                <w:sz w:val="20"/>
                <w:szCs w:val="20"/>
              </w:rPr>
              <w:t>Marcia Elizabeth Martins</w:t>
            </w:r>
          </w:p>
        </w:tc>
        <w:tc>
          <w:tcPr>
            <w:tcW w:w="3809" w:type="dxa"/>
            <w:vAlign w:val="center"/>
          </w:tcPr>
          <w:p w:rsidR="00437F9C" w:rsidRPr="00C861CB" w:rsidRDefault="00437F9C" w:rsidP="00437F9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rPr>
            </w:pPr>
            <w:r w:rsidRPr="00C861CB">
              <w:rPr>
                <w:rFonts w:ascii="Calibri" w:hAnsi="Calibri" w:cs="Calibri"/>
                <w:color w:val="000000"/>
                <w:sz w:val="20"/>
                <w:szCs w:val="22"/>
              </w:rPr>
              <w:t>Favorável</w:t>
            </w:r>
          </w:p>
        </w:tc>
      </w:tr>
      <w:tr w:rsidR="00437F9C" w:rsidRPr="00B514D4" w:rsidTr="00766A7B">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vAlign w:val="bottom"/>
          </w:tcPr>
          <w:p w:rsidR="00437F9C" w:rsidRPr="005A037C" w:rsidRDefault="00437F9C" w:rsidP="00437F9C">
            <w:pPr>
              <w:pStyle w:val="PargrafodaLista"/>
              <w:numPr>
                <w:ilvl w:val="0"/>
                <w:numId w:val="32"/>
              </w:numPr>
              <w:rPr>
                <w:rFonts w:asciiTheme="minorHAnsi" w:hAnsiTheme="minorHAnsi" w:cstheme="minorHAnsi"/>
                <w:b w:val="0"/>
                <w:sz w:val="20"/>
                <w:szCs w:val="20"/>
              </w:rPr>
            </w:pPr>
            <w:r w:rsidRPr="005A037C">
              <w:rPr>
                <w:rFonts w:asciiTheme="minorHAnsi" w:hAnsiTheme="minorHAnsi" w:cstheme="minorHAnsi"/>
                <w:b w:val="0"/>
                <w:sz w:val="20"/>
                <w:szCs w:val="20"/>
              </w:rPr>
              <w:t>Orildes Tres</w:t>
            </w:r>
          </w:p>
        </w:tc>
        <w:tc>
          <w:tcPr>
            <w:tcW w:w="3809" w:type="dxa"/>
            <w:vAlign w:val="center"/>
          </w:tcPr>
          <w:p w:rsidR="00437F9C" w:rsidRPr="00C861CB" w:rsidRDefault="00437F9C" w:rsidP="00437F9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rPr>
            </w:pPr>
            <w:r w:rsidRPr="00C861CB">
              <w:rPr>
                <w:rFonts w:ascii="Calibri" w:hAnsi="Calibri" w:cs="Calibri"/>
                <w:color w:val="000000"/>
                <w:sz w:val="20"/>
                <w:szCs w:val="22"/>
              </w:rPr>
              <w:t>Favorável</w:t>
            </w:r>
          </w:p>
        </w:tc>
      </w:tr>
      <w:tr w:rsidR="00437F9C" w:rsidRPr="00B514D4" w:rsidTr="00766A7B">
        <w:trPr>
          <w:trHeight w:val="273"/>
        </w:trPr>
        <w:tc>
          <w:tcPr>
            <w:cnfStyle w:val="001000000000" w:firstRow="0" w:lastRow="0" w:firstColumn="1" w:lastColumn="0" w:oddVBand="0" w:evenVBand="0" w:oddHBand="0" w:evenHBand="0" w:firstRowFirstColumn="0" w:firstRowLastColumn="0" w:lastRowFirstColumn="0" w:lastRowLastColumn="0"/>
            <w:tcW w:w="5521" w:type="dxa"/>
            <w:vAlign w:val="bottom"/>
          </w:tcPr>
          <w:p w:rsidR="00437F9C" w:rsidRPr="005A037C" w:rsidRDefault="00437F9C" w:rsidP="00437F9C">
            <w:pPr>
              <w:pStyle w:val="PargrafodaLista"/>
              <w:numPr>
                <w:ilvl w:val="0"/>
                <w:numId w:val="32"/>
              </w:numPr>
              <w:rPr>
                <w:rFonts w:asciiTheme="minorHAnsi" w:hAnsiTheme="minorHAnsi" w:cstheme="minorHAnsi"/>
                <w:b w:val="0"/>
                <w:sz w:val="20"/>
                <w:szCs w:val="20"/>
              </w:rPr>
            </w:pPr>
            <w:r w:rsidRPr="005A037C">
              <w:rPr>
                <w:rFonts w:asciiTheme="minorHAnsi" w:hAnsiTheme="minorHAnsi" w:cstheme="minorHAnsi"/>
                <w:b w:val="0"/>
                <w:sz w:val="20"/>
                <w:szCs w:val="20"/>
              </w:rPr>
              <w:t>Pedro Xavier De Araujo</w:t>
            </w:r>
          </w:p>
        </w:tc>
        <w:tc>
          <w:tcPr>
            <w:tcW w:w="3809" w:type="dxa"/>
            <w:vAlign w:val="center"/>
          </w:tcPr>
          <w:p w:rsidR="00437F9C" w:rsidRPr="00C861CB" w:rsidRDefault="00437F9C" w:rsidP="00437F9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rPr>
            </w:pPr>
            <w:r w:rsidRPr="00C861CB">
              <w:rPr>
                <w:rFonts w:ascii="Calibri" w:hAnsi="Calibri" w:cs="Calibri"/>
                <w:color w:val="000000"/>
                <w:sz w:val="20"/>
                <w:szCs w:val="22"/>
              </w:rPr>
              <w:t>Favorável</w:t>
            </w:r>
          </w:p>
        </w:tc>
      </w:tr>
      <w:tr w:rsidR="00437F9C" w:rsidRPr="00B514D4" w:rsidTr="00766A7B">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vAlign w:val="bottom"/>
          </w:tcPr>
          <w:p w:rsidR="00437F9C" w:rsidRPr="005A037C" w:rsidRDefault="00437F9C" w:rsidP="00437F9C">
            <w:pPr>
              <w:pStyle w:val="PargrafodaLista"/>
              <w:numPr>
                <w:ilvl w:val="0"/>
                <w:numId w:val="32"/>
              </w:numPr>
              <w:rPr>
                <w:rFonts w:asciiTheme="minorHAnsi" w:hAnsiTheme="minorHAnsi" w:cstheme="minorHAnsi"/>
                <w:b w:val="0"/>
                <w:sz w:val="20"/>
                <w:szCs w:val="20"/>
              </w:rPr>
            </w:pPr>
            <w:r w:rsidRPr="005A037C">
              <w:rPr>
                <w:rFonts w:asciiTheme="minorHAnsi" w:hAnsiTheme="minorHAnsi" w:cstheme="minorHAnsi"/>
                <w:b w:val="0"/>
                <w:sz w:val="20"/>
                <w:szCs w:val="20"/>
              </w:rPr>
              <w:t>Rafael Ártico</w:t>
            </w:r>
          </w:p>
        </w:tc>
        <w:tc>
          <w:tcPr>
            <w:tcW w:w="3809" w:type="dxa"/>
            <w:vAlign w:val="center"/>
          </w:tcPr>
          <w:p w:rsidR="00437F9C" w:rsidRPr="00C861CB" w:rsidRDefault="00437F9C" w:rsidP="00437F9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rPr>
            </w:pPr>
            <w:r w:rsidRPr="00C861CB">
              <w:rPr>
                <w:rFonts w:ascii="Calibri" w:hAnsi="Calibri" w:cs="Calibri"/>
                <w:color w:val="000000"/>
                <w:sz w:val="20"/>
                <w:szCs w:val="22"/>
              </w:rPr>
              <w:t>Favorável</w:t>
            </w:r>
          </w:p>
        </w:tc>
      </w:tr>
      <w:tr w:rsidR="00437F9C" w:rsidRPr="00B514D4" w:rsidTr="00766A7B">
        <w:trPr>
          <w:trHeight w:val="273"/>
        </w:trPr>
        <w:tc>
          <w:tcPr>
            <w:cnfStyle w:val="001000000000" w:firstRow="0" w:lastRow="0" w:firstColumn="1" w:lastColumn="0" w:oddVBand="0" w:evenVBand="0" w:oddHBand="0" w:evenHBand="0" w:firstRowFirstColumn="0" w:firstRowLastColumn="0" w:lastRowFirstColumn="0" w:lastRowLastColumn="0"/>
            <w:tcW w:w="5521" w:type="dxa"/>
            <w:vAlign w:val="bottom"/>
          </w:tcPr>
          <w:p w:rsidR="00437F9C" w:rsidRPr="005A037C" w:rsidRDefault="00437F9C" w:rsidP="00437F9C">
            <w:pPr>
              <w:pStyle w:val="PargrafodaLista"/>
              <w:numPr>
                <w:ilvl w:val="0"/>
                <w:numId w:val="32"/>
              </w:numPr>
              <w:rPr>
                <w:rFonts w:asciiTheme="minorHAnsi" w:hAnsiTheme="minorHAnsi" w:cstheme="minorHAnsi"/>
                <w:b w:val="0"/>
                <w:sz w:val="20"/>
                <w:szCs w:val="20"/>
              </w:rPr>
            </w:pPr>
            <w:r w:rsidRPr="005A037C">
              <w:rPr>
                <w:rFonts w:asciiTheme="minorHAnsi" w:hAnsiTheme="minorHAnsi" w:cstheme="minorHAnsi"/>
                <w:b w:val="0"/>
                <w:sz w:val="20"/>
                <w:szCs w:val="20"/>
              </w:rPr>
              <w:t>Rinaldo Ferreira Barbosa</w:t>
            </w:r>
          </w:p>
        </w:tc>
        <w:tc>
          <w:tcPr>
            <w:tcW w:w="3809" w:type="dxa"/>
            <w:vAlign w:val="center"/>
          </w:tcPr>
          <w:p w:rsidR="00437F9C" w:rsidRPr="00C861CB" w:rsidRDefault="00437F9C" w:rsidP="00437F9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rPr>
            </w:pPr>
            <w:r w:rsidRPr="00C861CB">
              <w:rPr>
                <w:rFonts w:ascii="Calibri" w:hAnsi="Calibri" w:cs="Calibri"/>
                <w:color w:val="000000"/>
                <w:sz w:val="20"/>
                <w:szCs w:val="22"/>
              </w:rPr>
              <w:t>Favorável</w:t>
            </w:r>
          </w:p>
        </w:tc>
      </w:tr>
      <w:tr w:rsidR="00437F9C" w:rsidRPr="00B514D4" w:rsidTr="00766A7B">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vAlign w:val="bottom"/>
          </w:tcPr>
          <w:p w:rsidR="00437F9C" w:rsidRPr="005A037C" w:rsidRDefault="00437F9C" w:rsidP="00437F9C">
            <w:pPr>
              <w:pStyle w:val="PargrafodaLista"/>
              <w:numPr>
                <w:ilvl w:val="0"/>
                <w:numId w:val="32"/>
              </w:numPr>
              <w:rPr>
                <w:rFonts w:asciiTheme="minorHAnsi" w:hAnsiTheme="minorHAnsi" w:cstheme="minorHAnsi"/>
                <w:b w:val="0"/>
                <w:sz w:val="20"/>
                <w:szCs w:val="20"/>
              </w:rPr>
            </w:pPr>
            <w:r w:rsidRPr="005A037C">
              <w:rPr>
                <w:rFonts w:asciiTheme="minorHAnsi" w:hAnsiTheme="minorHAnsi" w:cstheme="minorHAnsi"/>
                <w:b w:val="0"/>
                <w:sz w:val="20"/>
                <w:szCs w:val="20"/>
              </w:rPr>
              <w:t>Roberta Krahe Edelweiss</w:t>
            </w:r>
          </w:p>
        </w:tc>
        <w:tc>
          <w:tcPr>
            <w:tcW w:w="3809" w:type="dxa"/>
            <w:vAlign w:val="center"/>
          </w:tcPr>
          <w:p w:rsidR="00437F9C" w:rsidRPr="00C861CB" w:rsidRDefault="00437F9C" w:rsidP="00437F9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rPr>
            </w:pPr>
            <w:r w:rsidRPr="00C861CB">
              <w:rPr>
                <w:rFonts w:ascii="Calibri" w:hAnsi="Calibri" w:cs="Calibri"/>
                <w:color w:val="000000"/>
                <w:sz w:val="20"/>
                <w:szCs w:val="22"/>
              </w:rPr>
              <w:t>Favorável</w:t>
            </w:r>
          </w:p>
        </w:tc>
      </w:tr>
      <w:tr w:rsidR="00437F9C" w:rsidRPr="00B514D4" w:rsidTr="00766A7B">
        <w:trPr>
          <w:trHeight w:val="273"/>
        </w:trPr>
        <w:tc>
          <w:tcPr>
            <w:cnfStyle w:val="001000000000" w:firstRow="0" w:lastRow="0" w:firstColumn="1" w:lastColumn="0" w:oddVBand="0" w:evenVBand="0" w:oddHBand="0" w:evenHBand="0" w:firstRowFirstColumn="0" w:firstRowLastColumn="0" w:lastRowFirstColumn="0" w:lastRowLastColumn="0"/>
            <w:tcW w:w="5521" w:type="dxa"/>
            <w:vAlign w:val="bottom"/>
          </w:tcPr>
          <w:p w:rsidR="00437F9C" w:rsidRPr="005A037C" w:rsidRDefault="00437F9C" w:rsidP="00437F9C">
            <w:pPr>
              <w:pStyle w:val="PargrafodaLista"/>
              <w:numPr>
                <w:ilvl w:val="0"/>
                <w:numId w:val="32"/>
              </w:numPr>
              <w:rPr>
                <w:rFonts w:asciiTheme="minorHAnsi" w:hAnsiTheme="minorHAnsi" w:cstheme="minorHAnsi"/>
                <w:b w:val="0"/>
                <w:sz w:val="20"/>
                <w:szCs w:val="20"/>
              </w:rPr>
            </w:pPr>
            <w:r w:rsidRPr="005A037C">
              <w:rPr>
                <w:rFonts w:asciiTheme="minorHAnsi" w:hAnsiTheme="minorHAnsi" w:cstheme="minorHAnsi"/>
                <w:b w:val="0"/>
                <w:sz w:val="20"/>
                <w:szCs w:val="20"/>
              </w:rPr>
              <w:t>Rodrigo Spinelli</w:t>
            </w:r>
          </w:p>
        </w:tc>
        <w:tc>
          <w:tcPr>
            <w:tcW w:w="3809" w:type="dxa"/>
            <w:vAlign w:val="center"/>
          </w:tcPr>
          <w:p w:rsidR="00437F9C" w:rsidRPr="00C861CB" w:rsidRDefault="00437F9C" w:rsidP="00437F9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rPr>
            </w:pPr>
            <w:r w:rsidRPr="00C861CB">
              <w:rPr>
                <w:rFonts w:ascii="Calibri" w:hAnsi="Calibri" w:cs="Calibri"/>
                <w:color w:val="000000"/>
                <w:sz w:val="20"/>
                <w:szCs w:val="22"/>
              </w:rPr>
              <w:t>Favorável</w:t>
            </w:r>
          </w:p>
        </w:tc>
      </w:tr>
      <w:tr w:rsidR="00437F9C" w:rsidRPr="00B514D4" w:rsidTr="00766A7B">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vAlign w:val="bottom"/>
          </w:tcPr>
          <w:p w:rsidR="00437F9C" w:rsidRPr="008C6AAC" w:rsidRDefault="00437F9C" w:rsidP="00437F9C">
            <w:pPr>
              <w:pStyle w:val="PargrafodaLista"/>
              <w:numPr>
                <w:ilvl w:val="0"/>
                <w:numId w:val="32"/>
              </w:numPr>
              <w:rPr>
                <w:rFonts w:asciiTheme="minorHAnsi" w:hAnsiTheme="minorHAnsi" w:cstheme="minorHAnsi"/>
                <w:b w:val="0"/>
                <w:sz w:val="20"/>
                <w:szCs w:val="20"/>
              </w:rPr>
            </w:pPr>
            <w:r w:rsidRPr="008C6AAC">
              <w:rPr>
                <w:rFonts w:asciiTheme="minorHAnsi" w:hAnsiTheme="minorHAnsi" w:cstheme="minorHAnsi"/>
                <w:b w:val="0"/>
                <w:sz w:val="20"/>
                <w:szCs w:val="20"/>
              </w:rPr>
              <w:t xml:space="preserve">Silvia </w:t>
            </w:r>
            <w:r>
              <w:rPr>
                <w:rFonts w:asciiTheme="minorHAnsi" w:hAnsiTheme="minorHAnsi" w:cstheme="minorHAnsi"/>
                <w:b w:val="0"/>
                <w:sz w:val="20"/>
                <w:szCs w:val="20"/>
              </w:rPr>
              <w:t>Monteiro Barakat</w:t>
            </w:r>
          </w:p>
        </w:tc>
        <w:tc>
          <w:tcPr>
            <w:tcW w:w="3809" w:type="dxa"/>
            <w:vAlign w:val="center"/>
          </w:tcPr>
          <w:p w:rsidR="00437F9C" w:rsidRPr="00C861CB" w:rsidRDefault="00437F9C" w:rsidP="00437F9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rPr>
            </w:pPr>
            <w:r w:rsidRPr="00C861CB">
              <w:rPr>
                <w:rFonts w:ascii="Calibri" w:hAnsi="Calibri" w:cs="Calibri"/>
                <w:color w:val="000000"/>
                <w:sz w:val="20"/>
                <w:szCs w:val="22"/>
              </w:rPr>
              <w:t>Favorável</w:t>
            </w:r>
          </w:p>
        </w:tc>
      </w:tr>
      <w:tr w:rsidR="00C2184E" w:rsidRPr="00B514D4" w:rsidTr="00766A7B">
        <w:trPr>
          <w:trHeight w:val="273"/>
        </w:trPr>
        <w:tc>
          <w:tcPr>
            <w:cnfStyle w:val="001000000000" w:firstRow="0" w:lastRow="0" w:firstColumn="1" w:lastColumn="0" w:oddVBand="0" w:evenVBand="0" w:oddHBand="0" w:evenHBand="0" w:firstRowFirstColumn="0" w:firstRowLastColumn="0" w:lastRowFirstColumn="0" w:lastRowLastColumn="0"/>
            <w:tcW w:w="9330" w:type="dxa"/>
            <w:gridSpan w:val="2"/>
            <w:tcBorders>
              <w:bottom w:val="nil"/>
            </w:tcBorders>
            <w:shd w:val="clear" w:color="auto" w:fill="auto"/>
          </w:tcPr>
          <w:p w:rsidR="00C2184E" w:rsidRPr="00B514D4" w:rsidRDefault="00C2184E" w:rsidP="00766A7B">
            <w:pPr>
              <w:jc w:val="center"/>
              <w:rPr>
                <w:rFonts w:asciiTheme="minorHAnsi" w:hAnsiTheme="minorHAnsi" w:cstheme="minorHAnsi"/>
                <w:b w:val="0"/>
                <w:color w:val="000000"/>
                <w:sz w:val="20"/>
                <w:szCs w:val="20"/>
              </w:rPr>
            </w:pPr>
          </w:p>
        </w:tc>
      </w:tr>
    </w:tbl>
    <w:tbl>
      <w:tblPr>
        <w:tblW w:w="93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55"/>
        <w:gridCol w:w="4575"/>
      </w:tblGrid>
      <w:tr w:rsidR="00C2184E" w:rsidRPr="00B514D4" w:rsidTr="00766A7B">
        <w:trPr>
          <w:trHeight w:val="560"/>
        </w:trPr>
        <w:tc>
          <w:tcPr>
            <w:tcW w:w="9330" w:type="dxa"/>
            <w:gridSpan w:val="2"/>
            <w:tcBorders>
              <w:top w:val="single" w:sz="6" w:space="0" w:color="D0CECE"/>
              <w:left w:val="single" w:sz="6" w:space="0" w:color="D0CECE"/>
              <w:bottom w:val="nil"/>
              <w:right w:val="single" w:sz="6" w:space="0" w:color="D0CECE"/>
            </w:tcBorders>
            <w:shd w:val="clear" w:color="auto" w:fill="E7E6E6"/>
            <w:hideMark/>
          </w:tcPr>
          <w:p w:rsidR="00C2184E" w:rsidRPr="00B514D4" w:rsidRDefault="00C2184E" w:rsidP="00766A7B">
            <w:pPr>
              <w:spacing w:line="276" w:lineRule="auto"/>
              <w:jc w:val="both"/>
              <w:textAlignment w:val="baseline"/>
              <w:rPr>
                <w:rFonts w:asciiTheme="minorHAnsi" w:eastAsia="Times New Roman" w:hAnsiTheme="minorHAnsi" w:cstheme="minorHAnsi"/>
                <w:b/>
                <w:bCs/>
                <w:sz w:val="20"/>
                <w:lang w:eastAsia="pt-BR"/>
              </w:rPr>
            </w:pPr>
            <w:r w:rsidRPr="00B514D4">
              <w:rPr>
                <w:rFonts w:asciiTheme="minorHAnsi" w:eastAsia="Times New Roman" w:hAnsiTheme="minorHAnsi" w:cstheme="minorHAnsi"/>
                <w:b/>
                <w:bCs/>
                <w:sz w:val="20"/>
                <w:lang w:eastAsia="pt-BR"/>
              </w:rPr>
              <w:t>Histórico da votação:  </w:t>
            </w:r>
          </w:p>
          <w:p w:rsidR="00C2184E" w:rsidRPr="00B514D4" w:rsidRDefault="00C2184E" w:rsidP="00766A7B">
            <w:pPr>
              <w:spacing w:line="276" w:lineRule="auto"/>
              <w:jc w:val="both"/>
              <w:textAlignment w:val="baseline"/>
              <w:rPr>
                <w:rFonts w:asciiTheme="minorHAnsi" w:eastAsia="Times New Roman" w:hAnsiTheme="minorHAnsi" w:cstheme="minorHAnsi"/>
                <w:b/>
                <w:bCs/>
                <w:sz w:val="20"/>
                <w:lang w:eastAsia="pt-BR"/>
              </w:rPr>
            </w:pPr>
            <w:r w:rsidRPr="00B514D4">
              <w:rPr>
                <w:rFonts w:asciiTheme="minorHAnsi" w:eastAsia="Times New Roman" w:hAnsiTheme="minorHAnsi" w:cstheme="minorHAnsi"/>
                <w:b/>
                <w:bCs/>
                <w:sz w:val="20"/>
                <w:lang w:eastAsia="pt-BR"/>
              </w:rPr>
              <w:t> </w:t>
            </w:r>
          </w:p>
        </w:tc>
      </w:tr>
      <w:tr w:rsidR="00C2184E" w:rsidRPr="00B514D4" w:rsidTr="00766A7B">
        <w:trPr>
          <w:trHeight w:val="300"/>
        </w:trPr>
        <w:tc>
          <w:tcPr>
            <w:tcW w:w="9330" w:type="dxa"/>
            <w:gridSpan w:val="2"/>
            <w:tcBorders>
              <w:top w:val="nil"/>
              <w:left w:val="single" w:sz="6" w:space="0" w:color="D0CECE"/>
              <w:bottom w:val="nil"/>
              <w:right w:val="single" w:sz="6" w:space="0" w:color="D0CECE"/>
            </w:tcBorders>
            <w:shd w:val="clear" w:color="auto" w:fill="E7E6E6"/>
            <w:hideMark/>
          </w:tcPr>
          <w:p w:rsidR="00C2184E" w:rsidRPr="00B514D4" w:rsidRDefault="00C2184E" w:rsidP="00766A7B">
            <w:pPr>
              <w:spacing w:line="276" w:lineRule="auto"/>
              <w:jc w:val="both"/>
              <w:textAlignment w:val="baseline"/>
              <w:rPr>
                <w:rFonts w:asciiTheme="minorHAnsi" w:eastAsia="Times New Roman" w:hAnsiTheme="minorHAnsi" w:cstheme="minorHAnsi"/>
                <w:b/>
                <w:bCs/>
                <w:sz w:val="20"/>
                <w:lang w:eastAsia="pt-BR"/>
              </w:rPr>
            </w:pPr>
            <w:r w:rsidRPr="00B514D4">
              <w:rPr>
                <w:rFonts w:asciiTheme="minorHAnsi" w:eastAsia="Times New Roman" w:hAnsiTheme="minorHAnsi" w:cstheme="minorHAnsi"/>
                <w:b/>
                <w:bCs/>
                <w:sz w:val="20"/>
                <w:lang w:eastAsia="pt-BR"/>
              </w:rPr>
              <w:t>Plenária Ordinária nº 12</w:t>
            </w:r>
            <w:r w:rsidR="000D2D6C">
              <w:rPr>
                <w:rFonts w:asciiTheme="minorHAnsi" w:eastAsia="Times New Roman" w:hAnsiTheme="minorHAnsi" w:cstheme="minorHAnsi"/>
                <w:b/>
                <w:bCs/>
                <w:sz w:val="20"/>
                <w:lang w:eastAsia="pt-BR"/>
              </w:rPr>
              <w:t>6</w:t>
            </w:r>
          </w:p>
          <w:p w:rsidR="00C2184E" w:rsidRPr="00B514D4" w:rsidRDefault="00C2184E" w:rsidP="00766A7B">
            <w:pPr>
              <w:spacing w:line="276" w:lineRule="auto"/>
              <w:jc w:val="both"/>
              <w:textAlignment w:val="baseline"/>
              <w:rPr>
                <w:rFonts w:asciiTheme="minorHAnsi" w:eastAsia="Times New Roman" w:hAnsiTheme="minorHAnsi" w:cstheme="minorHAnsi"/>
                <w:b/>
                <w:bCs/>
                <w:sz w:val="20"/>
                <w:lang w:eastAsia="pt-BR"/>
              </w:rPr>
            </w:pPr>
            <w:r w:rsidRPr="00B514D4">
              <w:rPr>
                <w:rFonts w:asciiTheme="minorHAnsi" w:eastAsia="Times New Roman" w:hAnsiTheme="minorHAnsi" w:cstheme="minorHAnsi"/>
                <w:b/>
                <w:bCs/>
                <w:sz w:val="20"/>
                <w:lang w:eastAsia="pt-BR"/>
              </w:rPr>
              <w:t> </w:t>
            </w:r>
          </w:p>
        </w:tc>
      </w:tr>
      <w:tr w:rsidR="00C2184E" w:rsidRPr="00B514D4" w:rsidTr="00766A7B">
        <w:trPr>
          <w:trHeight w:val="300"/>
        </w:trPr>
        <w:tc>
          <w:tcPr>
            <w:tcW w:w="9330" w:type="dxa"/>
            <w:gridSpan w:val="2"/>
            <w:tcBorders>
              <w:top w:val="nil"/>
              <w:left w:val="single" w:sz="6" w:space="0" w:color="D0CECE"/>
              <w:bottom w:val="nil"/>
              <w:right w:val="single" w:sz="6" w:space="0" w:color="D0CECE"/>
            </w:tcBorders>
            <w:shd w:val="clear" w:color="auto" w:fill="E7E6E6"/>
            <w:hideMark/>
          </w:tcPr>
          <w:p w:rsidR="00C2184E" w:rsidRPr="00B514D4" w:rsidRDefault="00C2184E" w:rsidP="00766A7B">
            <w:pPr>
              <w:spacing w:line="276" w:lineRule="auto"/>
              <w:jc w:val="both"/>
              <w:textAlignment w:val="baseline"/>
              <w:rPr>
                <w:rFonts w:asciiTheme="minorHAnsi" w:eastAsia="Times New Roman" w:hAnsiTheme="minorHAnsi" w:cstheme="minorHAnsi"/>
                <w:b/>
                <w:bCs/>
                <w:sz w:val="20"/>
                <w:lang w:eastAsia="pt-BR"/>
              </w:rPr>
            </w:pPr>
            <w:r w:rsidRPr="00B514D4">
              <w:rPr>
                <w:rFonts w:asciiTheme="minorHAnsi" w:eastAsia="Times New Roman" w:hAnsiTheme="minorHAnsi" w:cstheme="minorHAnsi"/>
                <w:b/>
                <w:bCs/>
                <w:sz w:val="20"/>
                <w:lang w:eastAsia="pt-BR"/>
              </w:rPr>
              <w:t>Data: </w:t>
            </w:r>
            <w:r w:rsidR="000D2D6C">
              <w:rPr>
                <w:rFonts w:asciiTheme="minorHAnsi" w:eastAsia="Times New Roman" w:hAnsiTheme="minorHAnsi" w:cstheme="minorHAnsi"/>
                <w:b/>
                <w:bCs/>
                <w:sz w:val="20"/>
                <w:lang w:eastAsia="pt-BR"/>
              </w:rPr>
              <w:t>25/11</w:t>
            </w:r>
            <w:r w:rsidRPr="00B514D4">
              <w:rPr>
                <w:rFonts w:asciiTheme="minorHAnsi" w:eastAsia="Times New Roman" w:hAnsiTheme="minorHAnsi" w:cstheme="minorHAnsi"/>
                <w:b/>
                <w:bCs/>
                <w:sz w:val="20"/>
                <w:lang w:eastAsia="pt-BR"/>
              </w:rPr>
              <w:t>/2021 </w:t>
            </w:r>
          </w:p>
          <w:p w:rsidR="00C2184E" w:rsidRPr="00B514D4" w:rsidRDefault="00C2184E" w:rsidP="00766A7B">
            <w:pPr>
              <w:spacing w:line="276" w:lineRule="auto"/>
              <w:jc w:val="both"/>
              <w:textAlignment w:val="baseline"/>
              <w:rPr>
                <w:rFonts w:asciiTheme="minorHAnsi" w:eastAsia="Times New Roman" w:hAnsiTheme="minorHAnsi" w:cstheme="minorHAnsi"/>
                <w:b/>
                <w:bCs/>
                <w:sz w:val="20"/>
                <w:lang w:eastAsia="pt-BR"/>
              </w:rPr>
            </w:pPr>
            <w:r w:rsidRPr="00B514D4">
              <w:rPr>
                <w:rFonts w:asciiTheme="minorHAnsi" w:eastAsia="Times New Roman" w:hAnsiTheme="minorHAnsi" w:cstheme="minorHAnsi"/>
                <w:b/>
                <w:bCs/>
                <w:sz w:val="20"/>
                <w:lang w:eastAsia="pt-BR"/>
              </w:rPr>
              <w:t> </w:t>
            </w:r>
          </w:p>
          <w:p w:rsidR="00AB58B2" w:rsidRDefault="00621D94" w:rsidP="00AB58B2">
            <w:pPr>
              <w:spacing w:line="276" w:lineRule="auto"/>
              <w:jc w:val="both"/>
              <w:textAlignment w:val="baseline"/>
              <w:rPr>
                <w:rFonts w:asciiTheme="minorHAnsi" w:eastAsia="Times New Roman" w:hAnsiTheme="minorHAnsi" w:cstheme="minorHAnsi"/>
                <w:bCs/>
                <w:sz w:val="20"/>
                <w:lang w:eastAsia="pt-BR"/>
              </w:rPr>
            </w:pPr>
            <w:r w:rsidRPr="00B514D4">
              <w:rPr>
                <w:rFonts w:asciiTheme="minorHAnsi" w:eastAsia="Times New Roman" w:hAnsiTheme="minorHAnsi" w:cstheme="minorHAnsi"/>
                <w:b/>
                <w:bCs/>
                <w:sz w:val="20"/>
                <w:lang w:eastAsia="pt-BR"/>
              </w:rPr>
              <w:t>Matéria em votação: DPO-RS 13</w:t>
            </w:r>
            <w:r w:rsidR="000426B1">
              <w:rPr>
                <w:rFonts w:asciiTheme="minorHAnsi" w:eastAsia="Times New Roman" w:hAnsiTheme="minorHAnsi" w:cstheme="minorHAnsi"/>
                <w:b/>
                <w:bCs/>
                <w:sz w:val="20"/>
                <w:lang w:eastAsia="pt-BR"/>
              </w:rPr>
              <w:t>8</w:t>
            </w:r>
            <w:r w:rsidR="00800FA3">
              <w:rPr>
                <w:rFonts w:asciiTheme="minorHAnsi" w:eastAsia="Times New Roman" w:hAnsiTheme="minorHAnsi" w:cstheme="minorHAnsi"/>
                <w:b/>
                <w:bCs/>
                <w:sz w:val="20"/>
                <w:lang w:eastAsia="pt-BR"/>
              </w:rPr>
              <w:t>7</w:t>
            </w:r>
            <w:r w:rsidR="00C2184E" w:rsidRPr="00B514D4">
              <w:rPr>
                <w:rFonts w:asciiTheme="minorHAnsi" w:eastAsia="Times New Roman" w:hAnsiTheme="minorHAnsi" w:cstheme="minorHAnsi"/>
                <w:b/>
                <w:bCs/>
                <w:sz w:val="20"/>
                <w:lang w:eastAsia="pt-BR"/>
              </w:rPr>
              <w:t xml:space="preserve">/2021 </w:t>
            </w:r>
            <w:r w:rsidR="00C2184E" w:rsidRPr="00B514D4">
              <w:rPr>
                <w:rFonts w:asciiTheme="minorHAnsi" w:eastAsia="Times New Roman" w:hAnsiTheme="minorHAnsi" w:cstheme="minorHAnsi"/>
                <w:bCs/>
                <w:sz w:val="20"/>
                <w:lang w:eastAsia="pt-BR"/>
              </w:rPr>
              <w:t>– </w:t>
            </w:r>
            <w:r w:rsidR="00800FA3" w:rsidRPr="00800FA3">
              <w:rPr>
                <w:rFonts w:asciiTheme="minorHAnsi" w:eastAsia="Times New Roman" w:hAnsiTheme="minorHAnsi" w:cstheme="minorHAnsi"/>
                <w:bCs/>
                <w:sz w:val="20"/>
                <w:lang w:eastAsia="pt-BR"/>
              </w:rPr>
              <w:t>Projeto Especial – ATHIS Casa Saudável – Aditivo Pesquisa Saúde e Moradia</w:t>
            </w:r>
          </w:p>
          <w:p w:rsidR="00C2184E" w:rsidRPr="00B514D4" w:rsidRDefault="00C2184E" w:rsidP="00AB58B2">
            <w:pPr>
              <w:spacing w:line="276" w:lineRule="auto"/>
              <w:jc w:val="both"/>
              <w:textAlignment w:val="baseline"/>
              <w:rPr>
                <w:rFonts w:asciiTheme="minorHAnsi" w:eastAsia="Times New Roman" w:hAnsiTheme="minorHAnsi" w:cstheme="minorHAnsi"/>
                <w:b/>
                <w:bCs/>
                <w:sz w:val="20"/>
                <w:lang w:eastAsia="pt-BR"/>
              </w:rPr>
            </w:pPr>
            <w:r w:rsidRPr="00B514D4">
              <w:rPr>
                <w:rFonts w:asciiTheme="minorHAnsi" w:eastAsia="Times New Roman" w:hAnsiTheme="minorHAnsi" w:cstheme="minorHAnsi"/>
                <w:b/>
                <w:bCs/>
                <w:sz w:val="20"/>
                <w:lang w:eastAsia="pt-BR"/>
              </w:rPr>
              <w:t> </w:t>
            </w:r>
          </w:p>
        </w:tc>
      </w:tr>
      <w:tr w:rsidR="00C2184E" w:rsidRPr="00B514D4" w:rsidTr="00766A7B">
        <w:trPr>
          <w:trHeight w:val="300"/>
        </w:trPr>
        <w:tc>
          <w:tcPr>
            <w:tcW w:w="9330" w:type="dxa"/>
            <w:gridSpan w:val="2"/>
            <w:tcBorders>
              <w:top w:val="nil"/>
              <w:left w:val="single" w:sz="6" w:space="0" w:color="D0CECE"/>
              <w:bottom w:val="nil"/>
              <w:right w:val="single" w:sz="6" w:space="0" w:color="D0CECE"/>
            </w:tcBorders>
            <w:shd w:val="clear" w:color="auto" w:fill="E7E6E6"/>
            <w:hideMark/>
          </w:tcPr>
          <w:p w:rsidR="00437F9C" w:rsidRPr="00B514D4" w:rsidRDefault="00C2184E" w:rsidP="00437F9C">
            <w:pPr>
              <w:spacing w:line="276" w:lineRule="auto"/>
              <w:jc w:val="both"/>
              <w:textAlignment w:val="baseline"/>
              <w:rPr>
                <w:rFonts w:asciiTheme="minorHAnsi" w:eastAsia="Times New Roman" w:hAnsiTheme="minorHAnsi" w:cstheme="minorHAnsi"/>
                <w:bCs/>
                <w:sz w:val="20"/>
                <w:lang w:eastAsia="pt-BR"/>
              </w:rPr>
            </w:pPr>
            <w:r w:rsidRPr="00B514D4">
              <w:rPr>
                <w:rFonts w:asciiTheme="minorHAnsi" w:eastAsia="Times New Roman" w:hAnsiTheme="minorHAnsi" w:cstheme="minorHAnsi"/>
                <w:b/>
                <w:bCs/>
                <w:sz w:val="20"/>
                <w:lang w:eastAsia="pt-BR"/>
              </w:rPr>
              <w:t xml:space="preserve">Resultado da votação: </w:t>
            </w:r>
            <w:r w:rsidR="00437F9C" w:rsidRPr="008D6447">
              <w:rPr>
                <w:rFonts w:asciiTheme="minorHAnsi" w:eastAsia="Times New Roman" w:hAnsiTheme="minorHAnsi" w:cstheme="minorHAnsi"/>
                <w:bCs/>
                <w:sz w:val="20"/>
                <w:lang w:eastAsia="pt-BR"/>
              </w:rPr>
              <w:t>Favoráveis (19) ausências (03) Total (22)</w:t>
            </w:r>
            <w:r w:rsidR="00437F9C" w:rsidRPr="00B514D4">
              <w:rPr>
                <w:rFonts w:asciiTheme="minorHAnsi" w:eastAsia="Times New Roman" w:hAnsiTheme="minorHAnsi" w:cstheme="minorHAnsi"/>
                <w:bCs/>
                <w:sz w:val="20"/>
                <w:lang w:eastAsia="pt-BR"/>
              </w:rPr>
              <w:t> </w:t>
            </w:r>
          </w:p>
          <w:p w:rsidR="008F0D68" w:rsidRPr="00B514D4" w:rsidRDefault="008F0D68" w:rsidP="00766A7B">
            <w:pPr>
              <w:spacing w:line="276" w:lineRule="auto"/>
              <w:jc w:val="both"/>
              <w:textAlignment w:val="baseline"/>
              <w:rPr>
                <w:rFonts w:asciiTheme="minorHAnsi" w:eastAsia="Times New Roman" w:hAnsiTheme="minorHAnsi" w:cstheme="minorHAnsi"/>
                <w:b/>
                <w:bCs/>
                <w:sz w:val="20"/>
                <w:lang w:eastAsia="pt-BR"/>
              </w:rPr>
            </w:pPr>
          </w:p>
        </w:tc>
      </w:tr>
      <w:tr w:rsidR="00C2184E" w:rsidRPr="00B514D4" w:rsidTr="00766A7B">
        <w:trPr>
          <w:trHeight w:val="300"/>
        </w:trPr>
        <w:tc>
          <w:tcPr>
            <w:tcW w:w="9330" w:type="dxa"/>
            <w:gridSpan w:val="2"/>
            <w:tcBorders>
              <w:top w:val="nil"/>
              <w:left w:val="single" w:sz="6" w:space="0" w:color="D0CECE"/>
              <w:bottom w:val="nil"/>
              <w:right w:val="single" w:sz="6" w:space="0" w:color="D0CECE"/>
            </w:tcBorders>
            <w:shd w:val="clear" w:color="auto" w:fill="E7E6E6"/>
            <w:hideMark/>
          </w:tcPr>
          <w:p w:rsidR="00C2184E" w:rsidRPr="00B514D4" w:rsidRDefault="00C2184E" w:rsidP="00766A7B">
            <w:pPr>
              <w:spacing w:line="276" w:lineRule="auto"/>
              <w:jc w:val="both"/>
              <w:textAlignment w:val="baseline"/>
              <w:rPr>
                <w:rFonts w:asciiTheme="minorHAnsi" w:eastAsia="Times New Roman" w:hAnsiTheme="minorHAnsi" w:cstheme="minorHAnsi"/>
                <w:bCs/>
                <w:sz w:val="20"/>
                <w:lang w:eastAsia="pt-BR"/>
              </w:rPr>
            </w:pPr>
            <w:r w:rsidRPr="00B514D4">
              <w:rPr>
                <w:rFonts w:asciiTheme="minorHAnsi" w:eastAsia="Times New Roman" w:hAnsiTheme="minorHAnsi" w:cstheme="minorHAnsi"/>
                <w:b/>
                <w:bCs/>
                <w:sz w:val="20"/>
                <w:lang w:eastAsia="pt-BR"/>
              </w:rPr>
              <w:t>Ocorrências: </w:t>
            </w:r>
            <w:r w:rsidRPr="00B514D4">
              <w:rPr>
                <w:rFonts w:asciiTheme="minorHAnsi" w:eastAsia="Times New Roman" w:hAnsiTheme="minorHAnsi" w:cstheme="minorHAnsi"/>
                <w:bCs/>
                <w:sz w:val="20"/>
                <w:lang w:eastAsia="pt-BR"/>
              </w:rPr>
              <w:t>Votos registrados com chamada nominal.</w:t>
            </w:r>
          </w:p>
          <w:p w:rsidR="00C2184E" w:rsidRPr="00B514D4" w:rsidRDefault="00C2184E" w:rsidP="00766A7B">
            <w:pPr>
              <w:tabs>
                <w:tab w:val="left" w:pos="1972"/>
              </w:tabs>
              <w:spacing w:line="276" w:lineRule="auto"/>
              <w:jc w:val="both"/>
              <w:textAlignment w:val="baseline"/>
              <w:rPr>
                <w:rFonts w:asciiTheme="minorHAnsi" w:eastAsia="Times New Roman" w:hAnsiTheme="minorHAnsi" w:cstheme="minorHAnsi"/>
                <w:b/>
                <w:bCs/>
                <w:sz w:val="20"/>
                <w:lang w:eastAsia="pt-BR"/>
              </w:rPr>
            </w:pPr>
            <w:r w:rsidRPr="00B514D4">
              <w:rPr>
                <w:rFonts w:asciiTheme="minorHAnsi" w:eastAsia="Times New Roman" w:hAnsiTheme="minorHAnsi" w:cstheme="minorHAnsi"/>
                <w:b/>
                <w:bCs/>
                <w:sz w:val="20"/>
                <w:lang w:eastAsia="pt-BR"/>
              </w:rPr>
              <w:t> </w:t>
            </w:r>
            <w:r w:rsidRPr="00B514D4">
              <w:rPr>
                <w:rFonts w:asciiTheme="minorHAnsi" w:eastAsia="Times New Roman" w:hAnsiTheme="minorHAnsi" w:cstheme="minorHAnsi"/>
                <w:b/>
                <w:bCs/>
                <w:sz w:val="20"/>
                <w:lang w:eastAsia="pt-BR"/>
              </w:rPr>
              <w:tab/>
            </w:r>
          </w:p>
          <w:p w:rsidR="00C2184E" w:rsidRPr="00B514D4" w:rsidRDefault="00C2184E" w:rsidP="00766A7B">
            <w:pPr>
              <w:tabs>
                <w:tab w:val="left" w:pos="1972"/>
              </w:tabs>
              <w:spacing w:line="276" w:lineRule="auto"/>
              <w:jc w:val="both"/>
              <w:textAlignment w:val="baseline"/>
              <w:rPr>
                <w:rFonts w:asciiTheme="minorHAnsi" w:eastAsia="Times New Roman" w:hAnsiTheme="minorHAnsi" w:cstheme="minorHAnsi"/>
                <w:b/>
                <w:bCs/>
                <w:sz w:val="20"/>
                <w:lang w:eastAsia="pt-BR"/>
              </w:rPr>
            </w:pPr>
          </w:p>
        </w:tc>
      </w:tr>
      <w:tr w:rsidR="00C2184E" w:rsidRPr="00B514D4" w:rsidTr="00766A7B">
        <w:trPr>
          <w:trHeight w:val="300"/>
        </w:trPr>
        <w:tc>
          <w:tcPr>
            <w:tcW w:w="4755" w:type="dxa"/>
            <w:tcBorders>
              <w:top w:val="nil"/>
              <w:left w:val="single" w:sz="6" w:space="0" w:color="D0CECE"/>
              <w:bottom w:val="single" w:sz="6" w:space="0" w:color="D0CECE"/>
              <w:right w:val="nil"/>
            </w:tcBorders>
            <w:shd w:val="clear" w:color="auto" w:fill="E7E6E6"/>
            <w:hideMark/>
          </w:tcPr>
          <w:p w:rsidR="00C2184E" w:rsidRPr="00B514D4" w:rsidRDefault="00C2184E" w:rsidP="00766A7B">
            <w:pPr>
              <w:spacing w:line="276" w:lineRule="auto"/>
              <w:jc w:val="both"/>
              <w:textAlignment w:val="baseline"/>
              <w:rPr>
                <w:rFonts w:asciiTheme="minorHAnsi" w:eastAsia="Times New Roman" w:hAnsiTheme="minorHAnsi" w:cstheme="minorHAnsi"/>
                <w:b/>
                <w:bCs/>
                <w:sz w:val="20"/>
                <w:lang w:eastAsia="pt-BR"/>
              </w:rPr>
            </w:pPr>
            <w:r w:rsidRPr="00B514D4">
              <w:rPr>
                <w:rFonts w:asciiTheme="minorHAnsi" w:eastAsia="Times New Roman" w:hAnsiTheme="minorHAnsi" w:cstheme="minorHAnsi"/>
                <w:b/>
                <w:bCs/>
                <w:sz w:val="20"/>
                <w:lang w:eastAsia="pt-BR"/>
              </w:rPr>
              <w:t>Secretária da Reunião: Josiane Cristina Bernardi </w:t>
            </w:r>
          </w:p>
        </w:tc>
        <w:tc>
          <w:tcPr>
            <w:tcW w:w="4575" w:type="dxa"/>
            <w:tcBorders>
              <w:top w:val="nil"/>
              <w:left w:val="nil"/>
              <w:bottom w:val="single" w:sz="6" w:space="0" w:color="D0CECE"/>
              <w:right w:val="single" w:sz="6" w:space="0" w:color="D0CECE"/>
            </w:tcBorders>
            <w:shd w:val="clear" w:color="auto" w:fill="E7E6E6"/>
            <w:hideMark/>
          </w:tcPr>
          <w:p w:rsidR="00C2184E" w:rsidRPr="00B514D4" w:rsidRDefault="00C2184E" w:rsidP="00CF4ECD">
            <w:pPr>
              <w:spacing w:line="276" w:lineRule="auto"/>
              <w:jc w:val="both"/>
              <w:textAlignment w:val="baseline"/>
              <w:rPr>
                <w:rFonts w:asciiTheme="minorHAnsi" w:eastAsia="Times New Roman" w:hAnsiTheme="minorHAnsi" w:cstheme="minorHAnsi"/>
                <w:b/>
                <w:bCs/>
                <w:sz w:val="20"/>
                <w:lang w:eastAsia="pt-BR"/>
              </w:rPr>
            </w:pPr>
            <w:r w:rsidRPr="00B514D4">
              <w:rPr>
                <w:rFonts w:asciiTheme="minorHAnsi" w:eastAsia="Times New Roman" w:hAnsiTheme="minorHAnsi" w:cstheme="minorHAnsi"/>
                <w:b/>
                <w:bCs/>
                <w:sz w:val="20"/>
                <w:lang w:eastAsia="pt-BR"/>
              </w:rPr>
              <w:t>Presidente da Reunião: </w:t>
            </w:r>
            <w:r w:rsidR="007624FF" w:rsidRPr="00B514D4">
              <w:rPr>
                <w:rFonts w:asciiTheme="minorHAnsi" w:eastAsia="Times New Roman" w:hAnsiTheme="minorHAnsi" w:cstheme="minorHAnsi"/>
                <w:b/>
                <w:bCs/>
                <w:sz w:val="20"/>
                <w:lang w:eastAsia="pt-BR"/>
              </w:rPr>
              <w:t>Tiago Ho</w:t>
            </w:r>
            <w:r w:rsidR="00CF4ECD" w:rsidRPr="00B514D4">
              <w:rPr>
                <w:rFonts w:asciiTheme="minorHAnsi" w:eastAsia="Times New Roman" w:hAnsiTheme="minorHAnsi" w:cstheme="minorHAnsi"/>
                <w:b/>
                <w:bCs/>
                <w:sz w:val="20"/>
                <w:lang w:eastAsia="pt-BR"/>
              </w:rPr>
              <w:t>l</w:t>
            </w:r>
            <w:r w:rsidR="007624FF" w:rsidRPr="00B514D4">
              <w:rPr>
                <w:rFonts w:asciiTheme="minorHAnsi" w:eastAsia="Times New Roman" w:hAnsiTheme="minorHAnsi" w:cstheme="minorHAnsi"/>
                <w:b/>
                <w:bCs/>
                <w:sz w:val="20"/>
                <w:lang w:eastAsia="pt-BR"/>
              </w:rPr>
              <w:t>z</w:t>
            </w:r>
            <w:r w:rsidR="00CF4ECD" w:rsidRPr="00B514D4">
              <w:rPr>
                <w:rFonts w:asciiTheme="minorHAnsi" w:eastAsia="Times New Roman" w:hAnsiTheme="minorHAnsi" w:cstheme="minorHAnsi"/>
                <w:b/>
                <w:bCs/>
                <w:sz w:val="20"/>
                <w:lang w:eastAsia="pt-BR"/>
              </w:rPr>
              <w:t>mann da Silva</w:t>
            </w:r>
            <w:r w:rsidRPr="00B514D4">
              <w:rPr>
                <w:rFonts w:asciiTheme="minorHAnsi" w:eastAsia="Times New Roman" w:hAnsiTheme="minorHAnsi" w:cstheme="minorHAnsi"/>
                <w:b/>
                <w:bCs/>
                <w:sz w:val="20"/>
                <w:lang w:eastAsia="pt-BR"/>
              </w:rPr>
              <w:t>     </w:t>
            </w:r>
          </w:p>
        </w:tc>
      </w:tr>
    </w:tbl>
    <w:p w:rsidR="00C2184E" w:rsidRPr="00B514D4" w:rsidRDefault="00C2184E" w:rsidP="00C2184E">
      <w:pPr>
        <w:spacing w:after="200" w:line="276" w:lineRule="auto"/>
        <w:jc w:val="center"/>
        <w:rPr>
          <w:rFonts w:asciiTheme="minorHAnsi" w:hAnsiTheme="minorHAnsi" w:cstheme="minorHAnsi"/>
          <w:b/>
          <w:bCs/>
          <w:lang w:eastAsia="pt-BR"/>
        </w:rPr>
      </w:pPr>
    </w:p>
    <w:p w:rsidR="008F13A8" w:rsidRDefault="002514F4" w:rsidP="002514F4">
      <w:pPr>
        <w:spacing w:after="200" w:line="276" w:lineRule="auto"/>
        <w:rPr>
          <w:rFonts w:asciiTheme="minorHAnsi" w:hAnsiTheme="minorHAnsi" w:cstheme="minorHAnsi"/>
          <w:sz w:val="18"/>
          <w:szCs w:val="18"/>
        </w:rPr>
      </w:pPr>
      <w:r w:rsidRPr="00B514D4">
        <w:rPr>
          <w:rFonts w:asciiTheme="minorHAnsi" w:hAnsiTheme="minorHAnsi" w:cstheme="minorHAnsi"/>
          <w:sz w:val="18"/>
          <w:szCs w:val="18"/>
        </w:rPr>
        <w:t xml:space="preserve"> </w:t>
      </w:r>
    </w:p>
    <w:p w:rsidR="002514F4" w:rsidRDefault="002514F4" w:rsidP="002514F4">
      <w:pPr>
        <w:spacing w:after="200" w:line="276" w:lineRule="auto"/>
        <w:rPr>
          <w:rFonts w:asciiTheme="minorHAnsi" w:hAnsiTheme="minorHAnsi" w:cstheme="minorHAnsi"/>
          <w:sz w:val="18"/>
          <w:szCs w:val="18"/>
        </w:rPr>
      </w:pPr>
    </w:p>
    <w:sectPr w:rsidR="002514F4" w:rsidSect="002A1B94">
      <w:headerReference w:type="even" r:id="rId14"/>
      <w:headerReference w:type="default" r:id="rId15"/>
      <w:footerReference w:type="even" r:id="rId16"/>
      <w:footerReference w:type="default" r:id="rId17"/>
      <w:headerReference w:type="first" r:id="rId18"/>
      <w:footerReference w:type="first" r:id="rId19"/>
      <w:pgSz w:w="11900" w:h="16840"/>
      <w:pgMar w:top="1701" w:right="851" w:bottom="1134" w:left="1701" w:header="1361" w:footer="227"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55C4" w:rsidRDefault="00C955C4" w:rsidP="004C3048">
      <w:r>
        <w:separator/>
      </w:r>
    </w:p>
  </w:endnote>
  <w:endnote w:type="continuationSeparator" w:id="0">
    <w:p w:rsidR="00C955C4" w:rsidRDefault="00C955C4" w:rsidP="004C3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MT">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axCondense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A49" w:rsidRPr="005950FA" w:rsidRDefault="007E0A49" w:rsidP="00CE4E08">
    <w:pPr>
      <w:pStyle w:val="Rodap"/>
      <w:tabs>
        <w:tab w:val="clear" w:pos="4320"/>
        <w:tab w:val="clear" w:pos="8640"/>
        <w:tab w:val="left" w:pos="1820"/>
      </w:tabs>
      <w:spacing w:line="288" w:lineRule="auto"/>
      <w:ind w:left="-426" w:right="-221"/>
      <w:rPr>
        <w:rFonts w:ascii="Arial" w:hAnsi="Arial"/>
        <w:noProof/>
        <w:color w:val="003333"/>
        <w:sz w:val="16"/>
      </w:rPr>
    </w:pPr>
    <w:r w:rsidRPr="00EA4891">
      <w:rPr>
        <w:rFonts w:ascii="Arial" w:hAnsi="Arial"/>
        <w:noProof/>
        <w:color w:val="003333"/>
        <w:sz w:val="16"/>
      </w:rPr>
      <w:t xml:space="preserve">SCN Qd.01, Bloco E, Ed. </w:t>
    </w:r>
    <w:r w:rsidRPr="005950FA">
      <w:rPr>
        <w:rFonts w:ascii="Arial" w:hAnsi="Arial"/>
        <w:noProof/>
        <w:color w:val="003333"/>
        <w:sz w:val="16"/>
      </w:rPr>
      <w:t>Central Park, Salas 302/303 | CEP: 70711-903 Brasília/DF | Tel.: (61) 3326-2272 / 2297 - 3328-5632 / 5946</w:t>
    </w:r>
  </w:p>
  <w:p w:rsidR="007E0A49" w:rsidRPr="005F2A2D" w:rsidRDefault="007E0A49" w:rsidP="00CE4E08">
    <w:pPr>
      <w:pStyle w:val="Rodap"/>
      <w:tabs>
        <w:tab w:val="clear" w:pos="4320"/>
        <w:tab w:val="clear" w:pos="8640"/>
        <w:tab w:val="left" w:pos="1820"/>
      </w:tabs>
      <w:spacing w:line="288" w:lineRule="auto"/>
      <w:ind w:left="-426" w:right="-221"/>
      <w:rPr>
        <w:rFonts w:ascii="Arial" w:hAnsi="Arial"/>
        <w:color w:val="003333"/>
        <w:sz w:val="20"/>
      </w:rPr>
    </w:pPr>
    <w:r w:rsidRPr="005F2A2D">
      <w:rPr>
        <w:rFonts w:ascii="Arial" w:hAnsi="Arial"/>
        <w:b/>
        <w:color w:val="003333"/>
        <w:sz w:val="22"/>
      </w:rPr>
      <w:t>www.caubr.org.br</w:t>
    </w:r>
    <w:r w:rsidRPr="005F2A2D">
      <w:rPr>
        <w:rFonts w:ascii="Arial" w:hAnsi="Arial"/>
        <w:color w:val="003333"/>
        <w:sz w:val="22"/>
      </w:rPr>
      <w:t xml:space="preserve">  / ies@caubr.org.br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A49" w:rsidRPr="0093154B" w:rsidRDefault="007E0A49" w:rsidP="006130EF">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7E0A49" w:rsidRDefault="007E0A49" w:rsidP="006130EF">
    <w:pPr>
      <w:pStyle w:val="Rodap"/>
      <w:ind w:left="-567"/>
      <w:rPr>
        <w:rFonts w:ascii="DaxCondensed" w:hAnsi="DaxCondensed" w:cs="Arial"/>
        <w:color w:val="2C778C"/>
        <w:sz w:val="20"/>
        <w:szCs w:val="20"/>
      </w:rPr>
    </w:pPr>
  </w:p>
  <w:p w:rsidR="007E0A49" w:rsidRPr="003F1946" w:rsidRDefault="007E0A49" w:rsidP="006130EF">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922957905"/>
        <w:docPartObj>
          <w:docPartGallery w:val="Page Numbers (Bottom of Page)"/>
          <w:docPartUnique/>
        </w:docPartObj>
      </w:sdtPr>
      <w:sdtEndPr>
        <w:rPr>
          <w:rFonts w:ascii="DaxCondensed" w:hAnsi="DaxCondensed" w:cs="Arial"/>
          <w:color w:val="2C778C"/>
        </w:rPr>
      </w:sdtEndPr>
      <w:sdtContent>
        <w:r>
          <w:rPr>
            <w:sz w:val="20"/>
            <w:szCs w:val="20"/>
          </w:rPr>
          <w:tab/>
        </w:r>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437F9C">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rsidR="007E0A49" w:rsidRPr="003F1946" w:rsidRDefault="007E0A49" w:rsidP="006130EF">
    <w:pPr>
      <w:pStyle w:val="Rodap"/>
      <w:ind w:left="-567"/>
      <w:rPr>
        <w:sz w:val="20"/>
        <w:szCs w:val="20"/>
      </w:rPr>
    </w:pPr>
    <w:r w:rsidRPr="003F1946">
      <w:rPr>
        <w:rFonts w:ascii="DaxCondensed" w:hAnsi="DaxCondensed" w:cs="Arial"/>
        <w:b/>
        <w:color w:val="2C778C"/>
        <w:sz w:val="20"/>
        <w:szCs w:val="20"/>
      </w:rPr>
      <w:t>www.caurs.gov.br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A49" w:rsidRPr="0093154B" w:rsidRDefault="007E0A49" w:rsidP="003F1946">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7E0A49" w:rsidRPr="003F1946" w:rsidRDefault="007E0A49" w:rsidP="003F1946">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257445613"/>
        <w:docPartObj>
          <w:docPartGallery w:val="Page Numbers (Bottom of Page)"/>
          <w:docPartUnique/>
        </w:docPartObj>
      </w:sdtPr>
      <w:sdtEndPr>
        <w:rPr>
          <w:rFonts w:ascii="DaxCondensed" w:hAnsi="DaxCondensed" w:cs="Arial"/>
          <w:color w:val="2C778C"/>
        </w:rPr>
      </w:sdtEndPr>
      <w:sdtContent>
        <w:r>
          <w:rPr>
            <w:sz w:val="20"/>
            <w:szCs w:val="20"/>
          </w:rPr>
          <w:tab/>
        </w:r>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510046">
          <w:rPr>
            <w:rFonts w:ascii="DaxCondensed" w:hAnsi="DaxCondensed" w:cs="Arial"/>
            <w:noProof/>
            <w:color w:val="2C778C"/>
            <w:sz w:val="20"/>
            <w:szCs w:val="20"/>
          </w:rPr>
          <w:t>1</w:t>
        </w:r>
        <w:r w:rsidRPr="003F1946">
          <w:rPr>
            <w:rFonts w:ascii="DaxCondensed" w:hAnsi="DaxCondensed" w:cs="Arial"/>
            <w:color w:val="2C778C"/>
            <w:sz w:val="20"/>
            <w:szCs w:val="20"/>
          </w:rPr>
          <w:fldChar w:fldCharType="end"/>
        </w:r>
      </w:sdtContent>
    </w:sdt>
  </w:p>
  <w:p w:rsidR="007E0A49" w:rsidRPr="003F1946" w:rsidRDefault="007E0A49" w:rsidP="003F1946">
    <w:pPr>
      <w:pStyle w:val="Rodap"/>
      <w:ind w:left="-567"/>
      <w:rPr>
        <w:sz w:val="20"/>
        <w:szCs w:val="20"/>
      </w:rPr>
    </w:pPr>
    <w:r w:rsidRPr="003F1946">
      <w:rPr>
        <w:rFonts w:ascii="DaxCondensed" w:hAnsi="DaxCondensed" w:cs="Arial"/>
        <w:b/>
        <w:color w:val="2C778C"/>
        <w:sz w:val="20"/>
        <w:szCs w:val="20"/>
      </w:rPr>
      <w:t>www.caurs.gov.br</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E7E" w:rsidRPr="005950FA" w:rsidRDefault="00D64E7E" w:rsidP="00CE4E08">
    <w:pPr>
      <w:pStyle w:val="Rodap"/>
      <w:tabs>
        <w:tab w:val="clear" w:pos="4320"/>
        <w:tab w:val="clear" w:pos="8640"/>
        <w:tab w:val="left" w:pos="1820"/>
      </w:tabs>
      <w:spacing w:line="288" w:lineRule="auto"/>
      <w:ind w:left="-426" w:right="-221"/>
      <w:rPr>
        <w:rFonts w:ascii="Arial" w:hAnsi="Arial"/>
        <w:noProof/>
        <w:color w:val="003333"/>
        <w:sz w:val="16"/>
      </w:rPr>
    </w:pPr>
    <w:r w:rsidRPr="00EA4891">
      <w:rPr>
        <w:rFonts w:ascii="Arial" w:hAnsi="Arial"/>
        <w:noProof/>
        <w:color w:val="003333"/>
        <w:sz w:val="16"/>
      </w:rPr>
      <w:t xml:space="preserve">SCN Qd.01, Bloco E, Ed. </w:t>
    </w:r>
    <w:r w:rsidRPr="005950FA">
      <w:rPr>
        <w:rFonts w:ascii="Arial" w:hAnsi="Arial"/>
        <w:noProof/>
        <w:color w:val="003333"/>
        <w:sz w:val="16"/>
      </w:rPr>
      <w:t>Central Park, Salas 302/303 | CEP: 70711-903 Brasília/DF | Tel.: (61) 3326-2272 / 2297 - 3328-5632 / 5946</w:t>
    </w:r>
  </w:p>
  <w:p w:rsidR="00D64E7E" w:rsidRPr="005F2A2D" w:rsidRDefault="00D64E7E" w:rsidP="00CE4E08">
    <w:pPr>
      <w:pStyle w:val="Rodap"/>
      <w:tabs>
        <w:tab w:val="clear" w:pos="4320"/>
        <w:tab w:val="clear" w:pos="8640"/>
        <w:tab w:val="left" w:pos="1820"/>
      </w:tabs>
      <w:spacing w:line="288" w:lineRule="auto"/>
      <w:ind w:left="-426" w:right="-221"/>
      <w:rPr>
        <w:rFonts w:ascii="Arial" w:hAnsi="Arial"/>
        <w:color w:val="003333"/>
        <w:sz w:val="20"/>
      </w:rPr>
    </w:pPr>
    <w:r w:rsidRPr="005F2A2D">
      <w:rPr>
        <w:rFonts w:ascii="Arial" w:hAnsi="Arial"/>
        <w:b/>
        <w:color w:val="003333"/>
        <w:sz w:val="22"/>
      </w:rPr>
      <w:t>www.caubr.org.br</w:t>
    </w:r>
    <w:r w:rsidRPr="005F2A2D">
      <w:rPr>
        <w:rFonts w:ascii="Arial" w:hAnsi="Arial"/>
        <w:color w:val="003333"/>
        <w:sz w:val="22"/>
      </w:rPr>
      <w:t xml:space="preserve">  / ies@caubr.org.br</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E7E" w:rsidRPr="0093154B" w:rsidRDefault="00D64E7E" w:rsidP="006130EF">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D64E7E" w:rsidRDefault="00D64E7E" w:rsidP="006130EF">
    <w:pPr>
      <w:pStyle w:val="Rodap"/>
      <w:ind w:left="-567"/>
      <w:rPr>
        <w:rFonts w:ascii="DaxCondensed" w:hAnsi="DaxCondensed" w:cs="Arial"/>
        <w:color w:val="2C778C"/>
        <w:sz w:val="20"/>
        <w:szCs w:val="20"/>
      </w:rPr>
    </w:pPr>
  </w:p>
  <w:p w:rsidR="00D64E7E" w:rsidRPr="003F1946" w:rsidRDefault="00D64E7E" w:rsidP="006130EF">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203867934"/>
        <w:docPartObj>
          <w:docPartGallery w:val="Page Numbers (Bottom of Page)"/>
          <w:docPartUnique/>
        </w:docPartObj>
      </w:sdtPr>
      <w:sdtEndPr>
        <w:rPr>
          <w:rFonts w:ascii="DaxCondensed" w:hAnsi="DaxCondensed" w:cs="Arial"/>
          <w:color w:val="2C778C"/>
        </w:rPr>
      </w:sdtEndPr>
      <w:sdtContent>
        <w:r>
          <w:rPr>
            <w:sz w:val="20"/>
            <w:szCs w:val="20"/>
          </w:rPr>
          <w:tab/>
        </w:r>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437F9C">
          <w:rPr>
            <w:rFonts w:ascii="DaxCondensed" w:hAnsi="DaxCondensed" w:cs="Arial"/>
            <w:noProof/>
            <w:color w:val="2C778C"/>
            <w:sz w:val="20"/>
            <w:szCs w:val="20"/>
          </w:rPr>
          <w:t>3</w:t>
        </w:r>
        <w:r w:rsidRPr="003F1946">
          <w:rPr>
            <w:rFonts w:ascii="DaxCondensed" w:hAnsi="DaxCondensed" w:cs="Arial"/>
            <w:color w:val="2C778C"/>
            <w:sz w:val="20"/>
            <w:szCs w:val="20"/>
          </w:rPr>
          <w:fldChar w:fldCharType="end"/>
        </w:r>
      </w:sdtContent>
    </w:sdt>
  </w:p>
  <w:p w:rsidR="00D64E7E" w:rsidRPr="003F1946" w:rsidRDefault="00D64E7E" w:rsidP="006130EF">
    <w:pPr>
      <w:pStyle w:val="Rodap"/>
      <w:ind w:left="-567"/>
      <w:rPr>
        <w:sz w:val="20"/>
        <w:szCs w:val="20"/>
      </w:rPr>
    </w:pPr>
    <w:r w:rsidRPr="003F1946">
      <w:rPr>
        <w:rFonts w:ascii="DaxCondensed" w:hAnsi="DaxCondensed" w:cs="Arial"/>
        <w:b/>
        <w:color w:val="2C778C"/>
        <w:sz w:val="20"/>
        <w:szCs w:val="20"/>
      </w:rPr>
      <w:t>www.caurs.gov.br</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E7E" w:rsidRPr="0093154B" w:rsidRDefault="00D64E7E" w:rsidP="003F1946">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D64E7E" w:rsidRDefault="00D64E7E" w:rsidP="003F1946">
    <w:pPr>
      <w:pStyle w:val="Rodap"/>
      <w:ind w:left="-567"/>
      <w:rPr>
        <w:rFonts w:ascii="DaxCondensed" w:hAnsi="DaxCondensed" w:cs="Arial"/>
        <w:color w:val="2C778C"/>
        <w:sz w:val="20"/>
        <w:szCs w:val="20"/>
      </w:rPr>
    </w:pPr>
  </w:p>
  <w:p w:rsidR="00D64E7E" w:rsidRPr="003F1946" w:rsidRDefault="00D64E7E" w:rsidP="003F1946">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2059892461"/>
        <w:docPartObj>
          <w:docPartGallery w:val="Page Numbers (Bottom of Page)"/>
          <w:docPartUnique/>
        </w:docPartObj>
      </w:sdtPr>
      <w:sdtEndPr>
        <w:rPr>
          <w:rFonts w:ascii="DaxCondensed" w:hAnsi="DaxCondensed" w:cs="Arial"/>
          <w:color w:val="2C778C"/>
        </w:rPr>
      </w:sdtEndPr>
      <w:sdtContent>
        <w:r>
          <w:rPr>
            <w:sz w:val="20"/>
            <w:szCs w:val="20"/>
          </w:rPr>
          <w:tab/>
        </w:r>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510046">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rsidR="00D64E7E" w:rsidRPr="003F1946" w:rsidRDefault="00D64E7E" w:rsidP="003F1946">
    <w:pPr>
      <w:pStyle w:val="Rodap"/>
      <w:ind w:left="-567"/>
      <w:rPr>
        <w:sz w:val="20"/>
        <w:szCs w:val="20"/>
      </w:rPr>
    </w:pPr>
    <w:r w:rsidRPr="003F1946">
      <w:rPr>
        <w:rFonts w:ascii="DaxCondensed" w:hAnsi="DaxCondensed" w:cs="Arial"/>
        <w:b/>
        <w:color w:val="2C778C"/>
        <w:sz w:val="20"/>
        <w:szCs w:val="20"/>
      </w:rPr>
      <w:t>www.caurs.gov.br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55C4" w:rsidRDefault="00C955C4" w:rsidP="004C3048">
      <w:r>
        <w:separator/>
      </w:r>
    </w:p>
  </w:footnote>
  <w:footnote w:type="continuationSeparator" w:id="0">
    <w:p w:rsidR="00C955C4" w:rsidRDefault="00C955C4" w:rsidP="004C30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A49" w:rsidRPr="009E4E5A" w:rsidRDefault="007E0A49" w:rsidP="00CE4E08">
    <w:pPr>
      <w:pStyle w:val="Cabealho"/>
      <w:ind w:left="587"/>
      <w:rPr>
        <w:color w:val="296D7A"/>
      </w:rPr>
    </w:pPr>
    <w:r>
      <w:rPr>
        <w:noProof/>
        <w:color w:val="296D7A"/>
        <w:lang w:eastAsia="pt-BR"/>
      </w:rPr>
      <w:drawing>
        <wp:anchor distT="0" distB="0" distL="114300" distR="114300" simplePos="0" relativeHeight="251678720" behindDoc="1" locked="0" layoutInCell="1" allowOverlap="1" wp14:anchorId="4B5B4AEA" wp14:editId="0855C56F">
          <wp:simplePos x="0" y="0"/>
          <wp:positionH relativeFrom="column">
            <wp:posOffset>-1001395</wp:posOffset>
          </wp:positionH>
          <wp:positionV relativeFrom="paragraph">
            <wp:posOffset>-871220</wp:posOffset>
          </wp:positionV>
          <wp:extent cx="7571105" cy="9931400"/>
          <wp:effectExtent l="0" t="0" r="0" b="0"/>
          <wp:wrapNone/>
          <wp:docPr id="133" name="Imagem 133"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r>
      <w:rPr>
        <w:noProof/>
        <w:color w:val="296D7A"/>
        <w:lang w:eastAsia="pt-BR"/>
      </w:rPr>
      <w:drawing>
        <wp:anchor distT="0" distB="0" distL="114300" distR="114300" simplePos="0" relativeHeight="251677696" behindDoc="1" locked="0" layoutInCell="1" allowOverlap="1" wp14:anchorId="5D83DF4E" wp14:editId="271AA514">
          <wp:simplePos x="0" y="0"/>
          <wp:positionH relativeFrom="column">
            <wp:posOffset>-1005840</wp:posOffset>
          </wp:positionH>
          <wp:positionV relativeFrom="paragraph">
            <wp:posOffset>-867410</wp:posOffset>
          </wp:positionV>
          <wp:extent cx="7571105" cy="9930765"/>
          <wp:effectExtent l="0" t="0" r="0" b="0"/>
          <wp:wrapNone/>
          <wp:docPr id="134" name="Imagem 134"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A49" w:rsidRPr="009E4E5A" w:rsidRDefault="00205F8C" w:rsidP="00CE4E08">
    <w:pPr>
      <w:pStyle w:val="Cabealho"/>
      <w:ind w:left="587"/>
      <w:rPr>
        <w:rFonts w:ascii="Arial" w:hAnsi="Arial"/>
        <w:color w:val="296D7A"/>
        <w:sz w:val="22"/>
      </w:rPr>
    </w:pPr>
    <w:r>
      <w:rPr>
        <w:rFonts w:ascii="Arial" w:hAnsi="Arial"/>
        <w:noProof/>
        <w:color w:val="296D7A"/>
        <w:sz w:val="22"/>
        <w:lang w:eastAsia="pt-BR"/>
      </w:rPr>
      <w:drawing>
        <wp:anchor distT="0" distB="0" distL="114300" distR="114300" simplePos="0" relativeHeight="251681792" behindDoc="1" locked="0" layoutInCell="1" allowOverlap="1" wp14:anchorId="7D1A1CC0" wp14:editId="6DCDE3F0">
          <wp:simplePos x="0" y="0"/>
          <wp:positionH relativeFrom="page">
            <wp:posOffset>6709</wp:posOffset>
          </wp:positionH>
          <wp:positionV relativeFrom="paragraph">
            <wp:posOffset>-866692</wp:posOffset>
          </wp:positionV>
          <wp:extent cx="7560000" cy="969962"/>
          <wp:effectExtent l="0" t="0" r="3175" b="1905"/>
          <wp:wrapNone/>
          <wp:docPr id="135" name="Imagem 135"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0000" cy="969962"/>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A49" w:rsidRDefault="007E0A49">
    <w:pPr>
      <w:pStyle w:val="Cabealho"/>
    </w:pPr>
    <w:r>
      <w:rPr>
        <w:rFonts w:ascii="Arial" w:hAnsi="Arial"/>
        <w:noProof/>
        <w:color w:val="296D7A"/>
        <w:sz w:val="22"/>
        <w:lang w:eastAsia="pt-BR"/>
      </w:rPr>
      <w:drawing>
        <wp:anchor distT="0" distB="0" distL="114300" distR="114300" simplePos="0" relativeHeight="251679744" behindDoc="1" locked="0" layoutInCell="1" allowOverlap="1" wp14:anchorId="443BBFC4" wp14:editId="43389154">
          <wp:simplePos x="0" y="0"/>
          <wp:positionH relativeFrom="page">
            <wp:align>right</wp:align>
          </wp:positionH>
          <wp:positionV relativeFrom="paragraph">
            <wp:posOffset>-863352</wp:posOffset>
          </wp:positionV>
          <wp:extent cx="7560000" cy="969962"/>
          <wp:effectExtent l="0" t="0" r="3175" b="1905"/>
          <wp:wrapNone/>
          <wp:docPr id="136" name="Imagem 136"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0000" cy="969962"/>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E7E" w:rsidRPr="009E4E5A" w:rsidRDefault="00D64E7E" w:rsidP="00CE4E08">
    <w:pPr>
      <w:pStyle w:val="Cabealho"/>
      <w:ind w:left="587"/>
      <w:rPr>
        <w:color w:val="296D7A"/>
      </w:rPr>
    </w:pPr>
    <w:r>
      <w:rPr>
        <w:noProof/>
        <w:color w:val="296D7A"/>
        <w:lang w:eastAsia="pt-BR"/>
      </w:rPr>
      <w:drawing>
        <wp:anchor distT="0" distB="0" distL="114300" distR="114300" simplePos="0" relativeHeight="251656192" behindDoc="1" locked="0" layoutInCell="1" allowOverlap="1" wp14:anchorId="04FFD503" wp14:editId="659B8265">
          <wp:simplePos x="0" y="0"/>
          <wp:positionH relativeFrom="column">
            <wp:posOffset>-1001395</wp:posOffset>
          </wp:positionH>
          <wp:positionV relativeFrom="paragraph">
            <wp:posOffset>-871220</wp:posOffset>
          </wp:positionV>
          <wp:extent cx="7571105" cy="9931400"/>
          <wp:effectExtent l="0" t="0" r="0" b="0"/>
          <wp:wrapNone/>
          <wp:docPr id="17" name="Imagem 17"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r>
      <w:rPr>
        <w:noProof/>
        <w:color w:val="296D7A"/>
        <w:lang w:eastAsia="pt-BR"/>
      </w:rPr>
      <w:drawing>
        <wp:anchor distT="0" distB="0" distL="114300" distR="114300" simplePos="0" relativeHeight="251648000" behindDoc="1" locked="0" layoutInCell="1" allowOverlap="1" wp14:anchorId="19E64046" wp14:editId="313C8044">
          <wp:simplePos x="0" y="0"/>
          <wp:positionH relativeFrom="column">
            <wp:posOffset>-1005840</wp:posOffset>
          </wp:positionH>
          <wp:positionV relativeFrom="paragraph">
            <wp:posOffset>-867410</wp:posOffset>
          </wp:positionV>
          <wp:extent cx="7571105" cy="9930765"/>
          <wp:effectExtent l="0" t="0" r="0" b="0"/>
          <wp:wrapNone/>
          <wp:docPr id="18" name="Imagem 18"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E7E" w:rsidRPr="009E4E5A" w:rsidRDefault="00D64E7E" w:rsidP="00CE4E08">
    <w:pPr>
      <w:pStyle w:val="Cabealho"/>
      <w:ind w:left="587"/>
      <w:rPr>
        <w:rFonts w:ascii="Arial" w:hAnsi="Arial"/>
        <w:color w:val="296D7A"/>
        <w:sz w:val="22"/>
      </w:rPr>
    </w:pPr>
    <w:r>
      <w:rPr>
        <w:rFonts w:ascii="Arial" w:hAnsi="Arial"/>
        <w:noProof/>
        <w:color w:val="296D7A"/>
        <w:sz w:val="22"/>
        <w:lang w:eastAsia="pt-BR"/>
      </w:rPr>
      <w:drawing>
        <wp:anchor distT="0" distB="0" distL="114300" distR="114300" simplePos="0" relativeHeight="251666432" behindDoc="1" locked="0" layoutInCell="1" allowOverlap="1" wp14:anchorId="79118B70" wp14:editId="311F469E">
          <wp:simplePos x="0" y="0"/>
          <wp:positionH relativeFrom="page">
            <wp:align>right</wp:align>
          </wp:positionH>
          <wp:positionV relativeFrom="paragraph">
            <wp:posOffset>-629285</wp:posOffset>
          </wp:positionV>
          <wp:extent cx="7569835" cy="974725"/>
          <wp:effectExtent l="0" t="0" r="0" b="0"/>
          <wp:wrapNone/>
          <wp:docPr id="19" name="Imagem 19"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9835" cy="9747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E7E" w:rsidRDefault="00D64E7E">
    <w:pPr>
      <w:pStyle w:val="Cabealho"/>
    </w:pPr>
    <w:r>
      <w:rPr>
        <w:rFonts w:ascii="Arial" w:hAnsi="Arial"/>
        <w:noProof/>
        <w:color w:val="296D7A"/>
        <w:sz w:val="22"/>
        <w:lang w:eastAsia="pt-BR"/>
      </w:rPr>
      <w:drawing>
        <wp:anchor distT="0" distB="0" distL="114300" distR="114300" simplePos="0" relativeHeight="251675648" behindDoc="1" locked="0" layoutInCell="1" allowOverlap="1" wp14:anchorId="17E4E9B4" wp14:editId="43E64AC0">
          <wp:simplePos x="0" y="0"/>
          <wp:positionH relativeFrom="page">
            <wp:align>right</wp:align>
          </wp:positionH>
          <wp:positionV relativeFrom="paragraph">
            <wp:posOffset>-640715</wp:posOffset>
          </wp:positionV>
          <wp:extent cx="7560000" cy="969962"/>
          <wp:effectExtent l="0" t="0" r="3175" b="1905"/>
          <wp:wrapNone/>
          <wp:docPr id="20" name="Imagem 20"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0000" cy="969962"/>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8D1B5B"/>
    <w:multiLevelType w:val="multilevel"/>
    <w:tmpl w:val="5442D6CA"/>
    <w:lvl w:ilvl="0">
      <w:start w:val="1"/>
      <w:numFmt w:val="upperRoman"/>
      <w:lvlText w:val="%1."/>
      <w:lvlJc w:val="right"/>
      <w:pPr>
        <w:ind w:left="720" w:hanging="360"/>
      </w:pPr>
    </w:lvl>
    <w:lvl w:ilvl="1">
      <w:start w:val="1"/>
      <w:numFmt w:val="upperRoman"/>
      <w:lvlText w:val="%2."/>
      <w:lvlJc w:val="left"/>
      <w:pPr>
        <w:ind w:left="1440" w:hanging="360"/>
      </w:pPr>
      <w:rPr>
        <w:rFonts w:ascii="Arial MT" w:eastAsia="Arial MT" w:hAnsi="Arial MT" w:cs="Arial MT"/>
        <w:sz w:val="21"/>
        <w:szCs w:val="21"/>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7704B05"/>
    <w:multiLevelType w:val="hybridMultilevel"/>
    <w:tmpl w:val="19BEE948"/>
    <w:lvl w:ilvl="0" w:tplc="B4A495A4">
      <w:numFmt w:val="bullet"/>
      <w:lvlText w:val=""/>
      <w:lvlJc w:val="left"/>
      <w:pPr>
        <w:ind w:left="540" w:hanging="180"/>
      </w:pPr>
      <w:rPr>
        <w:rFonts w:ascii="Calibri" w:eastAsia="Cambria" w:hAnsi="Calibri" w:cs="Calibr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21EF1137"/>
    <w:multiLevelType w:val="multilevel"/>
    <w:tmpl w:val="F91A0742"/>
    <w:lvl w:ilvl="0">
      <w:start w:val="1"/>
      <w:numFmt w:val="decimal"/>
      <w:lvlText w:val="Art. %1º."/>
      <w:lvlJc w:val="left"/>
      <w:pPr>
        <w:ind w:left="0" w:firstLine="0"/>
      </w:pPr>
      <w:rPr>
        <w:rFonts w:ascii="Calibri" w:hAnsi="Calibri" w:hint="default"/>
        <w:sz w:val="22"/>
      </w:rPr>
    </w:lvl>
    <w:lvl w:ilvl="1">
      <w:start w:val="1"/>
      <w:numFmt w:val="decimal"/>
      <w:lvlText w:val="Art. %2."/>
      <w:lvlJc w:val="left"/>
      <w:pPr>
        <w:ind w:left="0" w:firstLine="0"/>
      </w:pPr>
      <w:rPr>
        <w:rFonts w:ascii="Calibri" w:hAnsi="Calibri" w:hint="default"/>
        <w:b/>
        <w:sz w:val="22"/>
      </w:rPr>
    </w:lvl>
    <w:lvl w:ilvl="2">
      <w:start w:val="1"/>
      <w:numFmt w:val="ordinal"/>
      <w:lvlText w:val="§ %3."/>
      <w:lvlJc w:val="left"/>
      <w:pPr>
        <w:ind w:left="0" w:firstLine="0"/>
      </w:pPr>
      <w:rPr>
        <w:rFonts w:ascii="Calibri" w:hAnsi="Calibri" w:hint="default"/>
        <w:sz w:val="22"/>
      </w:rPr>
    </w:lvl>
    <w:lvl w:ilvl="3">
      <w:start w:val="1"/>
      <w:numFmt w:val="upperRoman"/>
      <w:lvlText w:val="%4."/>
      <w:lvlJc w:val="left"/>
      <w:pPr>
        <w:ind w:left="0" w:firstLine="0"/>
      </w:pPr>
      <w:rPr>
        <w:rFonts w:ascii="Calibri" w:hAnsi="Calibri" w:hint="default"/>
        <w:sz w:val="22"/>
      </w:rPr>
    </w:lvl>
    <w:lvl w:ilvl="4">
      <w:start w:val="1"/>
      <w:numFmt w:val="lowerLetter"/>
      <w:lvlText w:val="%5."/>
      <w:lvlJc w:val="left"/>
      <w:pPr>
        <w:ind w:left="0" w:firstLine="0"/>
      </w:pPr>
      <w:rPr>
        <w:rFonts w:ascii="Calibri" w:hAnsi="Calibri" w:hint="default"/>
        <w:sz w:val="22"/>
      </w:rPr>
    </w:lvl>
    <w:lvl w:ilvl="5">
      <w:start w:val="1"/>
      <w:numFmt w:val="lowerRoman"/>
      <w:lvlText w:val="%6."/>
      <w:lvlJc w:val="left"/>
      <w:pPr>
        <w:ind w:left="0" w:firstLine="0"/>
      </w:pPr>
      <w:rPr>
        <w:rFonts w:ascii="Calibri" w:hAnsi="Calibri" w:hint="default"/>
        <w:sz w:val="22"/>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3" w15:restartNumberingAfterBreak="0">
    <w:nsid w:val="22194CD3"/>
    <w:multiLevelType w:val="hybridMultilevel"/>
    <w:tmpl w:val="ED6AAD3C"/>
    <w:lvl w:ilvl="0" w:tplc="04160019">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28A040D5"/>
    <w:multiLevelType w:val="hybridMultilevel"/>
    <w:tmpl w:val="8E585EB8"/>
    <w:lvl w:ilvl="0" w:tplc="A29836E6">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5" w15:restartNumberingAfterBreak="0">
    <w:nsid w:val="2B523615"/>
    <w:multiLevelType w:val="multilevel"/>
    <w:tmpl w:val="08D63C5C"/>
    <w:lvl w:ilvl="0">
      <w:start w:val="1"/>
      <w:numFmt w:val="decimal"/>
      <w:lvlText w:val="Art. %1."/>
      <w:lvlJc w:val="left"/>
      <w:pPr>
        <w:ind w:left="970" w:hanging="360"/>
      </w:pPr>
    </w:lvl>
    <w:lvl w:ilvl="1">
      <w:start w:val="1"/>
      <w:numFmt w:val="lowerLetter"/>
      <w:lvlText w:val="%2."/>
      <w:lvlJc w:val="left"/>
      <w:pPr>
        <w:ind w:left="1690" w:hanging="360"/>
      </w:pPr>
    </w:lvl>
    <w:lvl w:ilvl="2">
      <w:start w:val="1"/>
      <w:numFmt w:val="lowerRoman"/>
      <w:lvlText w:val="%3."/>
      <w:lvlJc w:val="right"/>
      <w:pPr>
        <w:ind w:left="2410" w:hanging="180"/>
      </w:pPr>
    </w:lvl>
    <w:lvl w:ilvl="3">
      <w:start w:val="1"/>
      <w:numFmt w:val="decimal"/>
      <w:lvlText w:val="%4."/>
      <w:lvlJc w:val="left"/>
      <w:pPr>
        <w:ind w:left="3130" w:hanging="360"/>
      </w:pPr>
    </w:lvl>
    <w:lvl w:ilvl="4">
      <w:start w:val="1"/>
      <w:numFmt w:val="lowerLetter"/>
      <w:lvlText w:val="%5."/>
      <w:lvlJc w:val="left"/>
      <w:pPr>
        <w:ind w:left="3850" w:hanging="360"/>
      </w:pPr>
    </w:lvl>
    <w:lvl w:ilvl="5">
      <w:start w:val="1"/>
      <w:numFmt w:val="lowerRoman"/>
      <w:lvlText w:val="%6."/>
      <w:lvlJc w:val="right"/>
      <w:pPr>
        <w:ind w:left="4570" w:hanging="180"/>
      </w:pPr>
    </w:lvl>
    <w:lvl w:ilvl="6">
      <w:start w:val="1"/>
      <w:numFmt w:val="decimal"/>
      <w:lvlText w:val="%7."/>
      <w:lvlJc w:val="left"/>
      <w:pPr>
        <w:ind w:left="5290" w:hanging="360"/>
      </w:pPr>
    </w:lvl>
    <w:lvl w:ilvl="7">
      <w:start w:val="1"/>
      <w:numFmt w:val="lowerLetter"/>
      <w:lvlText w:val="%8."/>
      <w:lvlJc w:val="left"/>
      <w:pPr>
        <w:ind w:left="6010" w:hanging="360"/>
      </w:pPr>
    </w:lvl>
    <w:lvl w:ilvl="8">
      <w:start w:val="1"/>
      <w:numFmt w:val="lowerRoman"/>
      <w:lvlText w:val="%9."/>
      <w:lvlJc w:val="right"/>
      <w:pPr>
        <w:ind w:left="6730" w:hanging="180"/>
      </w:pPr>
    </w:lvl>
  </w:abstractNum>
  <w:abstractNum w:abstractNumId="6" w15:restartNumberingAfterBreak="0">
    <w:nsid w:val="2F714B14"/>
    <w:multiLevelType w:val="hybridMultilevel"/>
    <w:tmpl w:val="18C0FEB4"/>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38013E1D"/>
    <w:multiLevelType w:val="multilevel"/>
    <w:tmpl w:val="642E9C6E"/>
    <w:lvl w:ilvl="0">
      <w:start w:val="1"/>
      <w:numFmt w:val="upperRoman"/>
      <w:lvlText w:val="%1."/>
      <w:lvlJc w:val="left"/>
      <w:pPr>
        <w:ind w:left="1234" w:hanging="269"/>
      </w:pPr>
      <w:rPr>
        <w:rFonts w:ascii="Arial MT" w:eastAsia="Arial MT" w:hAnsi="Arial MT" w:cs="Arial MT"/>
        <w:sz w:val="21"/>
        <w:szCs w:val="21"/>
      </w:rPr>
    </w:lvl>
    <w:lvl w:ilvl="1">
      <w:start w:val="1"/>
      <w:numFmt w:val="upperRoman"/>
      <w:lvlText w:val="%2."/>
      <w:lvlJc w:val="left"/>
      <w:pPr>
        <w:ind w:left="1242" w:hanging="432"/>
      </w:pPr>
      <w:rPr>
        <w:rFonts w:ascii="Arial MT" w:eastAsia="Arial MT" w:hAnsi="Arial MT" w:cs="Arial MT"/>
        <w:sz w:val="21"/>
        <w:szCs w:val="21"/>
      </w:rPr>
    </w:lvl>
    <w:lvl w:ilvl="2">
      <w:start w:val="1"/>
      <w:numFmt w:val="lowerLetter"/>
      <w:lvlText w:val="%3)"/>
      <w:lvlJc w:val="left"/>
      <w:pPr>
        <w:ind w:left="1662" w:hanging="284"/>
      </w:pPr>
      <w:rPr>
        <w:rFonts w:ascii="Arial MT" w:eastAsia="Arial MT" w:hAnsi="Arial MT" w:cs="Arial MT"/>
        <w:sz w:val="21"/>
        <w:szCs w:val="21"/>
      </w:rPr>
    </w:lvl>
    <w:lvl w:ilvl="3">
      <w:start w:val="1"/>
      <w:numFmt w:val="bullet"/>
      <w:lvlText w:val="•"/>
      <w:lvlJc w:val="left"/>
      <w:pPr>
        <w:ind w:left="2578" w:hanging="284"/>
      </w:pPr>
    </w:lvl>
    <w:lvl w:ilvl="4">
      <w:start w:val="1"/>
      <w:numFmt w:val="bullet"/>
      <w:lvlText w:val="•"/>
      <w:lvlJc w:val="left"/>
      <w:pPr>
        <w:ind w:left="3497" w:hanging="284"/>
      </w:pPr>
    </w:lvl>
    <w:lvl w:ilvl="5">
      <w:start w:val="1"/>
      <w:numFmt w:val="bullet"/>
      <w:lvlText w:val="•"/>
      <w:lvlJc w:val="left"/>
      <w:pPr>
        <w:ind w:left="4416" w:hanging="284"/>
      </w:pPr>
    </w:lvl>
    <w:lvl w:ilvl="6">
      <w:start w:val="1"/>
      <w:numFmt w:val="bullet"/>
      <w:lvlText w:val="•"/>
      <w:lvlJc w:val="left"/>
      <w:pPr>
        <w:ind w:left="5335" w:hanging="284"/>
      </w:pPr>
    </w:lvl>
    <w:lvl w:ilvl="7">
      <w:start w:val="1"/>
      <w:numFmt w:val="bullet"/>
      <w:lvlText w:val="•"/>
      <w:lvlJc w:val="left"/>
      <w:pPr>
        <w:ind w:left="6254" w:hanging="284"/>
      </w:pPr>
    </w:lvl>
    <w:lvl w:ilvl="8">
      <w:start w:val="1"/>
      <w:numFmt w:val="bullet"/>
      <w:lvlText w:val="•"/>
      <w:lvlJc w:val="left"/>
      <w:pPr>
        <w:ind w:left="7173" w:hanging="284"/>
      </w:pPr>
    </w:lvl>
  </w:abstractNum>
  <w:abstractNum w:abstractNumId="8" w15:restartNumberingAfterBreak="0">
    <w:nsid w:val="399308AE"/>
    <w:multiLevelType w:val="hybridMultilevel"/>
    <w:tmpl w:val="57CA3BA2"/>
    <w:lvl w:ilvl="0" w:tplc="04160019">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9" w15:restartNumberingAfterBreak="0">
    <w:nsid w:val="3A075125"/>
    <w:multiLevelType w:val="hybridMultilevel"/>
    <w:tmpl w:val="53AA063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3C485A7D"/>
    <w:multiLevelType w:val="hybridMultilevel"/>
    <w:tmpl w:val="FEDE2F2C"/>
    <w:lvl w:ilvl="0" w:tplc="FFCAAC0E">
      <w:start w:val="5"/>
      <w:numFmt w:val="bullet"/>
      <w:lvlText w:val=""/>
      <w:lvlJc w:val="left"/>
      <w:pPr>
        <w:ind w:left="1080" w:hanging="360"/>
      </w:pPr>
      <w:rPr>
        <w:rFonts w:ascii="Symbol" w:eastAsia="Cambria" w:hAnsi="Symbol" w:cs="Calibri"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1" w15:restartNumberingAfterBreak="0">
    <w:nsid w:val="3C541D38"/>
    <w:multiLevelType w:val="hybridMultilevel"/>
    <w:tmpl w:val="32E01FF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3EC41DD2"/>
    <w:multiLevelType w:val="hybridMultilevel"/>
    <w:tmpl w:val="65ACCD9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3764CA2"/>
    <w:multiLevelType w:val="hybridMultilevel"/>
    <w:tmpl w:val="08700E06"/>
    <w:lvl w:ilvl="0" w:tplc="A4B4187E">
      <w:start w:val="1"/>
      <w:numFmt w:val="upperRoman"/>
      <w:lvlText w:val="%1."/>
      <w:lvlJc w:val="left"/>
      <w:pPr>
        <w:ind w:left="1428" w:hanging="72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4" w15:restartNumberingAfterBreak="0">
    <w:nsid w:val="447453BF"/>
    <w:multiLevelType w:val="hybridMultilevel"/>
    <w:tmpl w:val="BE08C5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4A71095"/>
    <w:multiLevelType w:val="hybridMultilevel"/>
    <w:tmpl w:val="91CA547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44BE70DA"/>
    <w:multiLevelType w:val="multilevel"/>
    <w:tmpl w:val="5C963D48"/>
    <w:lvl w:ilvl="0">
      <w:start w:val="1"/>
      <w:numFmt w:val="upperRoman"/>
      <w:lvlText w:val="%1."/>
      <w:lvlJc w:val="left"/>
      <w:pPr>
        <w:ind w:left="1440" w:hanging="360"/>
      </w:pPr>
      <w:rPr>
        <w:rFonts w:ascii="Arial MT" w:eastAsia="Arial MT" w:hAnsi="Arial MT" w:cs="Arial MT"/>
        <w:sz w:val="21"/>
        <w:szCs w:val="21"/>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7" w15:restartNumberingAfterBreak="0">
    <w:nsid w:val="475B38B7"/>
    <w:multiLevelType w:val="hybridMultilevel"/>
    <w:tmpl w:val="93743884"/>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49520737"/>
    <w:multiLevelType w:val="hybridMultilevel"/>
    <w:tmpl w:val="AA1A2C6A"/>
    <w:lvl w:ilvl="0" w:tplc="0A78E9F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4E155257"/>
    <w:multiLevelType w:val="multilevel"/>
    <w:tmpl w:val="5C2C5C6E"/>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b w:val="0"/>
      </w:rPr>
    </w:lvl>
    <w:lvl w:ilvl="8">
      <w:start w:val="1"/>
      <w:numFmt w:val="lowerRoman"/>
      <w:lvlText w:val="%9."/>
      <w:lvlJc w:val="left"/>
      <w:pPr>
        <w:ind w:left="3240" w:hanging="360"/>
      </w:pPr>
    </w:lvl>
  </w:abstractNum>
  <w:abstractNum w:abstractNumId="20" w15:restartNumberingAfterBreak="0">
    <w:nsid w:val="56BC4441"/>
    <w:multiLevelType w:val="multilevel"/>
    <w:tmpl w:val="86E8D5F6"/>
    <w:lvl w:ilvl="0">
      <w:start w:val="1"/>
      <w:numFmt w:val="upperRoman"/>
      <w:lvlText w:val="%1."/>
      <w:lvlJc w:val="left"/>
      <w:pPr>
        <w:ind w:left="1234" w:hanging="269"/>
      </w:pPr>
      <w:rPr>
        <w:rFonts w:ascii="Arial MT" w:eastAsia="Arial MT" w:hAnsi="Arial MT" w:cs="Arial MT"/>
        <w:sz w:val="21"/>
        <w:szCs w:val="21"/>
      </w:rPr>
    </w:lvl>
    <w:lvl w:ilvl="1">
      <w:start w:val="1"/>
      <w:numFmt w:val="upperRoman"/>
      <w:lvlText w:val="%2."/>
      <w:lvlJc w:val="left"/>
      <w:pPr>
        <w:ind w:left="1242" w:hanging="432"/>
      </w:pPr>
      <w:rPr>
        <w:rFonts w:ascii="Arial MT" w:eastAsia="Arial MT" w:hAnsi="Arial MT" w:cs="Arial MT"/>
        <w:sz w:val="21"/>
        <w:szCs w:val="21"/>
      </w:rPr>
    </w:lvl>
    <w:lvl w:ilvl="2">
      <w:start w:val="1"/>
      <w:numFmt w:val="lowerLetter"/>
      <w:lvlText w:val="%3)"/>
      <w:lvlJc w:val="left"/>
      <w:pPr>
        <w:ind w:left="1662" w:hanging="284"/>
      </w:pPr>
      <w:rPr>
        <w:rFonts w:ascii="Arial MT" w:eastAsia="Arial MT" w:hAnsi="Arial MT" w:cs="Arial MT"/>
        <w:sz w:val="21"/>
        <w:szCs w:val="21"/>
      </w:rPr>
    </w:lvl>
    <w:lvl w:ilvl="3">
      <w:start w:val="1"/>
      <w:numFmt w:val="bullet"/>
      <w:lvlText w:val="•"/>
      <w:lvlJc w:val="left"/>
      <w:pPr>
        <w:ind w:left="2578" w:hanging="284"/>
      </w:pPr>
    </w:lvl>
    <w:lvl w:ilvl="4">
      <w:start w:val="1"/>
      <w:numFmt w:val="bullet"/>
      <w:lvlText w:val="•"/>
      <w:lvlJc w:val="left"/>
      <w:pPr>
        <w:ind w:left="3497" w:hanging="284"/>
      </w:pPr>
    </w:lvl>
    <w:lvl w:ilvl="5">
      <w:start w:val="1"/>
      <w:numFmt w:val="bullet"/>
      <w:lvlText w:val="•"/>
      <w:lvlJc w:val="left"/>
      <w:pPr>
        <w:ind w:left="4416" w:hanging="284"/>
      </w:pPr>
    </w:lvl>
    <w:lvl w:ilvl="6">
      <w:start w:val="1"/>
      <w:numFmt w:val="bullet"/>
      <w:lvlText w:val="•"/>
      <w:lvlJc w:val="left"/>
      <w:pPr>
        <w:ind w:left="5335" w:hanging="284"/>
      </w:pPr>
    </w:lvl>
    <w:lvl w:ilvl="7">
      <w:start w:val="1"/>
      <w:numFmt w:val="bullet"/>
      <w:lvlText w:val="•"/>
      <w:lvlJc w:val="left"/>
      <w:pPr>
        <w:ind w:left="6254" w:hanging="284"/>
      </w:pPr>
    </w:lvl>
    <w:lvl w:ilvl="8">
      <w:start w:val="1"/>
      <w:numFmt w:val="bullet"/>
      <w:lvlText w:val="•"/>
      <w:lvlJc w:val="left"/>
      <w:pPr>
        <w:ind w:left="7173" w:hanging="284"/>
      </w:pPr>
    </w:lvl>
  </w:abstractNum>
  <w:abstractNum w:abstractNumId="21" w15:restartNumberingAfterBreak="0">
    <w:nsid w:val="5E4E2DC0"/>
    <w:multiLevelType w:val="hybridMultilevel"/>
    <w:tmpl w:val="94CAA798"/>
    <w:lvl w:ilvl="0" w:tplc="02F02768">
      <w:start w:val="1"/>
      <w:numFmt w:val="decimal"/>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2" w15:restartNumberingAfterBreak="0">
    <w:nsid w:val="69745E78"/>
    <w:multiLevelType w:val="hybridMultilevel"/>
    <w:tmpl w:val="737A7E98"/>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6F1F52F9"/>
    <w:multiLevelType w:val="multilevel"/>
    <w:tmpl w:val="ACAA9C44"/>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b w:val="0"/>
      </w:rPr>
    </w:lvl>
    <w:lvl w:ilvl="8">
      <w:start w:val="1"/>
      <w:numFmt w:val="lowerRoman"/>
      <w:lvlText w:val="%9."/>
      <w:lvlJc w:val="left"/>
      <w:pPr>
        <w:ind w:left="3240" w:hanging="360"/>
      </w:pPr>
    </w:lvl>
  </w:abstractNum>
  <w:abstractNum w:abstractNumId="24" w15:restartNumberingAfterBreak="0">
    <w:nsid w:val="6F514B01"/>
    <w:multiLevelType w:val="hybridMultilevel"/>
    <w:tmpl w:val="5F6C054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703F5E43"/>
    <w:multiLevelType w:val="hybridMultilevel"/>
    <w:tmpl w:val="737A7E98"/>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72C40C25"/>
    <w:multiLevelType w:val="multilevel"/>
    <w:tmpl w:val="BF92C38A"/>
    <w:lvl w:ilvl="0">
      <w:start w:val="1"/>
      <w:numFmt w:val="upperRoman"/>
      <w:lvlText w:val="%1."/>
      <w:lvlJc w:val="left"/>
      <w:pPr>
        <w:ind w:left="1234" w:hanging="300"/>
      </w:pPr>
      <w:rPr>
        <w:rFonts w:asciiTheme="minorHAnsi" w:eastAsia="Arial MT" w:hAnsiTheme="minorHAnsi" w:cstheme="minorHAnsi" w:hint="default"/>
        <w:sz w:val="21"/>
        <w:szCs w:val="21"/>
      </w:rPr>
    </w:lvl>
    <w:lvl w:ilvl="1">
      <w:start w:val="1"/>
      <w:numFmt w:val="bullet"/>
      <w:lvlText w:val="•"/>
      <w:lvlJc w:val="left"/>
      <w:pPr>
        <w:ind w:left="2017" w:hanging="300"/>
      </w:pPr>
    </w:lvl>
    <w:lvl w:ilvl="2">
      <w:start w:val="1"/>
      <w:numFmt w:val="bullet"/>
      <w:lvlText w:val="•"/>
      <w:lvlJc w:val="left"/>
      <w:pPr>
        <w:ind w:left="2794" w:hanging="300"/>
      </w:pPr>
    </w:lvl>
    <w:lvl w:ilvl="3">
      <w:start w:val="1"/>
      <w:numFmt w:val="bullet"/>
      <w:lvlText w:val="•"/>
      <w:lvlJc w:val="left"/>
      <w:pPr>
        <w:ind w:left="3571" w:hanging="300"/>
      </w:pPr>
    </w:lvl>
    <w:lvl w:ilvl="4">
      <w:start w:val="1"/>
      <w:numFmt w:val="bullet"/>
      <w:lvlText w:val="•"/>
      <w:lvlJc w:val="left"/>
      <w:pPr>
        <w:ind w:left="4348" w:hanging="300"/>
      </w:pPr>
    </w:lvl>
    <w:lvl w:ilvl="5">
      <w:start w:val="1"/>
      <w:numFmt w:val="bullet"/>
      <w:lvlText w:val="•"/>
      <w:lvlJc w:val="left"/>
      <w:pPr>
        <w:ind w:left="5125" w:hanging="300"/>
      </w:pPr>
    </w:lvl>
    <w:lvl w:ilvl="6">
      <w:start w:val="1"/>
      <w:numFmt w:val="bullet"/>
      <w:lvlText w:val="•"/>
      <w:lvlJc w:val="left"/>
      <w:pPr>
        <w:ind w:left="5902" w:hanging="300"/>
      </w:pPr>
    </w:lvl>
    <w:lvl w:ilvl="7">
      <w:start w:val="1"/>
      <w:numFmt w:val="bullet"/>
      <w:lvlText w:val="•"/>
      <w:lvlJc w:val="left"/>
      <w:pPr>
        <w:ind w:left="6679" w:hanging="300"/>
      </w:pPr>
    </w:lvl>
    <w:lvl w:ilvl="8">
      <w:start w:val="1"/>
      <w:numFmt w:val="bullet"/>
      <w:lvlText w:val="•"/>
      <w:lvlJc w:val="left"/>
      <w:pPr>
        <w:ind w:left="7456" w:hanging="300"/>
      </w:pPr>
    </w:lvl>
  </w:abstractNum>
  <w:abstractNum w:abstractNumId="27" w15:restartNumberingAfterBreak="0">
    <w:nsid w:val="737354FC"/>
    <w:multiLevelType w:val="hybridMultilevel"/>
    <w:tmpl w:val="1F0EE1C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7B50782B"/>
    <w:multiLevelType w:val="hybridMultilevel"/>
    <w:tmpl w:val="D5300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15:restartNumberingAfterBreak="0">
    <w:nsid w:val="7B6940CF"/>
    <w:multiLevelType w:val="hybridMultilevel"/>
    <w:tmpl w:val="F9409AA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7C8A1213"/>
    <w:multiLevelType w:val="hybridMultilevel"/>
    <w:tmpl w:val="1C24D66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15:restartNumberingAfterBreak="0">
    <w:nsid w:val="7E666BDC"/>
    <w:multiLevelType w:val="multilevel"/>
    <w:tmpl w:val="6CFED6D6"/>
    <w:lvl w:ilvl="0">
      <w:start w:val="1"/>
      <w:numFmt w:val="upperRoman"/>
      <w:lvlText w:val="%1."/>
      <w:lvlJc w:val="left"/>
      <w:pPr>
        <w:ind w:left="1234" w:hanging="269"/>
      </w:pPr>
      <w:rPr>
        <w:rFonts w:ascii="Arial MT" w:eastAsia="Arial MT" w:hAnsi="Arial MT" w:cs="Arial MT"/>
        <w:sz w:val="21"/>
        <w:szCs w:val="21"/>
      </w:rPr>
    </w:lvl>
    <w:lvl w:ilvl="1">
      <w:start w:val="1"/>
      <w:numFmt w:val="upperRoman"/>
      <w:lvlText w:val="%2."/>
      <w:lvlJc w:val="left"/>
      <w:pPr>
        <w:ind w:left="1242" w:hanging="432"/>
      </w:pPr>
      <w:rPr>
        <w:rFonts w:ascii="Arial MT" w:eastAsia="Arial MT" w:hAnsi="Arial MT" w:cs="Arial MT"/>
        <w:sz w:val="21"/>
        <w:szCs w:val="21"/>
      </w:rPr>
    </w:lvl>
    <w:lvl w:ilvl="2">
      <w:start w:val="1"/>
      <w:numFmt w:val="lowerLetter"/>
      <w:lvlText w:val="%3)"/>
      <w:lvlJc w:val="left"/>
      <w:pPr>
        <w:ind w:left="1662" w:hanging="284"/>
      </w:pPr>
      <w:rPr>
        <w:rFonts w:ascii="Arial MT" w:eastAsia="Arial MT" w:hAnsi="Arial MT" w:cs="Arial MT"/>
        <w:sz w:val="21"/>
        <w:szCs w:val="21"/>
      </w:rPr>
    </w:lvl>
    <w:lvl w:ilvl="3">
      <w:start w:val="1"/>
      <w:numFmt w:val="bullet"/>
      <w:lvlText w:val="•"/>
      <w:lvlJc w:val="left"/>
      <w:pPr>
        <w:ind w:left="2578" w:hanging="284"/>
      </w:pPr>
    </w:lvl>
    <w:lvl w:ilvl="4">
      <w:start w:val="1"/>
      <w:numFmt w:val="bullet"/>
      <w:lvlText w:val="•"/>
      <w:lvlJc w:val="left"/>
      <w:pPr>
        <w:ind w:left="3497" w:hanging="284"/>
      </w:pPr>
    </w:lvl>
    <w:lvl w:ilvl="5">
      <w:start w:val="1"/>
      <w:numFmt w:val="bullet"/>
      <w:lvlText w:val="•"/>
      <w:lvlJc w:val="left"/>
      <w:pPr>
        <w:ind w:left="4416" w:hanging="284"/>
      </w:pPr>
    </w:lvl>
    <w:lvl w:ilvl="6">
      <w:start w:val="1"/>
      <w:numFmt w:val="bullet"/>
      <w:lvlText w:val="•"/>
      <w:lvlJc w:val="left"/>
      <w:pPr>
        <w:ind w:left="5335" w:hanging="284"/>
      </w:pPr>
    </w:lvl>
    <w:lvl w:ilvl="7">
      <w:start w:val="1"/>
      <w:numFmt w:val="bullet"/>
      <w:lvlText w:val="•"/>
      <w:lvlJc w:val="left"/>
      <w:pPr>
        <w:ind w:left="6254" w:hanging="284"/>
      </w:pPr>
    </w:lvl>
    <w:lvl w:ilvl="8">
      <w:start w:val="1"/>
      <w:numFmt w:val="bullet"/>
      <w:lvlText w:val="•"/>
      <w:lvlJc w:val="left"/>
      <w:pPr>
        <w:ind w:left="7173" w:hanging="284"/>
      </w:pPr>
    </w:lvl>
  </w:abstractNum>
  <w:num w:numId="1">
    <w:abstractNumId w:val="4"/>
  </w:num>
  <w:num w:numId="2">
    <w:abstractNumId w:val="21"/>
  </w:num>
  <w:num w:numId="3">
    <w:abstractNumId w:val="14"/>
  </w:num>
  <w:num w:numId="4">
    <w:abstractNumId w:val="9"/>
  </w:num>
  <w:num w:numId="5">
    <w:abstractNumId w:val="15"/>
  </w:num>
  <w:num w:numId="6">
    <w:abstractNumId w:val="28"/>
  </w:num>
  <w:num w:numId="7">
    <w:abstractNumId w:val="25"/>
  </w:num>
  <w:num w:numId="8">
    <w:abstractNumId w:val="18"/>
  </w:num>
  <w:num w:numId="9">
    <w:abstractNumId w:val="11"/>
  </w:num>
  <w:num w:numId="10">
    <w:abstractNumId w:val="17"/>
  </w:num>
  <w:num w:numId="11">
    <w:abstractNumId w:val="19"/>
  </w:num>
  <w:num w:numId="12">
    <w:abstractNumId w:val="2"/>
  </w:num>
  <w:num w:numId="13">
    <w:abstractNumId w:val="23"/>
  </w:num>
  <w:num w:numId="14">
    <w:abstractNumId w:val="13"/>
  </w:num>
  <w:num w:numId="15">
    <w:abstractNumId w:val="3"/>
  </w:num>
  <w:num w:numId="16">
    <w:abstractNumId w:val="22"/>
  </w:num>
  <w:num w:numId="17">
    <w:abstractNumId w:val="29"/>
  </w:num>
  <w:num w:numId="18">
    <w:abstractNumId w:val="12"/>
  </w:num>
  <w:num w:numId="19">
    <w:abstractNumId w:val="24"/>
  </w:num>
  <w:num w:numId="20">
    <w:abstractNumId w:val="8"/>
  </w:num>
  <w:num w:numId="21">
    <w:abstractNumId w:val="10"/>
  </w:num>
  <w:num w:numId="22">
    <w:abstractNumId w:val="27"/>
  </w:num>
  <w:num w:numId="23">
    <w:abstractNumId w:val="30"/>
  </w:num>
  <w:num w:numId="24">
    <w:abstractNumId w:val="1"/>
  </w:num>
  <w:num w:numId="25">
    <w:abstractNumId w:val="26"/>
  </w:num>
  <w:num w:numId="26">
    <w:abstractNumId w:val="20"/>
  </w:num>
  <w:num w:numId="27">
    <w:abstractNumId w:val="31"/>
  </w:num>
  <w:num w:numId="28">
    <w:abstractNumId w:val="5"/>
  </w:num>
  <w:num w:numId="29">
    <w:abstractNumId w:val="0"/>
  </w:num>
  <w:num w:numId="30">
    <w:abstractNumId w:val="16"/>
  </w:num>
  <w:num w:numId="31">
    <w:abstractNumId w:val="7"/>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048"/>
    <w:rsid w:val="000145F6"/>
    <w:rsid w:val="00027736"/>
    <w:rsid w:val="00040A86"/>
    <w:rsid w:val="000425B3"/>
    <w:rsid w:val="000426B1"/>
    <w:rsid w:val="000433D1"/>
    <w:rsid w:val="000527E4"/>
    <w:rsid w:val="000605F6"/>
    <w:rsid w:val="00061151"/>
    <w:rsid w:val="00062599"/>
    <w:rsid w:val="0006310F"/>
    <w:rsid w:val="00065201"/>
    <w:rsid w:val="00067264"/>
    <w:rsid w:val="00077FA2"/>
    <w:rsid w:val="000938CC"/>
    <w:rsid w:val="000946DF"/>
    <w:rsid w:val="00094D18"/>
    <w:rsid w:val="000C001E"/>
    <w:rsid w:val="000C1A24"/>
    <w:rsid w:val="000C3500"/>
    <w:rsid w:val="000D2D6C"/>
    <w:rsid w:val="000D3E3E"/>
    <w:rsid w:val="000D3FB7"/>
    <w:rsid w:val="000D4C5E"/>
    <w:rsid w:val="000D5BC9"/>
    <w:rsid w:val="000E0909"/>
    <w:rsid w:val="000E2009"/>
    <w:rsid w:val="000E598B"/>
    <w:rsid w:val="000F2FD5"/>
    <w:rsid w:val="000F339D"/>
    <w:rsid w:val="0010374D"/>
    <w:rsid w:val="00110FD0"/>
    <w:rsid w:val="001176D7"/>
    <w:rsid w:val="00117EDD"/>
    <w:rsid w:val="00124837"/>
    <w:rsid w:val="00124A49"/>
    <w:rsid w:val="0012740C"/>
    <w:rsid w:val="00132E43"/>
    <w:rsid w:val="00133AD2"/>
    <w:rsid w:val="001348A2"/>
    <w:rsid w:val="00135D65"/>
    <w:rsid w:val="001373A0"/>
    <w:rsid w:val="001541B5"/>
    <w:rsid w:val="001619E6"/>
    <w:rsid w:val="0016491B"/>
    <w:rsid w:val="00170CA0"/>
    <w:rsid w:val="00174A5A"/>
    <w:rsid w:val="00177384"/>
    <w:rsid w:val="001778C5"/>
    <w:rsid w:val="00180FB9"/>
    <w:rsid w:val="00195E95"/>
    <w:rsid w:val="001B5148"/>
    <w:rsid w:val="001B55A8"/>
    <w:rsid w:val="001B5F62"/>
    <w:rsid w:val="001C5CAB"/>
    <w:rsid w:val="001D1095"/>
    <w:rsid w:val="001E56D2"/>
    <w:rsid w:val="001F61E5"/>
    <w:rsid w:val="001F6628"/>
    <w:rsid w:val="001F7D8D"/>
    <w:rsid w:val="00202A8A"/>
    <w:rsid w:val="00205F8C"/>
    <w:rsid w:val="00216C06"/>
    <w:rsid w:val="00217F38"/>
    <w:rsid w:val="00220A16"/>
    <w:rsid w:val="00221666"/>
    <w:rsid w:val="00222EFE"/>
    <w:rsid w:val="002514F4"/>
    <w:rsid w:val="0025277E"/>
    <w:rsid w:val="00255B80"/>
    <w:rsid w:val="0025716D"/>
    <w:rsid w:val="0027793E"/>
    <w:rsid w:val="00280F33"/>
    <w:rsid w:val="00285A83"/>
    <w:rsid w:val="00295FD5"/>
    <w:rsid w:val="002974CF"/>
    <w:rsid w:val="002A1B94"/>
    <w:rsid w:val="002A3A72"/>
    <w:rsid w:val="002A7C5E"/>
    <w:rsid w:val="002B086D"/>
    <w:rsid w:val="002D4361"/>
    <w:rsid w:val="002D776E"/>
    <w:rsid w:val="002E293E"/>
    <w:rsid w:val="002F2AD1"/>
    <w:rsid w:val="00302BAF"/>
    <w:rsid w:val="00305DCB"/>
    <w:rsid w:val="00306127"/>
    <w:rsid w:val="00311134"/>
    <w:rsid w:val="00311422"/>
    <w:rsid w:val="00320980"/>
    <w:rsid w:val="00320A88"/>
    <w:rsid w:val="003332B9"/>
    <w:rsid w:val="003411BA"/>
    <w:rsid w:val="00347324"/>
    <w:rsid w:val="00352491"/>
    <w:rsid w:val="003557D1"/>
    <w:rsid w:val="00360A08"/>
    <w:rsid w:val="00367DAC"/>
    <w:rsid w:val="00367F06"/>
    <w:rsid w:val="00371CAF"/>
    <w:rsid w:val="003733CB"/>
    <w:rsid w:val="00383F38"/>
    <w:rsid w:val="003945A8"/>
    <w:rsid w:val="003A699B"/>
    <w:rsid w:val="003B14F5"/>
    <w:rsid w:val="003B4E9A"/>
    <w:rsid w:val="003B7D60"/>
    <w:rsid w:val="003B7DF2"/>
    <w:rsid w:val="003C3C3A"/>
    <w:rsid w:val="003C484E"/>
    <w:rsid w:val="003D73BF"/>
    <w:rsid w:val="003E37EA"/>
    <w:rsid w:val="003F1946"/>
    <w:rsid w:val="003F5088"/>
    <w:rsid w:val="00410566"/>
    <w:rsid w:val="004123FC"/>
    <w:rsid w:val="00426A82"/>
    <w:rsid w:val="00433DE0"/>
    <w:rsid w:val="004355BD"/>
    <w:rsid w:val="00437F9C"/>
    <w:rsid w:val="00447C6C"/>
    <w:rsid w:val="00453128"/>
    <w:rsid w:val="004605AC"/>
    <w:rsid w:val="004629AA"/>
    <w:rsid w:val="00471056"/>
    <w:rsid w:val="00483414"/>
    <w:rsid w:val="00487888"/>
    <w:rsid w:val="004A3A07"/>
    <w:rsid w:val="004A6DD2"/>
    <w:rsid w:val="004B3023"/>
    <w:rsid w:val="004B5A5C"/>
    <w:rsid w:val="004C0FCE"/>
    <w:rsid w:val="004C3048"/>
    <w:rsid w:val="004D3135"/>
    <w:rsid w:val="004D75DA"/>
    <w:rsid w:val="004E0614"/>
    <w:rsid w:val="004E062B"/>
    <w:rsid w:val="004F15C8"/>
    <w:rsid w:val="00500C6E"/>
    <w:rsid w:val="00510046"/>
    <w:rsid w:val="005147ED"/>
    <w:rsid w:val="00531F08"/>
    <w:rsid w:val="0053240A"/>
    <w:rsid w:val="00533323"/>
    <w:rsid w:val="00536631"/>
    <w:rsid w:val="005461A2"/>
    <w:rsid w:val="00560C0D"/>
    <w:rsid w:val="005615DC"/>
    <w:rsid w:val="00564054"/>
    <w:rsid w:val="00565889"/>
    <w:rsid w:val="0057783B"/>
    <w:rsid w:val="005B4B10"/>
    <w:rsid w:val="005B5154"/>
    <w:rsid w:val="005B6E5C"/>
    <w:rsid w:val="005D17F7"/>
    <w:rsid w:val="005D296D"/>
    <w:rsid w:val="005D2FBE"/>
    <w:rsid w:val="005D3D88"/>
    <w:rsid w:val="005E2D9F"/>
    <w:rsid w:val="005E54BA"/>
    <w:rsid w:val="005E7F37"/>
    <w:rsid w:val="005F0304"/>
    <w:rsid w:val="005F2A51"/>
    <w:rsid w:val="005F47CB"/>
    <w:rsid w:val="00601FB6"/>
    <w:rsid w:val="0060634C"/>
    <w:rsid w:val="006130EF"/>
    <w:rsid w:val="00614679"/>
    <w:rsid w:val="00614C87"/>
    <w:rsid w:val="006209BF"/>
    <w:rsid w:val="00621D94"/>
    <w:rsid w:val="00630879"/>
    <w:rsid w:val="006326C4"/>
    <w:rsid w:val="00633BEB"/>
    <w:rsid w:val="006340C8"/>
    <w:rsid w:val="00634430"/>
    <w:rsid w:val="00637577"/>
    <w:rsid w:val="00644D96"/>
    <w:rsid w:val="00654333"/>
    <w:rsid w:val="00661135"/>
    <w:rsid w:val="0066115B"/>
    <w:rsid w:val="00662475"/>
    <w:rsid w:val="0066674D"/>
    <w:rsid w:val="00672E9F"/>
    <w:rsid w:val="00683976"/>
    <w:rsid w:val="00685B38"/>
    <w:rsid w:val="00690C35"/>
    <w:rsid w:val="0069229F"/>
    <w:rsid w:val="006A1B9D"/>
    <w:rsid w:val="006B670F"/>
    <w:rsid w:val="006C067B"/>
    <w:rsid w:val="006C14F3"/>
    <w:rsid w:val="006C61C2"/>
    <w:rsid w:val="006C75E7"/>
    <w:rsid w:val="006D2981"/>
    <w:rsid w:val="006D78A6"/>
    <w:rsid w:val="006E5CCB"/>
    <w:rsid w:val="006F24E8"/>
    <w:rsid w:val="006F251A"/>
    <w:rsid w:val="006F4E9B"/>
    <w:rsid w:val="006F6327"/>
    <w:rsid w:val="00730B93"/>
    <w:rsid w:val="00731BBD"/>
    <w:rsid w:val="00733A9B"/>
    <w:rsid w:val="007352B4"/>
    <w:rsid w:val="00735D6B"/>
    <w:rsid w:val="007375FB"/>
    <w:rsid w:val="00740D7F"/>
    <w:rsid w:val="00740E14"/>
    <w:rsid w:val="00741143"/>
    <w:rsid w:val="00750EE1"/>
    <w:rsid w:val="0075194D"/>
    <w:rsid w:val="007624FF"/>
    <w:rsid w:val="0076286B"/>
    <w:rsid w:val="00766A7B"/>
    <w:rsid w:val="00776B7B"/>
    <w:rsid w:val="00786A03"/>
    <w:rsid w:val="007A22E5"/>
    <w:rsid w:val="007A2CA9"/>
    <w:rsid w:val="007B7B0D"/>
    <w:rsid w:val="007B7BB9"/>
    <w:rsid w:val="007C0FB9"/>
    <w:rsid w:val="007C1D7A"/>
    <w:rsid w:val="007C50BE"/>
    <w:rsid w:val="007E0A49"/>
    <w:rsid w:val="007F0AA6"/>
    <w:rsid w:val="007F1526"/>
    <w:rsid w:val="007F2C18"/>
    <w:rsid w:val="007F69BD"/>
    <w:rsid w:val="00800FA3"/>
    <w:rsid w:val="00805FC1"/>
    <w:rsid w:val="0081283D"/>
    <w:rsid w:val="00813FD9"/>
    <w:rsid w:val="00820E28"/>
    <w:rsid w:val="00827FEC"/>
    <w:rsid w:val="00835E1C"/>
    <w:rsid w:val="00840D65"/>
    <w:rsid w:val="008451B4"/>
    <w:rsid w:val="00845205"/>
    <w:rsid w:val="00847568"/>
    <w:rsid w:val="00854C77"/>
    <w:rsid w:val="00855321"/>
    <w:rsid w:val="00855F16"/>
    <w:rsid w:val="0086709B"/>
    <w:rsid w:val="00867534"/>
    <w:rsid w:val="00874A65"/>
    <w:rsid w:val="0088177B"/>
    <w:rsid w:val="00890C7F"/>
    <w:rsid w:val="008A6E88"/>
    <w:rsid w:val="008C13F5"/>
    <w:rsid w:val="008C786D"/>
    <w:rsid w:val="008D4752"/>
    <w:rsid w:val="008E1728"/>
    <w:rsid w:val="008E5CD4"/>
    <w:rsid w:val="008F0D68"/>
    <w:rsid w:val="008F1276"/>
    <w:rsid w:val="008F13A8"/>
    <w:rsid w:val="008F159C"/>
    <w:rsid w:val="009073DD"/>
    <w:rsid w:val="00914B67"/>
    <w:rsid w:val="00916501"/>
    <w:rsid w:val="009269BD"/>
    <w:rsid w:val="00930D3C"/>
    <w:rsid w:val="0093154B"/>
    <w:rsid w:val="009332E4"/>
    <w:rsid w:val="009347B2"/>
    <w:rsid w:val="0094228C"/>
    <w:rsid w:val="00944127"/>
    <w:rsid w:val="0094772A"/>
    <w:rsid w:val="009643CB"/>
    <w:rsid w:val="00973052"/>
    <w:rsid w:val="00974359"/>
    <w:rsid w:val="00986D25"/>
    <w:rsid w:val="009A0B81"/>
    <w:rsid w:val="009A595B"/>
    <w:rsid w:val="009B5DB8"/>
    <w:rsid w:val="009B7724"/>
    <w:rsid w:val="009C55B9"/>
    <w:rsid w:val="009C581F"/>
    <w:rsid w:val="009C6852"/>
    <w:rsid w:val="009D0886"/>
    <w:rsid w:val="009D169B"/>
    <w:rsid w:val="009E3C4D"/>
    <w:rsid w:val="009E4022"/>
    <w:rsid w:val="009F43E0"/>
    <w:rsid w:val="00A01FF9"/>
    <w:rsid w:val="00A050DB"/>
    <w:rsid w:val="00A12153"/>
    <w:rsid w:val="00A40ECC"/>
    <w:rsid w:val="00A43C37"/>
    <w:rsid w:val="00A53568"/>
    <w:rsid w:val="00A5515C"/>
    <w:rsid w:val="00A565FE"/>
    <w:rsid w:val="00A570C2"/>
    <w:rsid w:val="00A62383"/>
    <w:rsid w:val="00A62848"/>
    <w:rsid w:val="00A65AB6"/>
    <w:rsid w:val="00A73309"/>
    <w:rsid w:val="00A73ABE"/>
    <w:rsid w:val="00A80C65"/>
    <w:rsid w:val="00A83107"/>
    <w:rsid w:val="00A97469"/>
    <w:rsid w:val="00AA50CE"/>
    <w:rsid w:val="00AB58B2"/>
    <w:rsid w:val="00AC048F"/>
    <w:rsid w:val="00AC606C"/>
    <w:rsid w:val="00AD6FF3"/>
    <w:rsid w:val="00AD7733"/>
    <w:rsid w:val="00AE2654"/>
    <w:rsid w:val="00AF368E"/>
    <w:rsid w:val="00AF6447"/>
    <w:rsid w:val="00B02833"/>
    <w:rsid w:val="00B03EE4"/>
    <w:rsid w:val="00B04170"/>
    <w:rsid w:val="00B07982"/>
    <w:rsid w:val="00B11149"/>
    <w:rsid w:val="00B129F6"/>
    <w:rsid w:val="00B15D4F"/>
    <w:rsid w:val="00B23E93"/>
    <w:rsid w:val="00B309B7"/>
    <w:rsid w:val="00B3272B"/>
    <w:rsid w:val="00B37920"/>
    <w:rsid w:val="00B37B9F"/>
    <w:rsid w:val="00B4061A"/>
    <w:rsid w:val="00B514D4"/>
    <w:rsid w:val="00B5203F"/>
    <w:rsid w:val="00B6066A"/>
    <w:rsid w:val="00B63C2E"/>
    <w:rsid w:val="00B6628D"/>
    <w:rsid w:val="00B73A02"/>
    <w:rsid w:val="00B81197"/>
    <w:rsid w:val="00BA22FC"/>
    <w:rsid w:val="00BB069E"/>
    <w:rsid w:val="00BB5E13"/>
    <w:rsid w:val="00BC73B6"/>
    <w:rsid w:val="00C038EA"/>
    <w:rsid w:val="00C1340B"/>
    <w:rsid w:val="00C15B9D"/>
    <w:rsid w:val="00C174B5"/>
    <w:rsid w:val="00C2184E"/>
    <w:rsid w:val="00C301CA"/>
    <w:rsid w:val="00C3665F"/>
    <w:rsid w:val="00C37B13"/>
    <w:rsid w:val="00C4107B"/>
    <w:rsid w:val="00C42605"/>
    <w:rsid w:val="00C45812"/>
    <w:rsid w:val="00C5309A"/>
    <w:rsid w:val="00C54ADB"/>
    <w:rsid w:val="00C56C60"/>
    <w:rsid w:val="00C57531"/>
    <w:rsid w:val="00C646F3"/>
    <w:rsid w:val="00C66FD0"/>
    <w:rsid w:val="00C72981"/>
    <w:rsid w:val="00C72C38"/>
    <w:rsid w:val="00C73389"/>
    <w:rsid w:val="00C80F44"/>
    <w:rsid w:val="00C86244"/>
    <w:rsid w:val="00C91E10"/>
    <w:rsid w:val="00C94CCC"/>
    <w:rsid w:val="00C955C4"/>
    <w:rsid w:val="00CA1D82"/>
    <w:rsid w:val="00CA3EA6"/>
    <w:rsid w:val="00CA704F"/>
    <w:rsid w:val="00CB37F9"/>
    <w:rsid w:val="00CB4643"/>
    <w:rsid w:val="00CB6D22"/>
    <w:rsid w:val="00CC5EB2"/>
    <w:rsid w:val="00CD0E69"/>
    <w:rsid w:val="00CE4E08"/>
    <w:rsid w:val="00CF2FBA"/>
    <w:rsid w:val="00CF4ECD"/>
    <w:rsid w:val="00D07223"/>
    <w:rsid w:val="00D07BED"/>
    <w:rsid w:val="00D12B4A"/>
    <w:rsid w:val="00D213CD"/>
    <w:rsid w:val="00D24E51"/>
    <w:rsid w:val="00D32E81"/>
    <w:rsid w:val="00D43467"/>
    <w:rsid w:val="00D43C0A"/>
    <w:rsid w:val="00D528CF"/>
    <w:rsid w:val="00D6201D"/>
    <w:rsid w:val="00D6204D"/>
    <w:rsid w:val="00D62C61"/>
    <w:rsid w:val="00D646D8"/>
    <w:rsid w:val="00D64E7E"/>
    <w:rsid w:val="00D67B4E"/>
    <w:rsid w:val="00D71899"/>
    <w:rsid w:val="00D7298B"/>
    <w:rsid w:val="00D802D9"/>
    <w:rsid w:val="00D8349F"/>
    <w:rsid w:val="00D84EE0"/>
    <w:rsid w:val="00D9535A"/>
    <w:rsid w:val="00DB0CAD"/>
    <w:rsid w:val="00DB4045"/>
    <w:rsid w:val="00DB4EA6"/>
    <w:rsid w:val="00DC1AAF"/>
    <w:rsid w:val="00DC48BD"/>
    <w:rsid w:val="00DC53DC"/>
    <w:rsid w:val="00DD09A6"/>
    <w:rsid w:val="00DD16FB"/>
    <w:rsid w:val="00DE3B98"/>
    <w:rsid w:val="00DE67B2"/>
    <w:rsid w:val="00DF1E00"/>
    <w:rsid w:val="00DF2B5B"/>
    <w:rsid w:val="00DF48F9"/>
    <w:rsid w:val="00DF5B11"/>
    <w:rsid w:val="00E00DCA"/>
    <w:rsid w:val="00E012F8"/>
    <w:rsid w:val="00E0487E"/>
    <w:rsid w:val="00E12EC2"/>
    <w:rsid w:val="00E22ADE"/>
    <w:rsid w:val="00E22AF6"/>
    <w:rsid w:val="00E31CC4"/>
    <w:rsid w:val="00E32FCC"/>
    <w:rsid w:val="00E3663E"/>
    <w:rsid w:val="00E408E2"/>
    <w:rsid w:val="00E47A74"/>
    <w:rsid w:val="00E50476"/>
    <w:rsid w:val="00E56097"/>
    <w:rsid w:val="00E57EC5"/>
    <w:rsid w:val="00E662FF"/>
    <w:rsid w:val="00E663BC"/>
    <w:rsid w:val="00E8229E"/>
    <w:rsid w:val="00E87EAC"/>
    <w:rsid w:val="00E9324D"/>
    <w:rsid w:val="00E93C0C"/>
    <w:rsid w:val="00E97520"/>
    <w:rsid w:val="00EA2932"/>
    <w:rsid w:val="00EA593B"/>
    <w:rsid w:val="00EB1D18"/>
    <w:rsid w:val="00EB2B05"/>
    <w:rsid w:val="00EB4AC7"/>
    <w:rsid w:val="00EB739F"/>
    <w:rsid w:val="00ED2108"/>
    <w:rsid w:val="00ED5AF3"/>
    <w:rsid w:val="00ED6C95"/>
    <w:rsid w:val="00EE14F5"/>
    <w:rsid w:val="00EE677D"/>
    <w:rsid w:val="00EE6DD1"/>
    <w:rsid w:val="00F00BA3"/>
    <w:rsid w:val="00F04D8C"/>
    <w:rsid w:val="00F106E3"/>
    <w:rsid w:val="00F108E1"/>
    <w:rsid w:val="00F11D97"/>
    <w:rsid w:val="00F2295D"/>
    <w:rsid w:val="00F2308B"/>
    <w:rsid w:val="00F271D7"/>
    <w:rsid w:val="00F34C54"/>
    <w:rsid w:val="00F4620D"/>
    <w:rsid w:val="00F46AB6"/>
    <w:rsid w:val="00F544CA"/>
    <w:rsid w:val="00F55E0C"/>
    <w:rsid w:val="00F62212"/>
    <w:rsid w:val="00F73EFA"/>
    <w:rsid w:val="00FA1A43"/>
    <w:rsid w:val="00FB372F"/>
    <w:rsid w:val="00FC41B6"/>
    <w:rsid w:val="00FC4BFF"/>
    <w:rsid w:val="00FC5E19"/>
    <w:rsid w:val="00FC6A2F"/>
    <w:rsid w:val="00FC73FB"/>
    <w:rsid w:val="00FD4628"/>
    <w:rsid w:val="00FE75C7"/>
    <w:rsid w:val="00FF1677"/>
    <w:rsid w:val="00FF2DB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B663AFC-52D6-4582-9981-4BCEBDC8D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048"/>
    <w:pPr>
      <w:spacing w:after="0" w:line="240" w:lineRule="auto"/>
    </w:pPr>
    <w:rPr>
      <w:rFonts w:ascii="Cambria" w:eastAsia="Cambria" w:hAnsi="Cambria" w:cs="Times New Roman"/>
      <w:sz w:val="24"/>
      <w:szCs w:val="24"/>
    </w:rPr>
  </w:style>
  <w:style w:type="paragraph" w:styleId="Ttulo1">
    <w:name w:val="heading 1"/>
    <w:basedOn w:val="Normal"/>
    <w:link w:val="Ttulo1Char"/>
    <w:uiPriority w:val="9"/>
    <w:qFormat/>
    <w:rsid w:val="008F13A8"/>
    <w:pPr>
      <w:widowControl w:val="0"/>
      <w:ind w:left="118" w:right="102"/>
      <w:jc w:val="center"/>
      <w:outlineLvl w:val="0"/>
    </w:pPr>
    <w:rPr>
      <w:rFonts w:ascii="Arial" w:eastAsia="Arial" w:hAnsi="Arial" w:cs="Arial"/>
      <w:b/>
      <w:bCs/>
      <w:sz w:val="28"/>
      <w:szCs w:val="28"/>
      <w:lang w:val="pt-PT" w:eastAsia="pt-BR"/>
    </w:rPr>
  </w:style>
  <w:style w:type="paragraph" w:styleId="Ttulo2">
    <w:name w:val="heading 2"/>
    <w:basedOn w:val="Normal"/>
    <w:link w:val="Ttulo2Char"/>
    <w:uiPriority w:val="9"/>
    <w:unhideWhenUsed/>
    <w:qFormat/>
    <w:rsid w:val="008F13A8"/>
    <w:pPr>
      <w:widowControl w:val="0"/>
      <w:ind w:left="118" w:right="97"/>
      <w:jc w:val="center"/>
      <w:outlineLvl w:val="1"/>
    </w:pPr>
    <w:rPr>
      <w:rFonts w:ascii="Arial" w:eastAsia="Arial" w:hAnsi="Arial" w:cs="Arial"/>
      <w:b/>
      <w:bCs/>
      <w:lang w:val="pt-PT" w:eastAsia="pt-BR"/>
    </w:rPr>
  </w:style>
  <w:style w:type="paragraph" w:styleId="Ttulo3">
    <w:name w:val="heading 3"/>
    <w:basedOn w:val="Normal"/>
    <w:link w:val="Ttulo3Char"/>
    <w:uiPriority w:val="9"/>
    <w:unhideWhenUsed/>
    <w:qFormat/>
    <w:rsid w:val="008F13A8"/>
    <w:pPr>
      <w:widowControl w:val="0"/>
      <w:spacing w:before="93" w:line="275" w:lineRule="exact"/>
      <w:ind w:left="76" w:right="236"/>
      <w:jc w:val="center"/>
      <w:outlineLvl w:val="2"/>
    </w:pPr>
    <w:rPr>
      <w:rFonts w:ascii="Arial MT" w:eastAsia="Arial MT" w:hAnsi="Arial MT" w:cs="Arial MT"/>
      <w:lang w:val="pt-PT"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3048"/>
    <w:pPr>
      <w:tabs>
        <w:tab w:val="center" w:pos="4320"/>
        <w:tab w:val="right" w:pos="8640"/>
      </w:tabs>
    </w:pPr>
  </w:style>
  <w:style w:type="character" w:customStyle="1" w:styleId="CabealhoChar">
    <w:name w:val="Cabeçalho Char"/>
    <w:basedOn w:val="Fontepargpadro"/>
    <w:link w:val="Cabealho"/>
    <w:uiPriority w:val="99"/>
    <w:rsid w:val="004C3048"/>
    <w:rPr>
      <w:rFonts w:ascii="Cambria" w:eastAsia="Cambria" w:hAnsi="Cambria" w:cs="Times New Roman"/>
      <w:sz w:val="24"/>
      <w:szCs w:val="24"/>
    </w:rPr>
  </w:style>
  <w:style w:type="paragraph" w:styleId="Rodap">
    <w:name w:val="footer"/>
    <w:basedOn w:val="Normal"/>
    <w:link w:val="RodapChar"/>
    <w:uiPriority w:val="99"/>
    <w:unhideWhenUsed/>
    <w:rsid w:val="004C3048"/>
    <w:pPr>
      <w:tabs>
        <w:tab w:val="center" w:pos="4320"/>
        <w:tab w:val="right" w:pos="8640"/>
      </w:tabs>
    </w:pPr>
  </w:style>
  <w:style w:type="character" w:customStyle="1" w:styleId="RodapChar">
    <w:name w:val="Rodapé Char"/>
    <w:basedOn w:val="Fontepargpadro"/>
    <w:link w:val="Rodap"/>
    <w:uiPriority w:val="99"/>
    <w:rsid w:val="004C3048"/>
    <w:rPr>
      <w:rFonts w:ascii="Cambria" w:eastAsia="Cambria" w:hAnsi="Cambria" w:cs="Times New Roman"/>
      <w:sz w:val="24"/>
      <w:szCs w:val="24"/>
    </w:rPr>
  </w:style>
  <w:style w:type="paragraph" w:styleId="Textodenotaderodap">
    <w:name w:val="footnote text"/>
    <w:basedOn w:val="Normal"/>
    <w:link w:val="TextodenotaderodapChar"/>
    <w:uiPriority w:val="99"/>
    <w:semiHidden/>
    <w:unhideWhenUsed/>
    <w:rsid w:val="004C3048"/>
    <w:rPr>
      <w:sz w:val="20"/>
      <w:szCs w:val="20"/>
    </w:rPr>
  </w:style>
  <w:style w:type="character" w:customStyle="1" w:styleId="TextodenotaderodapChar">
    <w:name w:val="Texto de nota de rodapé Char"/>
    <w:basedOn w:val="Fontepargpadro"/>
    <w:link w:val="Textodenotaderodap"/>
    <w:uiPriority w:val="99"/>
    <w:semiHidden/>
    <w:rsid w:val="004C3048"/>
    <w:rPr>
      <w:rFonts w:ascii="Cambria" w:eastAsia="Cambria" w:hAnsi="Cambria" w:cs="Times New Roman"/>
      <w:sz w:val="20"/>
      <w:szCs w:val="20"/>
    </w:rPr>
  </w:style>
  <w:style w:type="character" w:styleId="Refdenotaderodap">
    <w:name w:val="footnote reference"/>
    <w:basedOn w:val="Fontepargpadro"/>
    <w:uiPriority w:val="99"/>
    <w:semiHidden/>
    <w:unhideWhenUsed/>
    <w:rsid w:val="004C3048"/>
    <w:rPr>
      <w:vertAlign w:val="superscript"/>
    </w:rPr>
  </w:style>
  <w:style w:type="paragraph" w:styleId="PargrafodaLista">
    <w:name w:val="List Paragraph"/>
    <w:basedOn w:val="Normal"/>
    <w:uiPriority w:val="34"/>
    <w:qFormat/>
    <w:rsid w:val="0025277E"/>
    <w:pPr>
      <w:ind w:left="720"/>
      <w:contextualSpacing/>
    </w:pPr>
  </w:style>
  <w:style w:type="table" w:styleId="Tabelacomgrade">
    <w:name w:val="Table Grid"/>
    <w:basedOn w:val="Tabelanormal"/>
    <w:uiPriority w:val="59"/>
    <w:rsid w:val="006340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B63C2E"/>
    <w:rPr>
      <w:color w:val="0000FF" w:themeColor="hyperlink"/>
      <w:u w:val="single"/>
    </w:rPr>
  </w:style>
  <w:style w:type="paragraph" w:styleId="Textodebalo">
    <w:name w:val="Balloon Text"/>
    <w:basedOn w:val="Normal"/>
    <w:link w:val="TextodebaloChar"/>
    <w:uiPriority w:val="99"/>
    <w:semiHidden/>
    <w:unhideWhenUsed/>
    <w:rsid w:val="00133AD2"/>
    <w:rPr>
      <w:rFonts w:ascii="Tahoma" w:hAnsi="Tahoma" w:cs="Tahoma"/>
      <w:sz w:val="16"/>
      <w:szCs w:val="16"/>
    </w:rPr>
  </w:style>
  <w:style w:type="character" w:customStyle="1" w:styleId="TextodebaloChar">
    <w:name w:val="Texto de balão Char"/>
    <w:basedOn w:val="Fontepargpadro"/>
    <w:link w:val="Textodebalo"/>
    <w:uiPriority w:val="99"/>
    <w:semiHidden/>
    <w:rsid w:val="00133AD2"/>
    <w:rPr>
      <w:rFonts w:ascii="Tahoma" w:eastAsia="Cambria" w:hAnsi="Tahoma" w:cs="Tahoma"/>
      <w:sz w:val="16"/>
      <w:szCs w:val="16"/>
    </w:rPr>
  </w:style>
  <w:style w:type="character" w:styleId="Nmerodepgina">
    <w:name w:val="page number"/>
    <w:basedOn w:val="Fontepargpadro"/>
    <w:uiPriority w:val="99"/>
    <w:unhideWhenUsed/>
    <w:rsid w:val="00B309B7"/>
  </w:style>
  <w:style w:type="character" w:customStyle="1" w:styleId="apple-converted-space">
    <w:name w:val="apple-converted-space"/>
    <w:basedOn w:val="Fontepargpadro"/>
    <w:rsid w:val="00483414"/>
  </w:style>
  <w:style w:type="paragraph" w:customStyle="1" w:styleId="Default">
    <w:name w:val="Default"/>
    <w:rsid w:val="00471056"/>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840D65"/>
    <w:pPr>
      <w:spacing w:before="100" w:beforeAutospacing="1" w:after="100" w:afterAutospacing="1"/>
    </w:pPr>
    <w:rPr>
      <w:rFonts w:ascii="Times New Roman" w:eastAsia="Times New Roman" w:hAnsi="Times New Roman"/>
      <w:lang w:eastAsia="pt-BR"/>
    </w:rPr>
  </w:style>
  <w:style w:type="character" w:styleId="nfase">
    <w:name w:val="Emphasis"/>
    <w:basedOn w:val="Fontepargpadro"/>
    <w:uiPriority w:val="20"/>
    <w:qFormat/>
    <w:rsid w:val="0006310F"/>
    <w:rPr>
      <w:i/>
      <w:iCs/>
    </w:rPr>
  </w:style>
  <w:style w:type="table" w:styleId="TabelaSimples1">
    <w:name w:val="Plain Table 1"/>
    <w:basedOn w:val="Tabelanormal"/>
    <w:uiPriority w:val="41"/>
    <w:rsid w:val="002514F4"/>
    <w:pPr>
      <w:spacing w:after="0" w:line="240" w:lineRule="auto"/>
    </w:pPr>
    <w:tblPr>
      <w:tblStyleRowBandSize w:val="1"/>
      <w:tblStyleColBandSize w:val="1"/>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Refdecomentrio">
    <w:name w:val="annotation reference"/>
    <w:basedOn w:val="Fontepargpadro"/>
    <w:uiPriority w:val="99"/>
    <w:semiHidden/>
    <w:unhideWhenUsed/>
    <w:rsid w:val="00BB069E"/>
    <w:rPr>
      <w:sz w:val="16"/>
      <w:szCs w:val="16"/>
    </w:rPr>
  </w:style>
  <w:style w:type="paragraph" w:styleId="Textodecomentrio">
    <w:name w:val="annotation text"/>
    <w:basedOn w:val="Normal"/>
    <w:link w:val="TextodecomentrioChar"/>
    <w:uiPriority w:val="99"/>
    <w:semiHidden/>
    <w:unhideWhenUsed/>
    <w:rsid w:val="00BB069E"/>
    <w:rPr>
      <w:sz w:val="20"/>
      <w:szCs w:val="20"/>
    </w:rPr>
  </w:style>
  <w:style w:type="character" w:customStyle="1" w:styleId="TextodecomentrioChar">
    <w:name w:val="Texto de comentário Char"/>
    <w:basedOn w:val="Fontepargpadro"/>
    <w:link w:val="Textodecomentrio"/>
    <w:uiPriority w:val="99"/>
    <w:semiHidden/>
    <w:rsid w:val="00BB069E"/>
    <w:rPr>
      <w:rFonts w:ascii="Cambria" w:eastAsia="Cambria" w:hAnsi="Cambria"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BB069E"/>
    <w:rPr>
      <w:b/>
      <w:bCs/>
    </w:rPr>
  </w:style>
  <w:style w:type="character" w:customStyle="1" w:styleId="AssuntodocomentrioChar">
    <w:name w:val="Assunto do comentário Char"/>
    <w:basedOn w:val="TextodecomentrioChar"/>
    <w:link w:val="Assuntodocomentrio"/>
    <w:uiPriority w:val="99"/>
    <w:semiHidden/>
    <w:rsid w:val="00BB069E"/>
    <w:rPr>
      <w:rFonts w:ascii="Cambria" w:eastAsia="Cambria" w:hAnsi="Cambria" w:cs="Times New Roman"/>
      <w:b/>
      <w:bCs/>
      <w:sz w:val="20"/>
      <w:szCs w:val="20"/>
    </w:rPr>
  </w:style>
  <w:style w:type="character" w:customStyle="1" w:styleId="Ttulo1Char">
    <w:name w:val="Título 1 Char"/>
    <w:basedOn w:val="Fontepargpadro"/>
    <w:link w:val="Ttulo1"/>
    <w:uiPriority w:val="9"/>
    <w:rsid w:val="008F13A8"/>
    <w:rPr>
      <w:rFonts w:ascii="Arial" w:eastAsia="Arial" w:hAnsi="Arial" w:cs="Arial"/>
      <w:b/>
      <w:bCs/>
      <w:sz w:val="28"/>
      <w:szCs w:val="28"/>
      <w:lang w:val="pt-PT" w:eastAsia="pt-BR"/>
    </w:rPr>
  </w:style>
  <w:style w:type="character" w:customStyle="1" w:styleId="Ttulo2Char">
    <w:name w:val="Título 2 Char"/>
    <w:basedOn w:val="Fontepargpadro"/>
    <w:link w:val="Ttulo2"/>
    <w:uiPriority w:val="9"/>
    <w:rsid w:val="008F13A8"/>
    <w:rPr>
      <w:rFonts w:ascii="Arial" w:eastAsia="Arial" w:hAnsi="Arial" w:cs="Arial"/>
      <w:b/>
      <w:bCs/>
      <w:sz w:val="24"/>
      <w:szCs w:val="24"/>
      <w:lang w:val="pt-PT" w:eastAsia="pt-BR"/>
    </w:rPr>
  </w:style>
  <w:style w:type="character" w:customStyle="1" w:styleId="Ttulo3Char">
    <w:name w:val="Título 3 Char"/>
    <w:basedOn w:val="Fontepargpadro"/>
    <w:link w:val="Ttulo3"/>
    <w:uiPriority w:val="9"/>
    <w:rsid w:val="008F13A8"/>
    <w:rPr>
      <w:rFonts w:ascii="Arial MT" w:eastAsia="Arial MT" w:hAnsi="Arial MT" w:cs="Arial MT"/>
      <w:sz w:val="24"/>
      <w:szCs w:val="24"/>
      <w:lang w:val="pt-PT"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7820">
      <w:bodyDiv w:val="1"/>
      <w:marLeft w:val="0"/>
      <w:marRight w:val="0"/>
      <w:marTop w:val="0"/>
      <w:marBottom w:val="0"/>
      <w:divBdr>
        <w:top w:val="none" w:sz="0" w:space="0" w:color="auto"/>
        <w:left w:val="none" w:sz="0" w:space="0" w:color="auto"/>
        <w:bottom w:val="none" w:sz="0" w:space="0" w:color="auto"/>
        <w:right w:val="none" w:sz="0" w:space="0" w:color="auto"/>
      </w:divBdr>
    </w:div>
    <w:div w:id="66659887">
      <w:bodyDiv w:val="1"/>
      <w:marLeft w:val="0"/>
      <w:marRight w:val="0"/>
      <w:marTop w:val="0"/>
      <w:marBottom w:val="0"/>
      <w:divBdr>
        <w:top w:val="none" w:sz="0" w:space="0" w:color="auto"/>
        <w:left w:val="none" w:sz="0" w:space="0" w:color="auto"/>
        <w:bottom w:val="none" w:sz="0" w:space="0" w:color="auto"/>
        <w:right w:val="none" w:sz="0" w:space="0" w:color="auto"/>
      </w:divBdr>
    </w:div>
    <w:div w:id="114058454">
      <w:bodyDiv w:val="1"/>
      <w:marLeft w:val="0"/>
      <w:marRight w:val="0"/>
      <w:marTop w:val="0"/>
      <w:marBottom w:val="0"/>
      <w:divBdr>
        <w:top w:val="none" w:sz="0" w:space="0" w:color="auto"/>
        <w:left w:val="none" w:sz="0" w:space="0" w:color="auto"/>
        <w:bottom w:val="none" w:sz="0" w:space="0" w:color="auto"/>
        <w:right w:val="none" w:sz="0" w:space="0" w:color="auto"/>
      </w:divBdr>
    </w:div>
    <w:div w:id="231044044">
      <w:bodyDiv w:val="1"/>
      <w:marLeft w:val="0"/>
      <w:marRight w:val="0"/>
      <w:marTop w:val="0"/>
      <w:marBottom w:val="0"/>
      <w:divBdr>
        <w:top w:val="none" w:sz="0" w:space="0" w:color="auto"/>
        <w:left w:val="none" w:sz="0" w:space="0" w:color="auto"/>
        <w:bottom w:val="none" w:sz="0" w:space="0" w:color="auto"/>
        <w:right w:val="none" w:sz="0" w:space="0" w:color="auto"/>
      </w:divBdr>
    </w:div>
    <w:div w:id="271938692">
      <w:bodyDiv w:val="1"/>
      <w:marLeft w:val="0"/>
      <w:marRight w:val="0"/>
      <w:marTop w:val="0"/>
      <w:marBottom w:val="0"/>
      <w:divBdr>
        <w:top w:val="none" w:sz="0" w:space="0" w:color="auto"/>
        <w:left w:val="none" w:sz="0" w:space="0" w:color="auto"/>
        <w:bottom w:val="none" w:sz="0" w:space="0" w:color="auto"/>
        <w:right w:val="none" w:sz="0" w:space="0" w:color="auto"/>
      </w:divBdr>
    </w:div>
    <w:div w:id="388653403">
      <w:bodyDiv w:val="1"/>
      <w:marLeft w:val="0"/>
      <w:marRight w:val="0"/>
      <w:marTop w:val="0"/>
      <w:marBottom w:val="0"/>
      <w:divBdr>
        <w:top w:val="none" w:sz="0" w:space="0" w:color="auto"/>
        <w:left w:val="none" w:sz="0" w:space="0" w:color="auto"/>
        <w:bottom w:val="none" w:sz="0" w:space="0" w:color="auto"/>
        <w:right w:val="none" w:sz="0" w:space="0" w:color="auto"/>
      </w:divBdr>
    </w:div>
    <w:div w:id="417478925">
      <w:bodyDiv w:val="1"/>
      <w:marLeft w:val="0"/>
      <w:marRight w:val="0"/>
      <w:marTop w:val="0"/>
      <w:marBottom w:val="0"/>
      <w:divBdr>
        <w:top w:val="none" w:sz="0" w:space="0" w:color="auto"/>
        <w:left w:val="none" w:sz="0" w:space="0" w:color="auto"/>
        <w:bottom w:val="none" w:sz="0" w:space="0" w:color="auto"/>
        <w:right w:val="none" w:sz="0" w:space="0" w:color="auto"/>
      </w:divBdr>
    </w:div>
    <w:div w:id="575937189">
      <w:bodyDiv w:val="1"/>
      <w:marLeft w:val="0"/>
      <w:marRight w:val="0"/>
      <w:marTop w:val="0"/>
      <w:marBottom w:val="0"/>
      <w:divBdr>
        <w:top w:val="none" w:sz="0" w:space="0" w:color="auto"/>
        <w:left w:val="none" w:sz="0" w:space="0" w:color="auto"/>
        <w:bottom w:val="none" w:sz="0" w:space="0" w:color="auto"/>
        <w:right w:val="none" w:sz="0" w:space="0" w:color="auto"/>
      </w:divBdr>
    </w:div>
    <w:div w:id="610284909">
      <w:bodyDiv w:val="1"/>
      <w:marLeft w:val="0"/>
      <w:marRight w:val="0"/>
      <w:marTop w:val="0"/>
      <w:marBottom w:val="0"/>
      <w:divBdr>
        <w:top w:val="none" w:sz="0" w:space="0" w:color="auto"/>
        <w:left w:val="none" w:sz="0" w:space="0" w:color="auto"/>
        <w:bottom w:val="none" w:sz="0" w:space="0" w:color="auto"/>
        <w:right w:val="none" w:sz="0" w:space="0" w:color="auto"/>
      </w:divBdr>
    </w:div>
    <w:div w:id="643504334">
      <w:bodyDiv w:val="1"/>
      <w:marLeft w:val="0"/>
      <w:marRight w:val="0"/>
      <w:marTop w:val="0"/>
      <w:marBottom w:val="0"/>
      <w:divBdr>
        <w:top w:val="none" w:sz="0" w:space="0" w:color="auto"/>
        <w:left w:val="none" w:sz="0" w:space="0" w:color="auto"/>
        <w:bottom w:val="none" w:sz="0" w:space="0" w:color="auto"/>
        <w:right w:val="none" w:sz="0" w:space="0" w:color="auto"/>
      </w:divBdr>
    </w:div>
    <w:div w:id="705376648">
      <w:bodyDiv w:val="1"/>
      <w:marLeft w:val="0"/>
      <w:marRight w:val="0"/>
      <w:marTop w:val="0"/>
      <w:marBottom w:val="0"/>
      <w:divBdr>
        <w:top w:val="none" w:sz="0" w:space="0" w:color="auto"/>
        <w:left w:val="none" w:sz="0" w:space="0" w:color="auto"/>
        <w:bottom w:val="none" w:sz="0" w:space="0" w:color="auto"/>
        <w:right w:val="none" w:sz="0" w:space="0" w:color="auto"/>
      </w:divBdr>
    </w:div>
    <w:div w:id="848907950">
      <w:bodyDiv w:val="1"/>
      <w:marLeft w:val="0"/>
      <w:marRight w:val="0"/>
      <w:marTop w:val="0"/>
      <w:marBottom w:val="0"/>
      <w:divBdr>
        <w:top w:val="none" w:sz="0" w:space="0" w:color="auto"/>
        <w:left w:val="none" w:sz="0" w:space="0" w:color="auto"/>
        <w:bottom w:val="none" w:sz="0" w:space="0" w:color="auto"/>
        <w:right w:val="none" w:sz="0" w:space="0" w:color="auto"/>
      </w:divBdr>
    </w:div>
    <w:div w:id="851990746">
      <w:bodyDiv w:val="1"/>
      <w:marLeft w:val="0"/>
      <w:marRight w:val="0"/>
      <w:marTop w:val="0"/>
      <w:marBottom w:val="0"/>
      <w:divBdr>
        <w:top w:val="none" w:sz="0" w:space="0" w:color="auto"/>
        <w:left w:val="none" w:sz="0" w:space="0" w:color="auto"/>
        <w:bottom w:val="none" w:sz="0" w:space="0" w:color="auto"/>
        <w:right w:val="none" w:sz="0" w:space="0" w:color="auto"/>
      </w:divBdr>
    </w:div>
    <w:div w:id="903376124">
      <w:bodyDiv w:val="1"/>
      <w:marLeft w:val="0"/>
      <w:marRight w:val="0"/>
      <w:marTop w:val="0"/>
      <w:marBottom w:val="0"/>
      <w:divBdr>
        <w:top w:val="none" w:sz="0" w:space="0" w:color="auto"/>
        <w:left w:val="none" w:sz="0" w:space="0" w:color="auto"/>
        <w:bottom w:val="none" w:sz="0" w:space="0" w:color="auto"/>
        <w:right w:val="none" w:sz="0" w:space="0" w:color="auto"/>
      </w:divBdr>
    </w:div>
    <w:div w:id="969827828">
      <w:bodyDiv w:val="1"/>
      <w:marLeft w:val="0"/>
      <w:marRight w:val="0"/>
      <w:marTop w:val="0"/>
      <w:marBottom w:val="0"/>
      <w:divBdr>
        <w:top w:val="none" w:sz="0" w:space="0" w:color="auto"/>
        <w:left w:val="none" w:sz="0" w:space="0" w:color="auto"/>
        <w:bottom w:val="none" w:sz="0" w:space="0" w:color="auto"/>
        <w:right w:val="none" w:sz="0" w:space="0" w:color="auto"/>
      </w:divBdr>
    </w:div>
    <w:div w:id="1116219387">
      <w:bodyDiv w:val="1"/>
      <w:marLeft w:val="0"/>
      <w:marRight w:val="0"/>
      <w:marTop w:val="0"/>
      <w:marBottom w:val="0"/>
      <w:divBdr>
        <w:top w:val="none" w:sz="0" w:space="0" w:color="auto"/>
        <w:left w:val="none" w:sz="0" w:space="0" w:color="auto"/>
        <w:bottom w:val="none" w:sz="0" w:space="0" w:color="auto"/>
        <w:right w:val="none" w:sz="0" w:space="0" w:color="auto"/>
      </w:divBdr>
    </w:div>
    <w:div w:id="1197547022">
      <w:bodyDiv w:val="1"/>
      <w:marLeft w:val="0"/>
      <w:marRight w:val="0"/>
      <w:marTop w:val="0"/>
      <w:marBottom w:val="0"/>
      <w:divBdr>
        <w:top w:val="none" w:sz="0" w:space="0" w:color="auto"/>
        <w:left w:val="none" w:sz="0" w:space="0" w:color="auto"/>
        <w:bottom w:val="none" w:sz="0" w:space="0" w:color="auto"/>
        <w:right w:val="none" w:sz="0" w:space="0" w:color="auto"/>
      </w:divBdr>
    </w:div>
    <w:div w:id="1230843388">
      <w:bodyDiv w:val="1"/>
      <w:marLeft w:val="0"/>
      <w:marRight w:val="0"/>
      <w:marTop w:val="0"/>
      <w:marBottom w:val="0"/>
      <w:divBdr>
        <w:top w:val="none" w:sz="0" w:space="0" w:color="auto"/>
        <w:left w:val="none" w:sz="0" w:space="0" w:color="auto"/>
        <w:bottom w:val="none" w:sz="0" w:space="0" w:color="auto"/>
        <w:right w:val="none" w:sz="0" w:space="0" w:color="auto"/>
      </w:divBdr>
    </w:div>
    <w:div w:id="1297877748">
      <w:bodyDiv w:val="1"/>
      <w:marLeft w:val="0"/>
      <w:marRight w:val="0"/>
      <w:marTop w:val="0"/>
      <w:marBottom w:val="0"/>
      <w:divBdr>
        <w:top w:val="none" w:sz="0" w:space="0" w:color="auto"/>
        <w:left w:val="none" w:sz="0" w:space="0" w:color="auto"/>
        <w:bottom w:val="none" w:sz="0" w:space="0" w:color="auto"/>
        <w:right w:val="none" w:sz="0" w:space="0" w:color="auto"/>
      </w:divBdr>
    </w:div>
    <w:div w:id="1330014924">
      <w:bodyDiv w:val="1"/>
      <w:marLeft w:val="0"/>
      <w:marRight w:val="0"/>
      <w:marTop w:val="0"/>
      <w:marBottom w:val="0"/>
      <w:divBdr>
        <w:top w:val="none" w:sz="0" w:space="0" w:color="auto"/>
        <w:left w:val="none" w:sz="0" w:space="0" w:color="auto"/>
        <w:bottom w:val="none" w:sz="0" w:space="0" w:color="auto"/>
        <w:right w:val="none" w:sz="0" w:space="0" w:color="auto"/>
      </w:divBdr>
    </w:div>
    <w:div w:id="1338732931">
      <w:bodyDiv w:val="1"/>
      <w:marLeft w:val="0"/>
      <w:marRight w:val="0"/>
      <w:marTop w:val="0"/>
      <w:marBottom w:val="0"/>
      <w:divBdr>
        <w:top w:val="none" w:sz="0" w:space="0" w:color="auto"/>
        <w:left w:val="none" w:sz="0" w:space="0" w:color="auto"/>
        <w:bottom w:val="none" w:sz="0" w:space="0" w:color="auto"/>
        <w:right w:val="none" w:sz="0" w:space="0" w:color="auto"/>
      </w:divBdr>
    </w:div>
    <w:div w:id="1394500082">
      <w:bodyDiv w:val="1"/>
      <w:marLeft w:val="0"/>
      <w:marRight w:val="0"/>
      <w:marTop w:val="0"/>
      <w:marBottom w:val="0"/>
      <w:divBdr>
        <w:top w:val="none" w:sz="0" w:space="0" w:color="auto"/>
        <w:left w:val="none" w:sz="0" w:space="0" w:color="auto"/>
        <w:bottom w:val="none" w:sz="0" w:space="0" w:color="auto"/>
        <w:right w:val="none" w:sz="0" w:space="0" w:color="auto"/>
      </w:divBdr>
    </w:div>
    <w:div w:id="1402482148">
      <w:bodyDiv w:val="1"/>
      <w:marLeft w:val="0"/>
      <w:marRight w:val="0"/>
      <w:marTop w:val="0"/>
      <w:marBottom w:val="0"/>
      <w:divBdr>
        <w:top w:val="none" w:sz="0" w:space="0" w:color="auto"/>
        <w:left w:val="none" w:sz="0" w:space="0" w:color="auto"/>
        <w:bottom w:val="none" w:sz="0" w:space="0" w:color="auto"/>
        <w:right w:val="none" w:sz="0" w:space="0" w:color="auto"/>
      </w:divBdr>
    </w:div>
    <w:div w:id="1404063471">
      <w:bodyDiv w:val="1"/>
      <w:marLeft w:val="0"/>
      <w:marRight w:val="0"/>
      <w:marTop w:val="0"/>
      <w:marBottom w:val="0"/>
      <w:divBdr>
        <w:top w:val="none" w:sz="0" w:space="0" w:color="auto"/>
        <w:left w:val="none" w:sz="0" w:space="0" w:color="auto"/>
        <w:bottom w:val="none" w:sz="0" w:space="0" w:color="auto"/>
        <w:right w:val="none" w:sz="0" w:space="0" w:color="auto"/>
      </w:divBdr>
    </w:div>
    <w:div w:id="1531794644">
      <w:bodyDiv w:val="1"/>
      <w:marLeft w:val="0"/>
      <w:marRight w:val="0"/>
      <w:marTop w:val="0"/>
      <w:marBottom w:val="0"/>
      <w:divBdr>
        <w:top w:val="none" w:sz="0" w:space="0" w:color="auto"/>
        <w:left w:val="none" w:sz="0" w:space="0" w:color="auto"/>
        <w:bottom w:val="none" w:sz="0" w:space="0" w:color="auto"/>
        <w:right w:val="none" w:sz="0" w:space="0" w:color="auto"/>
      </w:divBdr>
    </w:div>
    <w:div w:id="1582251756">
      <w:bodyDiv w:val="1"/>
      <w:marLeft w:val="0"/>
      <w:marRight w:val="0"/>
      <w:marTop w:val="0"/>
      <w:marBottom w:val="0"/>
      <w:divBdr>
        <w:top w:val="none" w:sz="0" w:space="0" w:color="auto"/>
        <w:left w:val="none" w:sz="0" w:space="0" w:color="auto"/>
        <w:bottom w:val="none" w:sz="0" w:space="0" w:color="auto"/>
        <w:right w:val="none" w:sz="0" w:space="0" w:color="auto"/>
      </w:divBdr>
    </w:div>
    <w:div w:id="1623413500">
      <w:bodyDiv w:val="1"/>
      <w:marLeft w:val="0"/>
      <w:marRight w:val="0"/>
      <w:marTop w:val="0"/>
      <w:marBottom w:val="0"/>
      <w:divBdr>
        <w:top w:val="none" w:sz="0" w:space="0" w:color="auto"/>
        <w:left w:val="none" w:sz="0" w:space="0" w:color="auto"/>
        <w:bottom w:val="none" w:sz="0" w:space="0" w:color="auto"/>
        <w:right w:val="none" w:sz="0" w:space="0" w:color="auto"/>
      </w:divBdr>
    </w:div>
    <w:div w:id="1687247547">
      <w:bodyDiv w:val="1"/>
      <w:marLeft w:val="0"/>
      <w:marRight w:val="0"/>
      <w:marTop w:val="0"/>
      <w:marBottom w:val="0"/>
      <w:divBdr>
        <w:top w:val="none" w:sz="0" w:space="0" w:color="auto"/>
        <w:left w:val="none" w:sz="0" w:space="0" w:color="auto"/>
        <w:bottom w:val="none" w:sz="0" w:space="0" w:color="auto"/>
        <w:right w:val="none" w:sz="0" w:space="0" w:color="auto"/>
      </w:divBdr>
    </w:div>
    <w:div w:id="1736200352">
      <w:bodyDiv w:val="1"/>
      <w:marLeft w:val="0"/>
      <w:marRight w:val="0"/>
      <w:marTop w:val="0"/>
      <w:marBottom w:val="0"/>
      <w:divBdr>
        <w:top w:val="none" w:sz="0" w:space="0" w:color="auto"/>
        <w:left w:val="none" w:sz="0" w:space="0" w:color="auto"/>
        <w:bottom w:val="none" w:sz="0" w:space="0" w:color="auto"/>
        <w:right w:val="none" w:sz="0" w:space="0" w:color="auto"/>
      </w:divBdr>
    </w:div>
    <w:div w:id="1755664141">
      <w:bodyDiv w:val="1"/>
      <w:marLeft w:val="0"/>
      <w:marRight w:val="0"/>
      <w:marTop w:val="0"/>
      <w:marBottom w:val="0"/>
      <w:divBdr>
        <w:top w:val="none" w:sz="0" w:space="0" w:color="auto"/>
        <w:left w:val="none" w:sz="0" w:space="0" w:color="auto"/>
        <w:bottom w:val="none" w:sz="0" w:space="0" w:color="auto"/>
        <w:right w:val="none" w:sz="0" w:space="0" w:color="auto"/>
      </w:divBdr>
    </w:div>
    <w:div w:id="1931813116">
      <w:bodyDiv w:val="1"/>
      <w:marLeft w:val="0"/>
      <w:marRight w:val="0"/>
      <w:marTop w:val="0"/>
      <w:marBottom w:val="0"/>
      <w:divBdr>
        <w:top w:val="none" w:sz="0" w:space="0" w:color="auto"/>
        <w:left w:val="none" w:sz="0" w:space="0" w:color="auto"/>
        <w:bottom w:val="none" w:sz="0" w:space="0" w:color="auto"/>
        <w:right w:val="none" w:sz="0" w:space="0" w:color="auto"/>
      </w:divBdr>
    </w:div>
    <w:div w:id="2085948149">
      <w:bodyDiv w:val="1"/>
      <w:marLeft w:val="0"/>
      <w:marRight w:val="0"/>
      <w:marTop w:val="0"/>
      <w:marBottom w:val="0"/>
      <w:divBdr>
        <w:top w:val="none" w:sz="0" w:space="0" w:color="auto"/>
        <w:left w:val="none" w:sz="0" w:space="0" w:color="auto"/>
        <w:bottom w:val="none" w:sz="0" w:space="0" w:color="auto"/>
        <w:right w:val="none" w:sz="0" w:space="0" w:color="auto"/>
      </w:divBdr>
    </w:div>
    <w:div w:id="2126193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7EEE70-F863-4A26-B20D-BA0E6C6F6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2</Pages>
  <Words>629</Words>
  <Characters>3398</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Josiane Cristina Bernardi</cp:lastModifiedBy>
  <cp:revision>1</cp:revision>
  <cp:lastPrinted>2021-11-30T20:34:00Z</cp:lastPrinted>
  <dcterms:created xsi:type="dcterms:W3CDTF">2021-11-23T23:36:00Z</dcterms:created>
  <dcterms:modified xsi:type="dcterms:W3CDTF">2021-12-01T11:43:00Z</dcterms:modified>
</cp:coreProperties>
</file>