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175A40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</w:pP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PORTARIA</w:t>
      </w:r>
      <w:r w:rsidR="00D077F8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 </w:t>
      </w: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Nº </w:t>
      </w:r>
      <w:r w:rsidR="00175A40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2</w:t>
      </w:r>
      <w:r w:rsidR="00B05B6B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76</w:t>
      </w:r>
      <w:r w:rsidR="00175A40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,</w:t>
      </w: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 DE </w:t>
      </w:r>
      <w:r w:rsidR="00B05B6B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04 DE ABRIL DE 2017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B05B6B">
        <w:rPr>
          <w:rFonts w:asciiTheme="minorHAnsi" w:hAnsiTheme="minorHAnsi"/>
          <w:sz w:val="22"/>
          <w:szCs w:val="22"/>
        </w:rPr>
        <w:t>04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B05B6B">
        <w:rPr>
          <w:rFonts w:asciiTheme="minorHAnsi" w:hAnsiTheme="minorHAnsi"/>
          <w:sz w:val="22"/>
          <w:szCs w:val="22"/>
        </w:rPr>
        <w:t>2017</w:t>
      </w:r>
      <w:r w:rsidR="007E21F3">
        <w:rPr>
          <w:rFonts w:asciiTheme="minorHAnsi" w:hAnsiTheme="minorHAnsi"/>
          <w:sz w:val="22"/>
          <w:szCs w:val="22"/>
        </w:rPr>
        <w:t>, cujo objeto é</w:t>
      </w:r>
      <w:r w:rsidR="0015652D">
        <w:rPr>
          <w:rFonts w:asciiTheme="minorHAnsi" w:hAnsiTheme="minorHAnsi"/>
          <w:sz w:val="22"/>
          <w:szCs w:val="22"/>
        </w:rPr>
        <w:t xml:space="preserve"> </w:t>
      </w:r>
      <w:r w:rsidR="00B05B6B">
        <w:rPr>
          <w:rFonts w:asciiTheme="minorHAnsi" w:hAnsiTheme="minorHAnsi"/>
          <w:sz w:val="22"/>
          <w:szCs w:val="22"/>
        </w:rPr>
        <w:t>a aquisição de veículos customizados.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15652D">
        <w:rPr>
          <w:rFonts w:asciiTheme="minorHAnsi" w:hAnsiTheme="minorHAnsi"/>
          <w:b/>
          <w:sz w:val="22"/>
          <w:szCs w:val="22"/>
        </w:rPr>
        <w:t>PRESIDENTE</w:t>
      </w:r>
      <w:r w:rsidR="00817FCC" w:rsidRPr="0015652D">
        <w:rPr>
          <w:rFonts w:asciiTheme="minorHAnsi" w:hAnsiTheme="minorHAnsi"/>
          <w:b/>
          <w:sz w:val="22"/>
          <w:szCs w:val="22"/>
        </w:rPr>
        <w:t xml:space="preserve"> </w:t>
      </w:r>
      <w:r w:rsidRPr="0015652D">
        <w:rPr>
          <w:rFonts w:asciiTheme="minorHAnsi" w:hAnsiTheme="minorHAnsi"/>
          <w:b/>
          <w:sz w:val="22"/>
          <w:szCs w:val="22"/>
        </w:rPr>
        <w:t>DO CONSELHO</w:t>
      </w:r>
      <w:r w:rsidRPr="00A30A32">
        <w:rPr>
          <w:rFonts w:asciiTheme="minorHAnsi" w:hAnsiTheme="minorHAnsi"/>
          <w:b/>
          <w:sz w:val="22"/>
          <w:szCs w:val="22"/>
        </w:rPr>
        <w:t xml:space="preserve">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="001C34A7">
        <w:rPr>
          <w:rFonts w:asciiTheme="minorHAnsi" w:hAnsiTheme="minorHAnsi"/>
          <w:sz w:val="22"/>
          <w:szCs w:val="22"/>
        </w:rPr>
        <w:t xml:space="preserve"> </w:t>
      </w:r>
      <w:r w:rsidR="00B05B6B">
        <w:rPr>
          <w:rFonts w:asciiTheme="minorHAnsi" w:hAnsiTheme="minorHAnsi"/>
          <w:sz w:val="22"/>
          <w:szCs w:val="22"/>
        </w:rPr>
        <w:t xml:space="preserve">Tales </w:t>
      </w:r>
      <w:proofErr w:type="spellStart"/>
      <w:r w:rsidR="00B05B6B">
        <w:rPr>
          <w:rFonts w:asciiTheme="minorHAnsi" w:hAnsiTheme="minorHAnsi"/>
          <w:sz w:val="22"/>
          <w:szCs w:val="22"/>
        </w:rPr>
        <w:t>Völker</w:t>
      </w:r>
      <w:proofErr w:type="spellEnd"/>
      <w:r w:rsidR="00B05B6B" w:rsidRPr="00715242">
        <w:rPr>
          <w:rFonts w:asciiTheme="minorHAnsi" w:hAnsiTheme="minorHAnsi"/>
          <w:sz w:val="22"/>
          <w:szCs w:val="22"/>
        </w:rPr>
        <w:t>, matrícula 1</w:t>
      </w:r>
      <w:r w:rsidR="00B05B6B">
        <w:rPr>
          <w:rFonts w:asciiTheme="minorHAnsi" w:hAnsiTheme="minorHAnsi"/>
          <w:sz w:val="22"/>
          <w:szCs w:val="22"/>
        </w:rPr>
        <w:t>47</w:t>
      </w:r>
      <w:r w:rsidRPr="00A30A32">
        <w:rPr>
          <w:rFonts w:asciiTheme="minorHAnsi" w:hAnsiTheme="minorHAnsi"/>
          <w:sz w:val="22"/>
          <w:szCs w:val="22"/>
        </w:rPr>
        <w:t>,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</w:t>
      </w:r>
      <w:r w:rsidR="00B05B6B">
        <w:rPr>
          <w:rFonts w:asciiTheme="minorHAnsi" w:hAnsiTheme="minorHAnsi"/>
          <w:sz w:val="22"/>
          <w:szCs w:val="22"/>
        </w:rPr>
        <w:t xml:space="preserve"> Sérgio Nei </w:t>
      </w:r>
      <w:proofErr w:type="spellStart"/>
      <w:r w:rsidR="00B05B6B">
        <w:rPr>
          <w:rFonts w:asciiTheme="minorHAnsi" w:hAnsiTheme="minorHAnsi"/>
          <w:sz w:val="22"/>
          <w:szCs w:val="22"/>
        </w:rPr>
        <w:t>Roschild</w:t>
      </w:r>
      <w:proofErr w:type="spellEnd"/>
      <w:r w:rsidR="00B05B6B">
        <w:rPr>
          <w:rFonts w:asciiTheme="minorHAnsi" w:hAnsiTheme="minorHAnsi"/>
          <w:sz w:val="22"/>
          <w:szCs w:val="22"/>
        </w:rPr>
        <w:t xml:space="preserve"> Bastos, matrícula 126</w:t>
      </w:r>
      <w:r w:rsidRPr="00A30A32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B05B6B">
        <w:rPr>
          <w:rFonts w:asciiTheme="minorHAnsi" w:hAnsiTheme="minorHAnsi"/>
          <w:sz w:val="22"/>
          <w:szCs w:val="22"/>
        </w:rPr>
        <w:t>04</w:t>
      </w:r>
      <w:r w:rsidRPr="00A30A32">
        <w:rPr>
          <w:rFonts w:asciiTheme="minorHAnsi" w:hAnsiTheme="minorHAnsi"/>
          <w:sz w:val="22"/>
          <w:szCs w:val="22"/>
        </w:rPr>
        <w:t>/</w:t>
      </w:r>
      <w:r w:rsidR="0015652D">
        <w:rPr>
          <w:rFonts w:asciiTheme="minorHAnsi" w:hAnsiTheme="minorHAnsi"/>
          <w:sz w:val="22"/>
          <w:szCs w:val="22"/>
        </w:rPr>
        <w:t>201</w:t>
      </w:r>
      <w:r w:rsidR="00B05B6B">
        <w:rPr>
          <w:rFonts w:asciiTheme="minorHAnsi" w:hAnsiTheme="minorHAnsi"/>
          <w:sz w:val="22"/>
          <w:szCs w:val="22"/>
        </w:rPr>
        <w:t>7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</w:t>
      </w:r>
      <w:bookmarkStart w:id="0" w:name="_GoBack"/>
      <w:bookmarkEnd w:id="0"/>
      <w:r w:rsidRPr="00A30A32">
        <w:rPr>
          <w:rFonts w:asciiTheme="minorHAnsi" w:hAnsiTheme="minorHAnsi"/>
          <w:sz w:val="22"/>
          <w:szCs w:val="22"/>
        </w:rPr>
        <w:t xml:space="preserve">om a empresa </w:t>
      </w:r>
      <w:r w:rsidR="00B05B6B">
        <w:rPr>
          <w:rFonts w:asciiTheme="minorHAnsi" w:hAnsiTheme="minorHAnsi"/>
          <w:sz w:val="22"/>
          <w:szCs w:val="22"/>
        </w:rPr>
        <w:t xml:space="preserve">Euro </w:t>
      </w:r>
      <w:proofErr w:type="spellStart"/>
      <w:r w:rsidR="00B05B6B">
        <w:rPr>
          <w:rFonts w:asciiTheme="minorHAnsi" w:hAnsiTheme="minorHAnsi"/>
          <w:sz w:val="22"/>
          <w:szCs w:val="22"/>
        </w:rPr>
        <w:t>Truck</w:t>
      </w:r>
      <w:proofErr w:type="spellEnd"/>
      <w:r w:rsidR="00B05B6B">
        <w:rPr>
          <w:rFonts w:asciiTheme="minorHAnsi" w:hAnsiTheme="minorHAnsi"/>
          <w:sz w:val="22"/>
          <w:szCs w:val="22"/>
        </w:rPr>
        <w:t xml:space="preserve"> Implementos Rodoviários</w:t>
      </w:r>
      <w:r w:rsidR="0015652D">
        <w:rPr>
          <w:rFonts w:asciiTheme="minorHAnsi" w:hAnsiTheme="minorHAnsi"/>
          <w:sz w:val="22"/>
          <w:szCs w:val="22"/>
        </w:rPr>
        <w:t xml:space="preserve"> Ltda. - ME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B05B6B">
        <w:rPr>
          <w:rFonts w:asciiTheme="minorHAnsi" w:hAnsiTheme="minorHAnsi"/>
          <w:sz w:val="22"/>
          <w:szCs w:val="22"/>
        </w:rPr>
        <w:t>06</w:t>
      </w:r>
      <w:r w:rsidR="0015652D">
        <w:rPr>
          <w:rFonts w:asciiTheme="minorHAnsi" w:hAnsiTheme="minorHAnsi"/>
          <w:sz w:val="22"/>
          <w:szCs w:val="22"/>
        </w:rPr>
        <w:t>.</w:t>
      </w:r>
      <w:r w:rsidR="00B05B6B">
        <w:rPr>
          <w:rFonts w:asciiTheme="minorHAnsi" w:hAnsiTheme="minorHAnsi"/>
          <w:sz w:val="22"/>
          <w:szCs w:val="22"/>
        </w:rPr>
        <w:t>311</w:t>
      </w:r>
      <w:r w:rsidR="0015652D">
        <w:rPr>
          <w:rFonts w:asciiTheme="minorHAnsi" w:hAnsiTheme="minorHAnsi"/>
          <w:sz w:val="22"/>
          <w:szCs w:val="22"/>
        </w:rPr>
        <w:t>.</w:t>
      </w:r>
      <w:r w:rsidR="00B05B6B">
        <w:rPr>
          <w:rFonts w:asciiTheme="minorHAnsi" w:hAnsiTheme="minorHAnsi"/>
          <w:sz w:val="22"/>
          <w:szCs w:val="22"/>
        </w:rPr>
        <w:t>243</w:t>
      </w:r>
      <w:r w:rsidR="0015652D">
        <w:rPr>
          <w:rFonts w:asciiTheme="minorHAnsi" w:hAnsiTheme="minorHAnsi"/>
          <w:sz w:val="22"/>
          <w:szCs w:val="22"/>
        </w:rPr>
        <w:t>/0001-</w:t>
      </w:r>
      <w:r w:rsidR="00B05B6B">
        <w:rPr>
          <w:rFonts w:asciiTheme="minorHAnsi" w:hAnsiTheme="minorHAnsi"/>
          <w:sz w:val="22"/>
          <w:szCs w:val="22"/>
        </w:rPr>
        <w:t>27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 </w:t>
      </w:r>
      <w:r w:rsidR="00B05B6B">
        <w:rPr>
          <w:rFonts w:asciiTheme="minorHAnsi" w:hAnsiTheme="minorHAnsi"/>
          <w:sz w:val="22"/>
          <w:szCs w:val="22"/>
        </w:rPr>
        <w:t>aquisição de veículos customizados, tipo furgão, para atender ao Programa CAU Mais Perto do Conselho de Arquitetura e Urbanismo do Rio Grande do Sul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950CDC">
        <w:rPr>
          <w:rFonts w:asciiTheme="minorHAnsi" w:eastAsia="Times New Roman" w:hAnsiTheme="minorHAnsi"/>
          <w:sz w:val="22"/>
          <w:szCs w:val="22"/>
          <w:lang w:eastAsia="pt-BR"/>
        </w:rPr>
        <w:t>o empregado Eduardo Bimbi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>, matrícula</w:t>
      </w:r>
      <w:r w:rsidR="0015652D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50CDC">
        <w:rPr>
          <w:rFonts w:asciiTheme="minorHAnsi" w:eastAsia="Times New Roman" w:hAnsiTheme="minorHAnsi"/>
          <w:sz w:val="22"/>
          <w:szCs w:val="22"/>
          <w:lang w:eastAsia="pt-BR"/>
        </w:rPr>
        <w:t>18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B05B6B">
        <w:rPr>
          <w:rFonts w:asciiTheme="minorHAnsi" w:hAnsiTheme="minorHAnsi"/>
          <w:sz w:val="22"/>
          <w:szCs w:val="22"/>
        </w:rPr>
        <w:t>0</w:t>
      </w:r>
      <w:r w:rsidR="0015652D">
        <w:rPr>
          <w:rFonts w:asciiTheme="minorHAnsi" w:hAnsiTheme="minorHAnsi"/>
          <w:sz w:val="22"/>
          <w:szCs w:val="22"/>
        </w:rPr>
        <w:t>4/201</w:t>
      </w:r>
      <w:r w:rsidR="00B05B6B">
        <w:rPr>
          <w:rFonts w:asciiTheme="minorHAnsi" w:hAnsiTheme="minorHAnsi"/>
          <w:sz w:val="22"/>
          <w:szCs w:val="22"/>
        </w:rPr>
        <w:t>7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E16140" w:rsidRPr="00A30A32" w:rsidRDefault="00E16140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950CDC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XI - </w:t>
      </w:r>
      <w:r w:rsidR="00C44EB8" w:rsidRPr="00A30A32">
        <w:rPr>
          <w:rFonts w:asciiTheme="minorHAnsi" w:hAnsiTheme="minorHAnsi"/>
          <w:sz w:val="22"/>
          <w:szCs w:val="22"/>
        </w:rPr>
        <w:t>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="00C44EB8"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16140" w:rsidRDefault="00E16140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715242" w:rsidRDefault="00EE62DA" w:rsidP="00175A4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71524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175A4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71524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770016" w:rsidRDefault="0015652D" w:rsidP="00175A40">
      <w:pPr>
        <w:spacing w:after="160" w:line="259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br w:type="page"/>
      </w:r>
      <w:r w:rsidR="00175A40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C</w:t>
      </w:r>
      <w:r w:rsidR="00770016">
        <w:rPr>
          <w:rFonts w:asciiTheme="minorHAnsi" w:eastAsia="Times New Roman" w:hAnsiTheme="minorHAnsi" w:cs="Arial"/>
          <w:sz w:val="22"/>
          <w:szCs w:val="22"/>
          <w:lang w:eastAsia="pt-BR"/>
        </w:rPr>
        <w:t>ientes:</w:t>
      </w:r>
    </w:p>
    <w:p w:rsidR="00770016" w:rsidRDefault="00770016" w:rsidP="0015652D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sectPr w:rsidR="00446A12" w:rsidSect="0015652D">
      <w:headerReference w:type="default" r:id="rId8"/>
      <w:pgSz w:w="11906" w:h="16838"/>
      <w:pgMar w:top="1701" w:right="1133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175A40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B8404F">
      <w:rPr>
        <w:noProof/>
        <w:sz w:val="16"/>
        <w:lang w:eastAsia="pt-BR"/>
      </w:rPr>
      <w:drawing>
        <wp:inline distT="0" distB="0" distL="0" distR="0" wp14:anchorId="4A513DB2" wp14:editId="29B8A16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175A40" w:rsidRDefault="00E47F7F" w:rsidP="00E47F7F">
    <w:pPr>
      <w:pStyle w:val="Cabealho"/>
      <w:jc w:val="center"/>
      <w:rPr>
        <w:rFonts w:asciiTheme="minorHAnsi" w:hAnsiTheme="minorHAnsi"/>
        <w:b/>
        <w:szCs w:val="22"/>
      </w:rPr>
    </w:pPr>
    <w:r w:rsidRPr="00175A40">
      <w:rPr>
        <w:rFonts w:asciiTheme="minorHAnsi" w:hAnsiTheme="minorHAnsi"/>
        <w:b/>
        <w:szCs w:val="22"/>
      </w:rPr>
      <w:t>SERVIÇO PÚBLICO FEDERAL</w:t>
    </w:r>
  </w:p>
  <w:p w:rsidR="00E47F7F" w:rsidRPr="00175A40" w:rsidRDefault="00E47F7F" w:rsidP="00E47F7F">
    <w:pPr>
      <w:pStyle w:val="Cabealho"/>
      <w:jc w:val="center"/>
      <w:rPr>
        <w:rFonts w:asciiTheme="minorHAnsi" w:hAnsiTheme="minorHAnsi"/>
        <w:b/>
        <w:szCs w:val="22"/>
      </w:rPr>
    </w:pPr>
    <w:r w:rsidRPr="00175A40">
      <w:rPr>
        <w:rFonts w:asciiTheme="minorHAnsi" w:hAnsiTheme="minorHAnsi"/>
        <w:b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15652D"/>
    <w:rsid w:val="00175A40"/>
    <w:rsid w:val="001C34A7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715242"/>
    <w:rsid w:val="00770016"/>
    <w:rsid w:val="007E21F3"/>
    <w:rsid w:val="00817FCC"/>
    <w:rsid w:val="00950CDC"/>
    <w:rsid w:val="009C5F0A"/>
    <w:rsid w:val="00A30A32"/>
    <w:rsid w:val="00A30B8F"/>
    <w:rsid w:val="00AD7829"/>
    <w:rsid w:val="00B05B6B"/>
    <w:rsid w:val="00B42282"/>
    <w:rsid w:val="00BC1D18"/>
    <w:rsid w:val="00C44EB8"/>
    <w:rsid w:val="00CE7123"/>
    <w:rsid w:val="00D077F8"/>
    <w:rsid w:val="00D56E91"/>
    <w:rsid w:val="00E16140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4C9B-17D2-40B9-BF5C-0D9E5218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24</cp:revision>
  <cp:lastPrinted>2016-10-04T13:28:00Z</cp:lastPrinted>
  <dcterms:created xsi:type="dcterms:W3CDTF">2016-10-03T13:51:00Z</dcterms:created>
  <dcterms:modified xsi:type="dcterms:W3CDTF">2017-04-04T11:42:00Z</dcterms:modified>
</cp:coreProperties>
</file>