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3760C8" w:rsidRDefault="002B5572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22189B">
        <w:rPr>
          <w:rFonts w:asciiTheme="minorHAnsi" w:hAnsiTheme="minorHAnsi" w:cs="Arial"/>
          <w:b/>
          <w:sz w:val="22"/>
          <w:szCs w:val="22"/>
        </w:rPr>
        <w:t xml:space="preserve">30 </w:t>
      </w:r>
      <w:r w:rsidRPr="003760C8">
        <w:rPr>
          <w:rFonts w:asciiTheme="minorHAnsi" w:hAnsiTheme="minorHAnsi" w:cs="Arial"/>
          <w:b/>
          <w:sz w:val="22"/>
          <w:szCs w:val="22"/>
        </w:rPr>
        <w:t>, DE</w:t>
      </w:r>
      <w:r w:rsidR="0022189B">
        <w:rPr>
          <w:rFonts w:asciiTheme="minorHAnsi" w:hAnsiTheme="minorHAnsi" w:cs="Arial"/>
          <w:b/>
          <w:sz w:val="22"/>
          <w:szCs w:val="22"/>
        </w:rPr>
        <w:t xml:space="preserve"> 17</w:t>
      </w:r>
      <w:r w:rsidRPr="003760C8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3760C8">
        <w:rPr>
          <w:rFonts w:asciiTheme="minorHAnsi" w:hAnsiTheme="minorHAnsi" w:cs="Arial"/>
          <w:b/>
          <w:sz w:val="22"/>
          <w:szCs w:val="22"/>
        </w:rPr>
        <w:t xml:space="preserve">DE </w:t>
      </w:r>
      <w:r w:rsidR="0022189B">
        <w:rPr>
          <w:rFonts w:asciiTheme="minorHAnsi" w:hAnsiTheme="minorHAnsi" w:cs="Arial"/>
          <w:b/>
          <w:sz w:val="22"/>
          <w:szCs w:val="22"/>
        </w:rPr>
        <w:t>JULHO</w:t>
      </w:r>
      <w:bookmarkStart w:id="0" w:name="_GoBack"/>
      <w:bookmarkEnd w:id="0"/>
      <w:r w:rsidRPr="003760C8">
        <w:rPr>
          <w:rFonts w:asciiTheme="minorHAnsi" w:hAnsiTheme="minorHAnsi" w:cs="Arial"/>
          <w:b/>
          <w:sz w:val="22"/>
          <w:szCs w:val="22"/>
        </w:rPr>
        <w:t xml:space="preserve"> 2014.</w:t>
      </w:r>
    </w:p>
    <w:p w:rsidR="00237616" w:rsidRPr="003760C8" w:rsidRDefault="00237616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disposto no art. 41 da Lei n.º 12.378/2010, que versa sobre a contratação de empregados sob o regime da Consolidação das Leis do Trabalho – CLT;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resultado final do concurso público n.º 01/2014, homologado por edital, publicado no Diário Oficial da União em 23 de abril de 2014;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4C2A35" w:rsidRPr="004054C0" w:rsidRDefault="004C2A35" w:rsidP="004C2A35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O Presidente do Conselho de Arquitetura e Urbanismo do Rio Grande do Sul – CAU/RS, no uso das atribuições que lhe confere o art. </w:t>
      </w:r>
      <w:r>
        <w:rPr>
          <w:rFonts w:asciiTheme="minorHAnsi" w:hAnsiTheme="minorHAnsi"/>
          <w:sz w:val="22"/>
          <w:szCs w:val="22"/>
        </w:rPr>
        <w:t>35, inciso III,</w:t>
      </w:r>
      <w:r w:rsidRPr="004054C0">
        <w:rPr>
          <w:rFonts w:asciiTheme="minorHAnsi" w:hAnsiTheme="minorHAnsi"/>
          <w:sz w:val="22"/>
          <w:szCs w:val="22"/>
        </w:rPr>
        <w:t xml:space="preserve"> da Lei n° 12.378;</w:t>
      </w: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3760C8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EC2234" w:rsidRDefault="000046C4" w:rsidP="00E76D36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Art. </w:t>
      </w:r>
      <w:r w:rsidR="004C2A35">
        <w:rPr>
          <w:rFonts w:asciiTheme="minorHAnsi" w:eastAsia="Times New Roman" w:hAnsiTheme="minorHAnsi"/>
          <w:sz w:val="22"/>
          <w:szCs w:val="22"/>
        </w:rPr>
        <w:t>1</w:t>
      </w:r>
      <w:r w:rsidR="00853D2A">
        <w:rPr>
          <w:rFonts w:asciiTheme="minorHAnsi" w:eastAsia="Times New Roman" w:hAnsiTheme="minorHAnsi"/>
          <w:sz w:val="22"/>
          <w:szCs w:val="22"/>
        </w:rPr>
        <w:t>º</w:t>
      </w:r>
      <w:r w:rsidR="00853D2A">
        <w:rPr>
          <w:rFonts w:asciiTheme="minorHAnsi" w:eastAsia="Times New Roman" w:hAnsiTheme="minorHAnsi"/>
          <w:sz w:val="22"/>
          <w:szCs w:val="22"/>
        </w:rPr>
        <w:tab/>
      </w:r>
      <w:r w:rsidR="00C72156">
        <w:rPr>
          <w:rFonts w:asciiTheme="minorHAnsi" w:eastAsia="Times New Roman" w:hAnsiTheme="minorHAnsi"/>
          <w:sz w:val="22"/>
          <w:szCs w:val="22"/>
        </w:rPr>
        <w:t>T</w:t>
      </w:r>
      <w:r w:rsidR="00EC2234">
        <w:rPr>
          <w:rFonts w:asciiTheme="minorHAnsi" w:hAnsiTheme="minorHAnsi"/>
          <w:sz w:val="22"/>
          <w:szCs w:val="22"/>
        </w:rPr>
        <w:t xml:space="preserve">ornar pública a </w:t>
      </w:r>
      <w:r w:rsidR="00DD1F2A">
        <w:rPr>
          <w:rFonts w:asciiTheme="minorHAnsi" w:hAnsiTheme="minorHAnsi"/>
          <w:sz w:val="22"/>
          <w:szCs w:val="22"/>
        </w:rPr>
        <w:t>exoneração, a pedido</w:t>
      </w:r>
      <w:r w:rsidR="00E76D36">
        <w:rPr>
          <w:rFonts w:asciiTheme="minorHAnsi" w:hAnsiTheme="minorHAnsi"/>
          <w:sz w:val="22"/>
          <w:szCs w:val="22"/>
        </w:rPr>
        <w:t xml:space="preserve">, a partir de </w:t>
      </w:r>
      <w:r w:rsidR="00234E11">
        <w:rPr>
          <w:rFonts w:asciiTheme="minorHAnsi" w:hAnsiTheme="minorHAnsi"/>
          <w:sz w:val="22"/>
          <w:szCs w:val="22"/>
        </w:rPr>
        <w:t>16</w:t>
      </w:r>
      <w:r w:rsidR="00E76D36">
        <w:rPr>
          <w:rFonts w:asciiTheme="minorHAnsi" w:hAnsiTheme="minorHAnsi"/>
          <w:sz w:val="22"/>
          <w:szCs w:val="22"/>
        </w:rPr>
        <w:t xml:space="preserve"> de </w:t>
      </w:r>
      <w:r w:rsidR="00234E11">
        <w:rPr>
          <w:rFonts w:asciiTheme="minorHAnsi" w:hAnsiTheme="minorHAnsi"/>
          <w:sz w:val="22"/>
          <w:szCs w:val="22"/>
        </w:rPr>
        <w:t>julho</w:t>
      </w:r>
      <w:r w:rsidR="00E76D36">
        <w:rPr>
          <w:rFonts w:asciiTheme="minorHAnsi" w:hAnsiTheme="minorHAnsi"/>
          <w:sz w:val="22"/>
          <w:szCs w:val="22"/>
        </w:rPr>
        <w:t xml:space="preserve"> de 2014</w:t>
      </w:r>
      <w:r w:rsidR="00EC2234">
        <w:rPr>
          <w:rFonts w:asciiTheme="minorHAnsi" w:hAnsiTheme="minorHAnsi"/>
          <w:sz w:val="22"/>
          <w:szCs w:val="22"/>
        </w:rPr>
        <w:t xml:space="preserve">, de </w:t>
      </w:r>
      <w:r w:rsidR="00234E11" w:rsidRPr="00234E11">
        <w:rPr>
          <w:rFonts w:asciiTheme="minorHAnsi" w:hAnsiTheme="minorHAnsi"/>
          <w:sz w:val="22"/>
          <w:szCs w:val="22"/>
        </w:rPr>
        <w:t>RAFAEL JEFFERSON DOS SANTOS</w:t>
      </w:r>
      <w:r w:rsidR="00DD1F2A">
        <w:rPr>
          <w:rFonts w:asciiTheme="minorHAnsi" w:hAnsiTheme="minorHAnsi"/>
          <w:sz w:val="22"/>
          <w:szCs w:val="22"/>
        </w:rPr>
        <w:t xml:space="preserve">, </w:t>
      </w:r>
      <w:r w:rsidR="00234E11">
        <w:rPr>
          <w:rFonts w:asciiTheme="minorHAnsi" w:hAnsiTheme="minorHAnsi"/>
          <w:sz w:val="22"/>
          <w:szCs w:val="22"/>
        </w:rPr>
        <w:t>Assistente Administrativo</w:t>
      </w:r>
      <w:r w:rsidR="009F6522">
        <w:rPr>
          <w:rFonts w:asciiTheme="minorHAnsi" w:hAnsiTheme="minorHAnsi"/>
          <w:sz w:val="22"/>
          <w:szCs w:val="22"/>
        </w:rPr>
        <w:t>, nomeado</w:t>
      </w:r>
      <w:r w:rsidR="00E76D36">
        <w:rPr>
          <w:rFonts w:asciiTheme="minorHAnsi" w:hAnsiTheme="minorHAnsi"/>
          <w:sz w:val="22"/>
          <w:szCs w:val="22"/>
        </w:rPr>
        <w:t xml:space="preserve"> pela </w:t>
      </w:r>
      <w:r w:rsidR="00EC2234">
        <w:rPr>
          <w:rFonts w:asciiTheme="minorHAnsi" w:hAnsiTheme="minorHAnsi"/>
          <w:sz w:val="22"/>
          <w:szCs w:val="22"/>
        </w:rPr>
        <w:t xml:space="preserve">Portaria nº </w:t>
      </w:r>
      <w:r w:rsidR="009F6522">
        <w:rPr>
          <w:rFonts w:asciiTheme="minorHAnsi" w:hAnsiTheme="minorHAnsi"/>
          <w:sz w:val="22"/>
          <w:szCs w:val="22"/>
        </w:rPr>
        <w:t>1</w:t>
      </w:r>
      <w:r w:rsidR="00234E11">
        <w:rPr>
          <w:rFonts w:asciiTheme="minorHAnsi" w:hAnsiTheme="minorHAnsi"/>
          <w:sz w:val="22"/>
          <w:szCs w:val="22"/>
        </w:rPr>
        <w:t>9</w:t>
      </w:r>
      <w:r w:rsidR="00EC2234">
        <w:rPr>
          <w:rFonts w:asciiTheme="minorHAnsi" w:hAnsiTheme="minorHAnsi"/>
          <w:sz w:val="22"/>
          <w:szCs w:val="22"/>
        </w:rPr>
        <w:t xml:space="preserve">, publicada no D.O.U, </w:t>
      </w:r>
      <w:r w:rsidR="009F6522" w:rsidRPr="00C354EA">
        <w:rPr>
          <w:rFonts w:asciiTheme="minorHAnsi" w:hAnsiTheme="minorHAnsi"/>
          <w:sz w:val="22"/>
          <w:szCs w:val="22"/>
        </w:rPr>
        <w:t xml:space="preserve">seção </w:t>
      </w:r>
      <w:r w:rsidR="009F6522">
        <w:rPr>
          <w:rFonts w:asciiTheme="minorHAnsi" w:hAnsiTheme="minorHAnsi"/>
          <w:sz w:val="22"/>
          <w:szCs w:val="22"/>
        </w:rPr>
        <w:t>2</w:t>
      </w:r>
      <w:r w:rsidR="009F6522" w:rsidRPr="00C354EA">
        <w:rPr>
          <w:rFonts w:asciiTheme="minorHAnsi" w:hAnsiTheme="minorHAnsi"/>
          <w:sz w:val="22"/>
          <w:szCs w:val="22"/>
        </w:rPr>
        <w:t xml:space="preserve">, Nº </w:t>
      </w:r>
      <w:r w:rsidR="009F6522">
        <w:rPr>
          <w:rFonts w:asciiTheme="minorHAnsi" w:hAnsiTheme="minorHAnsi"/>
          <w:sz w:val="22"/>
          <w:szCs w:val="22"/>
        </w:rPr>
        <w:t>1</w:t>
      </w:r>
      <w:r w:rsidR="00234E11">
        <w:rPr>
          <w:rFonts w:asciiTheme="minorHAnsi" w:hAnsiTheme="minorHAnsi"/>
          <w:sz w:val="22"/>
          <w:szCs w:val="22"/>
        </w:rPr>
        <w:t>12</w:t>
      </w:r>
      <w:r w:rsidR="009F6522" w:rsidRPr="00C354EA">
        <w:rPr>
          <w:rFonts w:asciiTheme="minorHAnsi" w:hAnsiTheme="minorHAnsi"/>
          <w:sz w:val="22"/>
          <w:szCs w:val="22"/>
        </w:rPr>
        <w:t xml:space="preserve">, </w:t>
      </w:r>
      <w:r w:rsidR="009F6522">
        <w:rPr>
          <w:rFonts w:asciiTheme="minorHAnsi" w:hAnsiTheme="minorHAnsi"/>
          <w:sz w:val="22"/>
          <w:szCs w:val="22"/>
        </w:rPr>
        <w:t>em</w:t>
      </w:r>
      <w:r w:rsidR="009F6522" w:rsidRPr="00C354EA">
        <w:rPr>
          <w:rFonts w:asciiTheme="minorHAnsi" w:hAnsiTheme="minorHAnsi"/>
          <w:sz w:val="22"/>
          <w:szCs w:val="22"/>
        </w:rPr>
        <w:t xml:space="preserve"> </w:t>
      </w:r>
      <w:r w:rsidR="00234E11">
        <w:rPr>
          <w:rFonts w:asciiTheme="minorHAnsi" w:hAnsiTheme="minorHAnsi"/>
          <w:sz w:val="22"/>
          <w:szCs w:val="22"/>
        </w:rPr>
        <w:t>1</w:t>
      </w:r>
      <w:r w:rsidR="009F6522">
        <w:rPr>
          <w:rFonts w:asciiTheme="minorHAnsi" w:hAnsiTheme="minorHAnsi"/>
          <w:sz w:val="22"/>
          <w:szCs w:val="22"/>
        </w:rPr>
        <w:t>2</w:t>
      </w:r>
      <w:r w:rsidR="009F6522" w:rsidRPr="00C354EA">
        <w:rPr>
          <w:rFonts w:asciiTheme="minorHAnsi" w:hAnsiTheme="minorHAnsi"/>
          <w:sz w:val="22"/>
          <w:szCs w:val="22"/>
        </w:rPr>
        <w:t xml:space="preserve"> de </w:t>
      </w:r>
      <w:r w:rsidR="009F6522">
        <w:rPr>
          <w:rFonts w:asciiTheme="minorHAnsi" w:hAnsiTheme="minorHAnsi"/>
          <w:sz w:val="22"/>
          <w:szCs w:val="22"/>
        </w:rPr>
        <w:t>junho</w:t>
      </w:r>
      <w:r w:rsidR="009F6522" w:rsidRPr="00C354EA">
        <w:rPr>
          <w:rFonts w:asciiTheme="minorHAnsi" w:hAnsiTheme="minorHAnsi"/>
          <w:sz w:val="22"/>
          <w:szCs w:val="22"/>
        </w:rPr>
        <w:t xml:space="preserve"> de 2014, pág. </w:t>
      </w:r>
      <w:r w:rsidR="00234E11">
        <w:rPr>
          <w:rFonts w:asciiTheme="minorHAnsi" w:hAnsiTheme="minorHAnsi"/>
          <w:sz w:val="22"/>
          <w:szCs w:val="22"/>
        </w:rPr>
        <w:t>46</w:t>
      </w:r>
      <w:r w:rsidR="00EC2234">
        <w:rPr>
          <w:rFonts w:asciiTheme="minorHAnsi" w:hAnsiTheme="minorHAnsi"/>
          <w:sz w:val="22"/>
          <w:szCs w:val="22"/>
        </w:rPr>
        <w:t>.</w:t>
      </w:r>
    </w:p>
    <w:p w:rsidR="00B30001" w:rsidRDefault="00B30001" w:rsidP="00E76D36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D241FD" w:rsidRPr="003760C8" w:rsidRDefault="00B75C6D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 w:rsidR="00234E11">
        <w:rPr>
          <w:rFonts w:asciiTheme="minorHAnsi" w:eastAsia="Times New Roman" w:hAnsiTheme="minorHAnsi"/>
          <w:sz w:val="22"/>
          <w:szCs w:val="22"/>
        </w:rPr>
        <w:t>2</w:t>
      </w:r>
      <w:r w:rsidR="00853D2A">
        <w:rPr>
          <w:rFonts w:asciiTheme="minorHAnsi" w:eastAsia="Times New Roman" w:hAnsiTheme="minorHAnsi"/>
          <w:sz w:val="22"/>
          <w:szCs w:val="22"/>
        </w:rPr>
        <w:t>º</w:t>
      </w:r>
      <w:r w:rsidR="00853D2A">
        <w:rPr>
          <w:rFonts w:asciiTheme="minorHAnsi" w:eastAsia="Times New Roman" w:hAnsiTheme="minorHAnsi"/>
          <w:sz w:val="22"/>
          <w:szCs w:val="22"/>
        </w:rPr>
        <w:tab/>
      </w:r>
      <w:r w:rsidR="00D241FD" w:rsidRPr="003760C8">
        <w:rPr>
          <w:rFonts w:asciiTheme="minorHAnsi" w:eastAsia="Times New Roman" w:hAnsiTheme="minorHAnsi"/>
          <w:sz w:val="22"/>
          <w:szCs w:val="22"/>
        </w:rPr>
        <w:t>Esta Portaria entra em vigor na data de sua publicação.</w:t>
      </w:r>
    </w:p>
    <w:p w:rsidR="00520C7C" w:rsidRDefault="00520C7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3B2CD1" w:rsidRDefault="003B2CD1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3B2CD1" w:rsidRPr="003760C8" w:rsidRDefault="003B2CD1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D01DCA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547991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Presidente CAU/RS</w:t>
      </w:r>
    </w:p>
    <w:sectPr w:rsidR="00547991" w:rsidRPr="003760C8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6D" w:rsidRDefault="00046F6D">
      <w:r>
        <w:separator/>
      </w:r>
    </w:p>
  </w:endnote>
  <w:endnote w:type="continuationSeparator" w:id="0">
    <w:p w:rsidR="00046F6D" w:rsidRDefault="000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22189B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6D" w:rsidRDefault="00046F6D">
      <w:r>
        <w:separator/>
      </w:r>
    </w:p>
  </w:footnote>
  <w:footnote w:type="continuationSeparator" w:id="0">
    <w:p w:rsidR="00046F6D" w:rsidRDefault="0004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46F6D"/>
    <w:rsid w:val="000474A9"/>
    <w:rsid w:val="0006565F"/>
    <w:rsid w:val="000C2A04"/>
    <w:rsid w:val="000D399A"/>
    <w:rsid w:val="000E3540"/>
    <w:rsid w:val="000F27B3"/>
    <w:rsid w:val="00101E63"/>
    <w:rsid w:val="00102876"/>
    <w:rsid w:val="00154BA6"/>
    <w:rsid w:val="0017362F"/>
    <w:rsid w:val="00173EE7"/>
    <w:rsid w:val="00182AA1"/>
    <w:rsid w:val="001A0E3B"/>
    <w:rsid w:val="001B2A8F"/>
    <w:rsid w:val="001B3098"/>
    <w:rsid w:val="001F475D"/>
    <w:rsid w:val="00206BC7"/>
    <w:rsid w:val="002158B8"/>
    <w:rsid w:val="00220ED1"/>
    <w:rsid w:val="0022189B"/>
    <w:rsid w:val="00234E11"/>
    <w:rsid w:val="00237264"/>
    <w:rsid w:val="002375A4"/>
    <w:rsid w:val="00237616"/>
    <w:rsid w:val="002430EF"/>
    <w:rsid w:val="00252C55"/>
    <w:rsid w:val="00272A4B"/>
    <w:rsid w:val="00290404"/>
    <w:rsid w:val="002B3B78"/>
    <w:rsid w:val="002B5572"/>
    <w:rsid w:val="002B5F6F"/>
    <w:rsid w:val="002C67B4"/>
    <w:rsid w:val="002D4798"/>
    <w:rsid w:val="002E3F54"/>
    <w:rsid w:val="003242AC"/>
    <w:rsid w:val="003258B4"/>
    <w:rsid w:val="00335620"/>
    <w:rsid w:val="00337218"/>
    <w:rsid w:val="00364BB2"/>
    <w:rsid w:val="00372A7B"/>
    <w:rsid w:val="003760C8"/>
    <w:rsid w:val="00377AC5"/>
    <w:rsid w:val="00385F35"/>
    <w:rsid w:val="003B2CD1"/>
    <w:rsid w:val="003D06F5"/>
    <w:rsid w:val="003F4496"/>
    <w:rsid w:val="00430645"/>
    <w:rsid w:val="004451EE"/>
    <w:rsid w:val="004550E1"/>
    <w:rsid w:val="00472D3B"/>
    <w:rsid w:val="004830BC"/>
    <w:rsid w:val="00495CFD"/>
    <w:rsid w:val="004B1160"/>
    <w:rsid w:val="004C2A35"/>
    <w:rsid w:val="004C2D26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E6584"/>
    <w:rsid w:val="005E6D92"/>
    <w:rsid w:val="00622C45"/>
    <w:rsid w:val="00641878"/>
    <w:rsid w:val="00643025"/>
    <w:rsid w:val="00692233"/>
    <w:rsid w:val="006A127E"/>
    <w:rsid w:val="006B2DB9"/>
    <w:rsid w:val="006C2CC9"/>
    <w:rsid w:val="006D1647"/>
    <w:rsid w:val="006E61BB"/>
    <w:rsid w:val="006F55C8"/>
    <w:rsid w:val="007020BC"/>
    <w:rsid w:val="00712705"/>
    <w:rsid w:val="00723713"/>
    <w:rsid w:val="007244D8"/>
    <w:rsid w:val="007316FC"/>
    <w:rsid w:val="0073674A"/>
    <w:rsid w:val="00761C45"/>
    <w:rsid w:val="0078525D"/>
    <w:rsid w:val="007A1D27"/>
    <w:rsid w:val="007A69A6"/>
    <w:rsid w:val="007A7EC0"/>
    <w:rsid w:val="007D0959"/>
    <w:rsid w:val="007E2F14"/>
    <w:rsid w:val="007F2207"/>
    <w:rsid w:val="007F5EEA"/>
    <w:rsid w:val="00802C5E"/>
    <w:rsid w:val="0080610E"/>
    <w:rsid w:val="008417BE"/>
    <w:rsid w:val="008465A9"/>
    <w:rsid w:val="00851AF0"/>
    <w:rsid w:val="00853D2A"/>
    <w:rsid w:val="00857FC8"/>
    <w:rsid w:val="00862C4A"/>
    <w:rsid w:val="00880816"/>
    <w:rsid w:val="008B0962"/>
    <w:rsid w:val="008B38BD"/>
    <w:rsid w:val="008D3E07"/>
    <w:rsid w:val="008F3605"/>
    <w:rsid w:val="00910E15"/>
    <w:rsid w:val="00921A84"/>
    <w:rsid w:val="009273CA"/>
    <w:rsid w:val="00932750"/>
    <w:rsid w:val="009354B9"/>
    <w:rsid w:val="00945F00"/>
    <w:rsid w:val="00957C9C"/>
    <w:rsid w:val="0097719E"/>
    <w:rsid w:val="00994451"/>
    <w:rsid w:val="009945EE"/>
    <w:rsid w:val="009E37ED"/>
    <w:rsid w:val="009F6522"/>
    <w:rsid w:val="009F66B8"/>
    <w:rsid w:val="00A02934"/>
    <w:rsid w:val="00A10110"/>
    <w:rsid w:val="00A1128B"/>
    <w:rsid w:val="00A23B31"/>
    <w:rsid w:val="00A34A0B"/>
    <w:rsid w:val="00A4008C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0001"/>
    <w:rsid w:val="00B32FDB"/>
    <w:rsid w:val="00B34695"/>
    <w:rsid w:val="00B35017"/>
    <w:rsid w:val="00B41AE6"/>
    <w:rsid w:val="00B44036"/>
    <w:rsid w:val="00B5074B"/>
    <w:rsid w:val="00B50D15"/>
    <w:rsid w:val="00B52B08"/>
    <w:rsid w:val="00B75C6D"/>
    <w:rsid w:val="00B81881"/>
    <w:rsid w:val="00B9420E"/>
    <w:rsid w:val="00B9557E"/>
    <w:rsid w:val="00BA57BE"/>
    <w:rsid w:val="00BD66A4"/>
    <w:rsid w:val="00BF0EE3"/>
    <w:rsid w:val="00BF1D54"/>
    <w:rsid w:val="00C55B31"/>
    <w:rsid w:val="00C72156"/>
    <w:rsid w:val="00C860C0"/>
    <w:rsid w:val="00C86521"/>
    <w:rsid w:val="00CA3F6C"/>
    <w:rsid w:val="00CA5B54"/>
    <w:rsid w:val="00CC073E"/>
    <w:rsid w:val="00CC2D60"/>
    <w:rsid w:val="00CC7C65"/>
    <w:rsid w:val="00CF1DDF"/>
    <w:rsid w:val="00CF65E4"/>
    <w:rsid w:val="00D01DCA"/>
    <w:rsid w:val="00D241FD"/>
    <w:rsid w:val="00D33988"/>
    <w:rsid w:val="00D45593"/>
    <w:rsid w:val="00D62696"/>
    <w:rsid w:val="00D847FC"/>
    <w:rsid w:val="00D91651"/>
    <w:rsid w:val="00D9729D"/>
    <w:rsid w:val="00DA0B33"/>
    <w:rsid w:val="00DB5BB5"/>
    <w:rsid w:val="00DD1F2A"/>
    <w:rsid w:val="00DD2B91"/>
    <w:rsid w:val="00DD2CE5"/>
    <w:rsid w:val="00DD7F7C"/>
    <w:rsid w:val="00DE40E0"/>
    <w:rsid w:val="00DE73DA"/>
    <w:rsid w:val="00DF1F53"/>
    <w:rsid w:val="00E108F3"/>
    <w:rsid w:val="00E5123C"/>
    <w:rsid w:val="00E5214B"/>
    <w:rsid w:val="00E76D36"/>
    <w:rsid w:val="00E94C65"/>
    <w:rsid w:val="00E957BC"/>
    <w:rsid w:val="00E96DEF"/>
    <w:rsid w:val="00EA4891"/>
    <w:rsid w:val="00EB2088"/>
    <w:rsid w:val="00EC2234"/>
    <w:rsid w:val="00ED0576"/>
    <w:rsid w:val="00ED0B50"/>
    <w:rsid w:val="00ED769E"/>
    <w:rsid w:val="00EF5C8A"/>
    <w:rsid w:val="00F1686B"/>
    <w:rsid w:val="00F25C0D"/>
    <w:rsid w:val="00F41314"/>
    <w:rsid w:val="00F73422"/>
    <w:rsid w:val="00F8027D"/>
    <w:rsid w:val="00FA2F9D"/>
    <w:rsid w:val="00FB12FB"/>
    <w:rsid w:val="00FB7C2B"/>
    <w:rsid w:val="00FD4D89"/>
    <w:rsid w:val="00FD72EF"/>
    <w:rsid w:val="00FE1674"/>
    <w:rsid w:val="00FE42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58DA0-D565-48FF-9526-6F9F71FD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4</cp:revision>
  <cp:lastPrinted>2014-06-30T14:42:00Z</cp:lastPrinted>
  <dcterms:created xsi:type="dcterms:W3CDTF">2014-12-12T18:11:00Z</dcterms:created>
  <dcterms:modified xsi:type="dcterms:W3CDTF">2017-02-20T12:20:00Z</dcterms:modified>
</cp:coreProperties>
</file>