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04" w:rsidRPr="0005180C" w:rsidRDefault="000C2A04" w:rsidP="00F60B72">
      <w:pPr>
        <w:jc w:val="center"/>
        <w:rPr>
          <w:rFonts w:asciiTheme="minorHAnsi" w:hAnsiTheme="minorHAnsi" w:cs="Arial"/>
          <w:b/>
          <w:sz w:val="22"/>
          <w:szCs w:val="22"/>
        </w:rPr>
      </w:pPr>
    </w:p>
    <w:p w:rsidR="000C2A04" w:rsidRPr="0005180C" w:rsidRDefault="000C2A04" w:rsidP="00F60B72">
      <w:pPr>
        <w:jc w:val="center"/>
        <w:rPr>
          <w:rFonts w:asciiTheme="minorHAnsi" w:hAnsiTheme="minorHAnsi" w:cs="Arial"/>
          <w:b/>
          <w:sz w:val="22"/>
          <w:szCs w:val="22"/>
        </w:rPr>
      </w:pPr>
    </w:p>
    <w:p w:rsidR="002430EF" w:rsidRPr="0005180C" w:rsidRDefault="00272A4B" w:rsidP="00F60B72">
      <w:pPr>
        <w:jc w:val="center"/>
        <w:rPr>
          <w:rFonts w:asciiTheme="minorHAnsi" w:hAnsiTheme="minorHAnsi" w:cs="Arial"/>
          <w:b/>
          <w:sz w:val="22"/>
          <w:szCs w:val="22"/>
        </w:rPr>
      </w:pPr>
      <w:r w:rsidRPr="0005180C">
        <w:rPr>
          <w:rFonts w:asciiTheme="minorHAnsi" w:hAnsiTheme="minorHAnsi" w:cs="Arial"/>
          <w:b/>
          <w:sz w:val="22"/>
          <w:szCs w:val="22"/>
        </w:rPr>
        <w:t xml:space="preserve">PORTARIA Nº </w:t>
      </w:r>
      <w:r w:rsidR="00516206">
        <w:rPr>
          <w:rFonts w:asciiTheme="minorHAnsi" w:hAnsiTheme="minorHAnsi" w:cs="Arial"/>
          <w:b/>
          <w:sz w:val="22"/>
          <w:szCs w:val="22"/>
        </w:rPr>
        <w:t>36</w:t>
      </w:r>
      <w:bookmarkStart w:id="0" w:name="_GoBack"/>
      <w:bookmarkEnd w:id="0"/>
      <w:r w:rsidR="00D241FD" w:rsidRPr="0005180C">
        <w:rPr>
          <w:rFonts w:asciiTheme="minorHAnsi" w:hAnsiTheme="minorHAnsi" w:cs="Arial"/>
          <w:b/>
          <w:sz w:val="22"/>
          <w:szCs w:val="22"/>
        </w:rPr>
        <w:t xml:space="preserve">, DE </w:t>
      </w:r>
      <w:r w:rsidR="00130008">
        <w:rPr>
          <w:rFonts w:asciiTheme="minorHAnsi" w:hAnsiTheme="minorHAnsi" w:cs="Arial"/>
          <w:b/>
          <w:sz w:val="22"/>
          <w:szCs w:val="22"/>
        </w:rPr>
        <w:t>22</w:t>
      </w:r>
      <w:r w:rsidR="009F6522" w:rsidRPr="0005180C">
        <w:rPr>
          <w:rFonts w:asciiTheme="minorHAnsi" w:hAnsiTheme="minorHAnsi" w:cs="Arial"/>
          <w:b/>
          <w:sz w:val="22"/>
          <w:szCs w:val="22"/>
        </w:rPr>
        <w:t xml:space="preserve"> </w:t>
      </w:r>
      <w:r w:rsidR="00D241FD" w:rsidRPr="0005180C">
        <w:rPr>
          <w:rFonts w:asciiTheme="minorHAnsi" w:hAnsiTheme="minorHAnsi" w:cs="Arial"/>
          <w:b/>
          <w:sz w:val="22"/>
          <w:szCs w:val="22"/>
        </w:rPr>
        <w:t>DE</w:t>
      </w:r>
      <w:r w:rsidR="003B5B22" w:rsidRPr="0005180C">
        <w:rPr>
          <w:rFonts w:asciiTheme="minorHAnsi" w:hAnsiTheme="minorHAnsi" w:cs="Arial"/>
          <w:b/>
          <w:sz w:val="22"/>
          <w:szCs w:val="22"/>
        </w:rPr>
        <w:t xml:space="preserve"> </w:t>
      </w:r>
      <w:r w:rsidR="003B5B22">
        <w:rPr>
          <w:rFonts w:asciiTheme="minorHAnsi" w:hAnsiTheme="minorHAnsi" w:cs="Arial"/>
          <w:b/>
          <w:sz w:val="22"/>
          <w:szCs w:val="22"/>
        </w:rPr>
        <w:t xml:space="preserve">AGOSTO </w:t>
      </w:r>
      <w:r w:rsidR="00D241FD" w:rsidRPr="0005180C">
        <w:rPr>
          <w:rFonts w:asciiTheme="minorHAnsi" w:hAnsiTheme="minorHAnsi" w:cs="Arial"/>
          <w:b/>
          <w:sz w:val="22"/>
          <w:szCs w:val="22"/>
        </w:rPr>
        <w:t>DE 2014.</w:t>
      </w:r>
    </w:p>
    <w:p w:rsidR="0005180C" w:rsidRDefault="0005180C" w:rsidP="00F60B72">
      <w:pPr>
        <w:ind w:left="4253"/>
        <w:jc w:val="both"/>
        <w:rPr>
          <w:rFonts w:asciiTheme="minorHAnsi" w:eastAsia="Times New Roman" w:hAnsiTheme="minorHAnsi" w:cs="Arial"/>
          <w:bCs/>
          <w:i/>
          <w:color w:val="000000"/>
          <w:sz w:val="22"/>
          <w:szCs w:val="22"/>
          <w:lang w:eastAsia="pt-BR"/>
        </w:rPr>
      </w:pPr>
    </w:p>
    <w:p w:rsidR="00130008" w:rsidRPr="0005180C" w:rsidRDefault="00130008" w:rsidP="00F60B72">
      <w:pPr>
        <w:ind w:left="4253"/>
        <w:jc w:val="both"/>
        <w:rPr>
          <w:rFonts w:asciiTheme="minorHAnsi" w:eastAsia="Times New Roman" w:hAnsiTheme="minorHAnsi" w:cs="Arial"/>
          <w:bCs/>
          <w:i/>
          <w:color w:val="000000"/>
          <w:sz w:val="22"/>
          <w:szCs w:val="22"/>
          <w:lang w:eastAsia="pt-BR"/>
        </w:rPr>
      </w:pPr>
    </w:p>
    <w:p w:rsidR="0005180C" w:rsidRPr="0005180C" w:rsidRDefault="0005180C" w:rsidP="00130008">
      <w:pPr>
        <w:ind w:left="4678"/>
        <w:jc w:val="both"/>
        <w:rPr>
          <w:rFonts w:asciiTheme="minorHAnsi" w:eastAsia="Times New Roman" w:hAnsiTheme="minorHAnsi" w:cs="Arial"/>
          <w:bCs/>
          <w:i/>
          <w:color w:val="000000"/>
          <w:sz w:val="22"/>
          <w:szCs w:val="22"/>
          <w:lang w:eastAsia="pt-BR"/>
        </w:rPr>
      </w:pPr>
      <w:r w:rsidRPr="0005180C">
        <w:rPr>
          <w:rFonts w:asciiTheme="minorHAnsi" w:eastAsia="Times New Roman" w:hAnsiTheme="minorHAnsi" w:cs="Arial"/>
          <w:bCs/>
          <w:i/>
          <w:color w:val="000000"/>
          <w:sz w:val="22"/>
          <w:szCs w:val="22"/>
          <w:lang w:eastAsia="pt-BR"/>
        </w:rPr>
        <w:t>Dispõe sobre o uso de veículos oficiais</w:t>
      </w:r>
      <w:r w:rsidR="00130008">
        <w:rPr>
          <w:rFonts w:asciiTheme="minorHAnsi" w:eastAsia="Times New Roman" w:hAnsiTheme="minorHAnsi" w:cs="Arial"/>
          <w:bCs/>
          <w:i/>
          <w:color w:val="000000"/>
          <w:sz w:val="22"/>
          <w:szCs w:val="22"/>
          <w:lang w:eastAsia="pt-BR"/>
        </w:rPr>
        <w:t xml:space="preserve"> e revoga a Portaria nº 27/2014</w:t>
      </w:r>
      <w:r w:rsidRPr="0005180C">
        <w:rPr>
          <w:rFonts w:asciiTheme="minorHAnsi" w:eastAsia="Times New Roman" w:hAnsiTheme="minorHAnsi" w:cs="Arial"/>
          <w:bCs/>
          <w:i/>
          <w:color w:val="000000"/>
          <w:sz w:val="22"/>
          <w:szCs w:val="22"/>
          <w:lang w:eastAsia="pt-BR"/>
        </w:rPr>
        <w:t>.</w:t>
      </w:r>
    </w:p>
    <w:p w:rsidR="0005180C" w:rsidRDefault="0005180C" w:rsidP="00F60B72">
      <w:pPr>
        <w:jc w:val="both"/>
        <w:rPr>
          <w:rFonts w:asciiTheme="minorHAnsi" w:eastAsia="Times New Roman" w:hAnsiTheme="minorHAnsi" w:cs="Arial"/>
          <w:bCs/>
          <w:color w:val="000000"/>
          <w:sz w:val="22"/>
          <w:szCs w:val="22"/>
          <w:lang w:eastAsia="pt-BR"/>
        </w:rPr>
      </w:pPr>
    </w:p>
    <w:p w:rsidR="00130008" w:rsidRPr="0005180C" w:rsidRDefault="00130008" w:rsidP="00F60B72">
      <w:pPr>
        <w:jc w:val="both"/>
        <w:rPr>
          <w:rFonts w:asciiTheme="minorHAnsi" w:eastAsia="Times New Roman" w:hAnsiTheme="minorHAnsi" w:cs="Arial"/>
          <w:bCs/>
          <w:color w:val="000000"/>
          <w:sz w:val="22"/>
          <w:szCs w:val="22"/>
          <w:lang w:eastAsia="pt-BR"/>
        </w:rPr>
      </w:pPr>
    </w:p>
    <w:p w:rsidR="0005180C" w:rsidRPr="0005180C" w:rsidRDefault="0005180C" w:rsidP="00F60B72">
      <w:pPr>
        <w:jc w:val="both"/>
        <w:rPr>
          <w:rFonts w:asciiTheme="minorHAnsi" w:eastAsia="Times New Roman" w:hAnsiTheme="minorHAnsi" w:cs="Arial"/>
          <w:color w:val="000000"/>
          <w:sz w:val="22"/>
          <w:szCs w:val="22"/>
          <w:lang w:eastAsia="pt-BR"/>
        </w:rPr>
      </w:pPr>
      <w:r w:rsidRPr="0005180C">
        <w:rPr>
          <w:rFonts w:asciiTheme="minorHAnsi" w:eastAsia="Times New Roman" w:hAnsiTheme="minorHAnsi" w:cs="Arial"/>
          <w:b/>
          <w:bCs/>
          <w:color w:val="000000"/>
          <w:sz w:val="22"/>
          <w:szCs w:val="22"/>
          <w:lang w:eastAsia="pt-BR"/>
        </w:rPr>
        <w:t>O PRESIDENTE DO CONSELHO DE ARQUITETURA E URBANISMO DO RIO GRANDE DO SUL – CAU/RS</w:t>
      </w:r>
      <w:r w:rsidRPr="0005180C">
        <w:rPr>
          <w:rFonts w:asciiTheme="minorHAnsi" w:eastAsia="Times New Roman" w:hAnsiTheme="minorHAnsi" w:cs="Arial"/>
          <w:color w:val="000000"/>
          <w:sz w:val="22"/>
          <w:szCs w:val="22"/>
          <w:lang w:eastAsia="pt-BR"/>
        </w:rPr>
        <w:t>, no uso das atribuições que lhe confere o art. 35, inciso III, da Lei n.º 12.378/2010,</w:t>
      </w:r>
    </w:p>
    <w:p w:rsidR="0005180C" w:rsidRDefault="0005180C" w:rsidP="00F60B72">
      <w:pPr>
        <w:jc w:val="both"/>
        <w:rPr>
          <w:rFonts w:asciiTheme="minorHAnsi" w:eastAsia="Times New Roman" w:hAnsiTheme="minorHAnsi" w:cs="Arial"/>
          <w:color w:val="000000"/>
          <w:sz w:val="22"/>
          <w:szCs w:val="22"/>
          <w:lang w:eastAsia="pt-BR"/>
        </w:rPr>
      </w:pPr>
    </w:p>
    <w:p w:rsidR="0005180C" w:rsidRPr="0005180C" w:rsidRDefault="0005180C" w:rsidP="00F60B72">
      <w:pPr>
        <w:jc w:val="both"/>
        <w:rPr>
          <w:rFonts w:asciiTheme="minorHAnsi" w:eastAsia="Times New Roman" w:hAnsiTheme="minorHAnsi" w:cs="Arial"/>
          <w:color w:val="000000"/>
          <w:sz w:val="22"/>
          <w:szCs w:val="22"/>
          <w:lang w:eastAsia="pt-BR"/>
        </w:rPr>
      </w:pPr>
    </w:p>
    <w:p w:rsidR="0005180C" w:rsidRDefault="0005180C" w:rsidP="00F60B72">
      <w:pPr>
        <w:jc w:val="both"/>
        <w:rPr>
          <w:rFonts w:asciiTheme="minorHAnsi" w:eastAsia="Times New Roman" w:hAnsiTheme="minorHAnsi" w:cs="Arial"/>
          <w:b/>
          <w:color w:val="000000"/>
          <w:sz w:val="22"/>
          <w:szCs w:val="22"/>
          <w:lang w:eastAsia="pt-BR"/>
        </w:rPr>
      </w:pPr>
      <w:r w:rsidRPr="0005180C">
        <w:rPr>
          <w:rFonts w:asciiTheme="minorHAnsi" w:eastAsia="Times New Roman" w:hAnsiTheme="minorHAnsi" w:cs="Arial"/>
          <w:b/>
          <w:color w:val="000000"/>
          <w:sz w:val="22"/>
          <w:szCs w:val="22"/>
          <w:lang w:eastAsia="pt-BR"/>
        </w:rPr>
        <w:t>RESOLVE:</w:t>
      </w:r>
    </w:p>
    <w:p w:rsidR="0005180C" w:rsidRDefault="0005180C" w:rsidP="00F60B72">
      <w:pPr>
        <w:jc w:val="both"/>
        <w:rPr>
          <w:rFonts w:asciiTheme="minorHAnsi" w:eastAsia="Times New Roman" w:hAnsiTheme="minorHAnsi" w:cs="Arial"/>
          <w:b/>
          <w:color w:val="000000"/>
          <w:sz w:val="22"/>
          <w:szCs w:val="22"/>
          <w:lang w:eastAsia="pt-BR"/>
        </w:rPr>
      </w:pPr>
    </w:p>
    <w:p w:rsidR="0005180C" w:rsidRPr="0005180C" w:rsidRDefault="0005180C" w:rsidP="00F60B72">
      <w:pPr>
        <w:jc w:val="both"/>
        <w:rPr>
          <w:rFonts w:asciiTheme="minorHAnsi" w:eastAsia="Times New Roman" w:hAnsiTheme="minorHAnsi" w:cs="Arial"/>
          <w:b/>
          <w:color w:val="000000"/>
          <w:sz w:val="22"/>
          <w:szCs w:val="22"/>
          <w:lang w:eastAsia="pt-BR"/>
        </w:rPr>
      </w:pPr>
    </w:p>
    <w:p w:rsidR="0005180C" w:rsidRDefault="0005180C" w:rsidP="00F60B72">
      <w:pPr>
        <w:jc w:val="both"/>
        <w:rPr>
          <w:rFonts w:asciiTheme="minorHAnsi" w:eastAsia="Times New Roman" w:hAnsiTheme="minorHAnsi" w:cs="Arial"/>
          <w:color w:val="000000"/>
          <w:sz w:val="22"/>
          <w:szCs w:val="22"/>
          <w:lang w:eastAsia="pt-BR"/>
        </w:rPr>
      </w:pPr>
      <w:r w:rsidRPr="0005180C">
        <w:rPr>
          <w:rFonts w:asciiTheme="minorHAnsi" w:eastAsia="Times New Roman" w:hAnsiTheme="minorHAnsi" w:cs="Arial"/>
          <w:b/>
          <w:color w:val="000000"/>
          <w:sz w:val="22"/>
          <w:szCs w:val="22"/>
          <w:lang w:eastAsia="pt-BR"/>
        </w:rPr>
        <w:t>Art 1º.</w:t>
      </w:r>
      <w:r w:rsidRPr="0005180C">
        <w:rPr>
          <w:rFonts w:asciiTheme="minorHAnsi" w:eastAsia="Times New Roman" w:hAnsiTheme="minorHAnsi" w:cs="Arial"/>
          <w:color w:val="000000"/>
          <w:sz w:val="22"/>
          <w:szCs w:val="22"/>
          <w:lang w:eastAsia="pt-BR"/>
        </w:rPr>
        <w:tab/>
        <w:t>Os a</w:t>
      </w:r>
      <w:r w:rsidR="00F60B72">
        <w:rPr>
          <w:rFonts w:asciiTheme="minorHAnsi" w:eastAsia="Times New Roman" w:hAnsiTheme="minorHAnsi" w:cs="Arial"/>
          <w:color w:val="000000"/>
          <w:sz w:val="22"/>
          <w:szCs w:val="22"/>
          <w:lang w:eastAsia="pt-BR"/>
        </w:rPr>
        <w:t>utomóveis oficiais destinam-se</w:t>
      </w:r>
      <w:r w:rsidRPr="0005180C">
        <w:rPr>
          <w:rFonts w:asciiTheme="minorHAnsi" w:eastAsia="Times New Roman" w:hAnsiTheme="minorHAnsi" w:cs="Arial"/>
          <w:color w:val="000000"/>
          <w:sz w:val="22"/>
          <w:szCs w:val="22"/>
          <w:lang w:eastAsia="pt-BR"/>
        </w:rPr>
        <w:t xml:space="preserve"> ao serviço público</w:t>
      </w:r>
      <w:r w:rsidR="00316377">
        <w:rPr>
          <w:rFonts w:asciiTheme="minorHAnsi" w:eastAsia="Times New Roman" w:hAnsiTheme="minorHAnsi" w:cs="Arial"/>
          <w:color w:val="000000"/>
          <w:sz w:val="22"/>
          <w:szCs w:val="22"/>
          <w:lang w:eastAsia="pt-BR"/>
        </w:rPr>
        <w:t>.</w:t>
      </w:r>
    </w:p>
    <w:p w:rsidR="0005180C" w:rsidRPr="0005180C" w:rsidRDefault="0005180C" w:rsidP="00F60B72">
      <w:pPr>
        <w:jc w:val="both"/>
        <w:rPr>
          <w:rFonts w:asciiTheme="minorHAnsi" w:eastAsia="Times New Roman" w:hAnsiTheme="minorHAnsi"/>
          <w:color w:val="000000"/>
          <w:sz w:val="22"/>
          <w:szCs w:val="22"/>
          <w:lang w:eastAsia="pt-BR"/>
        </w:rPr>
      </w:pPr>
    </w:p>
    <w:p w:rsidR="0005180C" w:rsidRPr="0005180C" w:rsidRDefault="0005180C" w:rsidP="00F60B72">
      <w:pPr>
        <w:jc w:val="both"/>
        <w:rPr>
          <w:rFonts w:asciiTheme="minorHAnsi" w:eastAsia="Times New Roman" w:hAnsiTheme="minorHAnsi"/>
          <w:color w:val="000000"/>
          <w:sz w:val="22"/>
          <w:szCs w:val="22"/>
          <w:lang w:eastAsia="pt-BR"/>
        </w:rPr>
      </w:pPr>
      <w:r w:rsidRPr="0005180C">
        <w:rPr>
          <w:rFonts w:asciiTheme="minorHAnsi" w:eastAsia="Times New Roman" w:hAnsiTheme="minorHAnsi" w:cs="Arial"/>
          <w:b/>
          <w:color w:val="000000"/>
          <w:sz w:val="22"/>
          <w:szCs w:val="22"/>
          <w:lang w:eastAsia="pt-BR"/>
        </w:rPr>
        <w:t>Art 2º.</w:t>
      </w:r>
      <w:r w:rsidRPr="0005180C">
        <w:rPr>
          <w:rFonts w:asciiTheme="minorHAnsi" w:eastAsia="Times New Roman" w:hAnsiTheme="minorHAnsi" w:cs="Arial"/>
          <w:b/>
          <w:color w:val="000000"/>
          <w:sz w:val="22"/>
          <w:szCs w:val="22"/>
          <w:lang w:eastAsia="pt-BR"/>
        </w:rPr>
        <w:tab/>
      </w:r>
      <w:r w:rsidRPr="0005180C">
        <w:rPr>
          <w:rFonts w:asciiTheme="minorHAnsi" w:eastAsia="Times New Roman" w:hAnsiTheme="minorHAnsi" w:cs="Arial"/>
          <w:color w:val="000000"/>
          <w:sz w:val="22"/>
          <w:szCs w:val="22"/>
          <w:lang w:eastAsia="pt-BR"/>
        </w:rPr>
        <w:t xml:space="preserve">O uso dos </w:t>
      </w:r>
      <w:r w:rsidR="00F60B72">
        <w:rPr>
          <w:rFonts w:asciiTheme="minorHAnsi" w:eastAsia="Times New Roman" w:hAnsiTheme="minorHAnsi" w:cs="Arial"/>
          <w:color w:val="000000"/>
          <w:sz w:val="22"/>
          <w:szCs w:val="22"/>
          <w:lang w:eastAsia="pt-BR"/>
        </w:rPr>
        <w:t>veículos</w:t>
      </w:r>
      <w:r w:rsidRPr="0005180C">
        <w:rPr>
          <w:rFonts w:asciiTheme="minorHAnsi" w:eastAsia="Times New Roman" w:hAnsiTheme="minorHAnsi" w:cs="Arial"/>
          <w:color w:val="000000"/>
          <w:sz w:val="22"/>
          <w:szCs w:val="22"/>
          <w:lang w:eastAsia="pt-BR"/>
        </w:rPr>
        <w:t xml:space="preserve"> será permitido a quem tenha:</w:t>
      </w:r>
    </w:p>
    <w:p w:rsidR="00F60B72" w:rsidRPr="00F60B72" w:rsidRDefault="0005180C" w:rsidP="00140266">
      <w:pPr>
        <w:pStyle w:val="PargrafodaLista"/>
        <w:numPr>
          <w:ilvl w:val="0"/>
          <w:numId w:val="12"/>
        </w:numPr>
        <w:spacing w:after="0" w:line="240" w:lineRule="auto"/>
        <w:ind w:left="709" w:hanging="425"/>
        <w:jc w:val="both"/>
        <w:rPr>
          <w:rFonts w:asciiTheme="minorHAnsi" w:hAnsiTheme="minorHAnsi"/>
        </w:rPr>
      </w:pPr>
      <w:r w:rsidRPr="00F60B72">
        <w:rPr>
          <w:rFonts w:asciiTheme="minorHAnsi" w:hAnsiTheme="minorHAnsi" w:cs="Arial"/>
          <w:color w:val="000000"/>
        </w:rPr>
        <w:t>Obrigação de representação oficia</w:t>
      </w:r>
      <w:r w:rsidRPr="00F60B72">
        <w:rPr>
          <w:rFonts w:asciiTheme="minorHAnsi" w:hAnsiTheme="minorHAnsi" w:cs="Arial"/>
        </w:rPr>
        <w:t>l pela natureza</w:t>
      </w:r>
      <w:r w:rsidR="00316377">
        <w:rPr>
          <w:rFonts w:asciiTheme="minorHAnsi" w:hAnsiTheme="minorHAnsi" w:cs="Arial"/>
        </w:rPr>
        <w:t xml:space="preserve"> do cargo, função ou contrato;</w:t>
      </w:r>
    </w:p>
    <w:p w:rsidR="0005180C" w:rsidRPr="00F60B72" w:rsidRDefault="0005180C" w:rsidP="00140266">
      <w:pPr>
        <w:pStyle w:val="PargrafodaLista"/>
        <w:numPr>
          <w:ilvl w:val="0"/>
          <w:numId w:val="12"/>
        </w:numPr>
        <w:spacing w:after="0" w:line="240" w:lineRule="auto"/>
        <w:ind w:left="709" w:hanging="425"/>
        <w:jc w:val="both"/>
        <w:rPr>
          <w:rFonts w:asciiTheme="minorHAnsi" w:hAnsiTheme="minorHAnsi"/>
        </w:rPr>
      </w:pPr>
      <w:r w:rsidRPr="00F60B72">
        <w:rPr>
          <w:rFonts w:asciiTheme="minorHAnsi" w:hAnsiTheme="minorHAnsi" w:cs="Arial"/>
        </w:rPr>
        <w:t>Necessidade</w:t>
      </w:r>
      <w:r w:rsidR="00F60B72">
        <w:rPr>
          <w:rFonts w:asciiTheme="minorHAnsi" w:hAnsiTheme="minorHAnsi" w:cs="Arial"/>
        </w:rPr>
        <w:t>,</w:t>
      </w:r>
      <w:r w:rsidRPr="00F60B72">
        <w:rPr>
          <w:rFonts w:asciiTheme="minorHAnsi" w:hAnsiTheme="minorHAnsi" w:cs="Arial"/>
        </w:rPr>
        <w:t xml:space="preserve"> </w:t>
      </w:r>
      <w:r w:rsidR="00F60B72" w:rsidRPr="00F60B72">
        <w:rPr>
          <w:rFonts w:asciiTheme="minorHAnsi" w:hAnsiTheme="minorHAnsi" w:cs="Arial"/>
        </w:rPr>
        <w:t xml:space="preserve">por ordem escrita da Direção geral </w:t>
      </w:r>
      <w:r w:rsidR="00F60B72">
        <w:rPr>
          <w:rFonts w:asciiTheme="minorHAnsi" w:hAnsiTheme="minorHAnsi" w:cs="Arial"/>
        </w:rPr>
        <w:t xml:space="preserve">ou </w:t>
      </w:r>
      <w:r w:rsidRPr="00F60B72">
        <w:rPr>
          <w:rFonts w:asciiTheme="minorHAnsi" w:hAnsiTheme="minorHAnsi" w:cs="Arial"/>
        </w:rPr>
        <w:t xml:space="preserve">em razão do cargo, função ou contrato, </w:t>
      </w:r>
      <w:r w:rsidR="00F60B72" w:rsidRPr="00F60B72">
        <w:rPr>
          <w:rFonts w:asciiTheme="minorHAnsi" w:hAnsiTheme="minorHAnsi" w:cs="Arial"/>
        </w:rPr>
        <w:t xml:space="preserve">de afastar-se </w:t>
      </w:r>
      <w:r w:rsidRPr="00F60B72">
        <w:rPr>
          <w:rFonts w:asciiTheme="minorHAnsi" w:hAnsiTheme="minorHAnsi" w:cs="Arial"/>
        </w:rPr>
        <w:t xml:space="preserve">da sede do CAU/RS, para fiscalizar, inspecionar, diligenciar, executar ou dirigir trabalhos, que exijam o máximo de </w:t>
      </w:r>
      <w:r w:rsidR="00316377">
        <w:rPr>
          <w:rFonts w:asciiTheme="minorHAnsi" w:hAnsiTheme="minorHAnsi" w:cs="Arial"/>
        </w:rPr>
        <w:t>aproveitamento de tempo.</w:t>
      </w:r>
    </w:p>
    <w:p w:rsidR="00F60B72" w:rsidRDefault="00F60B72" w:rsidP="00F60B72">
      <w:pPr>
        <w:jc w:val="both"/>
        <w:rPr>
          <w:rFonts w:asciiTheme="minorHAnsi" w:eastAsia="Times New Roman" w:hAnsiTheme="minorHAnsi" w:cs="Arial"/>
          <w:b/>
          <w:sz w:val="22"/>
          <w:szCs w:val="22"/>
          <w:lang w:eastAsia="pt-BR"/>
        </w:rPr>
      </w:pPr>
    </w:p>
    <w:p w:rsidR="0005180C" w:rsidRPr="00140266" w:rsidRDefault="0005180C" w:rsidP="00F60B72">
      <w:pPr>
        <w:jc w:val="both"/>
        <w:rPr>
          <w:rFonts w:asciiTheme="minorHAnsi" w:eastAsia="Times New Roman" w:hAnsiTheme="minorHAnsi" w:cs="Arial"/>
          <w:sz w:val="22"/>
          <w:szCs w:val="22"/>
          <w:lang w:eastAsia="pt-BR"/>
        </w:rPr>
      </w:pPr>
      <w:r w:rsidRPr="0005180C">
        <w:rPr>
          <w:rFonts w:asciiTheme="minorHAnsi" w:eastAsia="Times New Roman" w:hAnsiTheme="minorHAnsi" w:cs="Arial"/>
          <w:b/>
          <w:sz w:val="22"/>
          <w:szCs w:val="22"/>
          <w:lang w:eastAsia="pt-BR"/>
        </w:rPr>
        <w:t>Art 3º.</w:t>
      </w:r>
      <w:r w:rsidRPr="0005180C">
        <w:rPr>
          <w:rFonts w:asciiTheme="minorHAnsi" w:eastAsia="Times New Roman" w:hAnsiTheme="minorHAnsi" w:cs="Arial"/>
          <w:sz w:val="22"/>
          <w:szCs w:val="22"/>
          <w:lang w:eastAsia="pt-BR"/>
        </w:rPr>
        <w:tab/>
        <w:t xml:space="preserve">Os setores que, pela natureza dos seus trabalhos, necessitarem de automóveis, para efeito de fiscalização, diligência, transporte de valores e serviços semelhantes, terão carros à disposição </w:t>
      </w:r>
      <w:r w:rsidRPr="00140266">
        <w:rPr>
          <w:rFonts w:asciiTheme="minorHAnsi" w:eastAsia="Times New Roman" w:hAnsiTheme="minorHAnsi" w:cs="Arial"/>
          <w:sz w:val="22"/>
          <w:szCs w:val="22"/>
          <w:lang w:eastAsia="pt-BR"/>
        </w:rPr>
        <w:t>para a execução desses serviços</w:t>
      </w:r>
      <w:r w:rsidR="00316377">
        <w:rPr>
          <w:rFonts w:asciiTheme="minorHAnsi" w:eastAsia="Times New Roman" w:hAnsiTheme="minorHAnsi" w:cs="Arial"/>
          <w:sz w:val="22"/>
          <w:szCs w:val="22"/>
          <w:lang w:eastAsia="pt-BR"/>
        </w:rPr>
        <w:t>.</w:t>
      </w:r>
    </w:p>
    <w:p w:rsidR="0005180C" w:rsidRPr="00140266" w:rsidRDefault="0005180C" w:rsidP="00F60B72">
      <w:pPr>
        <w:jc w:val="both"/>
        <w:rPr>
          <w:rFonts w:asciiTheme="minorHAnsi" w:eastAsia="Times New Roman" w:hAnsiTheme="minorHAnsi" w:cs="Arial"/>
          <w:sz w:val="22"/>
          <w:szCs w:val="22"/>
          <w:lang w:eastAsia="pt-BR"/>
        </w:rPr>
      </w:pPr>
    </w:p>
    <w:p w:rsidR="0005180C" w:rsidRPr="00140266" w:rsidRDefault="0005180C" w:rsidP="00140266">
      <w:pPr>
        <w:jc w:val="both"/>
        <w:rPr>
          <w:rFonts w:asciiTheme="minorHAnsi" w:eastAsia="Times New Roman" w:hAnsiTheme="minorHAnsi" w:cs="Arial"/>
          <w:sz w:val="22"/>
          <w:szCs w:val="22"/>
          <w:lang w:eastAsia="pt-BR"/>
        </w:rPr>
      </w:pPr>
      <w:r w:rsidRPr="00140266">
        <w:rPr>
          <w:rFonts w:asciiTheme="minorHAnsi" w:eastAsia="Times New Roman" w:hAnsiTheme="minorHAnsi" w:cs="Arial"/>
          <w:b/>
          <w:sz w:val="22"/>
          <w:szCs w:val="22"/>
          <w:lang w:eastAsia="pt-BR"/>
        </w:rPr>
        <w:t>Art 4º</w:t>
      </w:r>
      <w:r w:rsidRPr="00140266">
        <w:rPr>
          <w:rFonts w:asciiTheme="minorHAnsi" w:eastAsia="Times New Roman" w:hAnsiTheme="minorHAnsi" w:cs="Arial"/>
          <w:sz w:val="22"/>
          <w:szCs w:val="22"/>
          <w:lang w:eastAsia="pt-BR"/>
        </w:rPr>
        <w:t>.</w:t>
      </w:r>
      <w:r w:rsidRPr="00140266">
        <w:rPr>
          <w:rFonts w:asciiTheme="minorHAnsi" w:eastAsia="Times New Roman" w:hAnsiTheme="minorHAnsi" w:cs="Arial"/>
          <w:sz w:val="22"/>
          <w:szCs w:val="22"/>
          <w:lang w:eastAsia="pt-BR"/>
        </w:rPr>
        <w:tab/>
        <w:t>Os veículos oficiais serão utilizados mediante prévia assinatura do termo de “autorização para uso de veículo oficial”, devendo ser observados a distância e o tempo necessário para deslocamento:</w:t>
      </w:r>
    </w:p>
    <w:p w:rsidR="00140266" w:rsidRPr="00140266" w:rsidRDefault="0005180C" w:rsidP="00140266">
      <w:pPr>
        <w:pStyle w:val="PargrafodaLista"/>
        <w:numPr>
          <w:ilvl w:val="0"/>
          <w:numId w:val="13"/>
        </w:numPr>
        <w:spacing w:after="0" w:line="240" w:lineRule="auto"/>
        <w:ind w:left="709" w:hanging="425"/>
        <w:jc w:val="both"/>
        <w:rPr>
          <w:rFonts w:asciiTheme="minorHAnsi" w:hAnsiTheme="minorHAnsi" w:cs="Arial"/>
        </w:rPr>
      </w:pPr>
      <w:r w:rsidRPr="00140266">
        <w:rPr>
          <w:rFonts w:asciiTheme="minorHAnsi" w:hAnsiTheme="minorHAnsi" w:cs="Arial"/>
        </w:rPr>
        <w:t>Ao responsável pela autorização caberá a avaliação quanto à pertinência da realização do uso do veículo oficial;</w:t>
      </w:r>
    </w:p>
    <w:p w:rsidR="0005180C" w:rsidRPr="00B27FC9" w:rsidRDefault="0005180C" w:rsidP="00140266">
      <w:pPr>
        <w:pStyle w:val="PargrafodaLista"/>
        <w:numPr>
          <w:ilvl w:val="0"/>
          <w:numId w:val="13"/>
        </w:numPr>
        <w:spacing w:after="0" w:line="240" w:lineRule="auto"/>
        <w:ind w:left="709" w:hanging="425"/>
        <w:jc w:val="both"/>
        <w:rPr>
          <w:rFonts w:asciiTheme="minorHAnsi" w:hAnsiTheme="minorHAnsi" w:cs="Arial"/>
        </w:rPr>
      </w:pPr>
      <w:r w:rsidRPr="00B27FC9">
        <w:rPr>
          <w:rFonts w:asciiTheme="minorHAnsi" w:hAnsiTheme="minorHAnsi" w:cs="Arial"/>
        </w:rPr>
        <w:t>Caberá ao responsável pela autorização a observância desta portaria e da legislação vigente relativa ao uso dos veículos oficiais</w:t>
      </w:r>
      <w:r w:rsidR="00140266" w:rsidRPr="00B27FC9">
        <w:rPr>
          <w:rFonts w:asciiTheme="minorHAnsi" w:hAnsiTheme="minorHAnsi" w:cs="Arial"/>
        </w:rPr>
        <w:t>,</w:t>
      </w:r>
      <w:r w:rsidRPr="00B27FC9">
        <w:rPr>
          <w:rFonts w:asciiTheme="minorHAnsi" w:hAnsiTheme="minorHAnsi" w:cs="Arial"/>
        </w:rPr>
        <w:t xml:space="preserve"> respondendo </w:t>
      </w:r>
      <w:r w:rsidR="00140266" w:rsidRPr="00B27FC9">
        <w:rPr>
          <w:rFonts w:asciiTheme="minorHAnsi" w:hAnsiTheme="minorHAnsi" w:cs="Arial"/>
        </w:rPr>
        <w:t xml:space="preserve">administrativa, civil ou criminalmente </w:t>
      </w:r>
      <w:r w:rsidRPr="00B27FC9">
        <w:rPr>
          <w:rFonts w:asciiTheme="minorHAnsi" w:hAnsiTheme="minorHAnsi" w:cs="Arial"/>
        </w:rPr>
        <w:t xml:space="preserve">nos casos </w:t>
      </w:r>
      <w:r w:rsidR="00316377">
        <w:rPr>
          <w:rFonts w:asciiTheme="minorHAnsi" w:hAnsiTheme="minorHAnsi" w:cs="Arial"/>
        </w:rPr>
        <w:t>de uso indevido.</w:t>
      </w:r>
    </w:p>
    <w:p w:rsidR="0005180C" w:rsidRPr="00B27FC9" w:rsidRDefault="00B27FC9" w:rsidP="00140266">
      <w:pPr>
        <w:ind w:left="284"/>
        <w:jc w:val="both"/>
        <w:rPr>
          <w:rFonts w:asciiTheme="minorHAnsi" w:eastAsia="Times New Roman" w:hAnsiTheme="minorHAnsi" w:cs="Arial"/>
          <w:sz w:val="22"/>
          <w:szCs w:val="22"/>
          <w:lang w:eastAsia="pt-BR"/>
        </w:rPr>
      </w:pPr>
      <w:r>
        <w:rPr>
          <w:rFonts w:asciiTheme="minorHAnsi" w:eastAsia="Times New Roman" w:hAnsiTheme="minorHAnsi" w:cs="Arial"/>
          <w:sz w:val="22"/>
          <w:szCs w:val="22"/>
          <w:lang w:eastAsia="pt-BR"/>
        </w:rPr>
        <w:t>§ 1º</w:t>
      </w:r>
      <w:r w:rsidR="0005180C" w:rsidRPr="00B27FC9">
        <w:rPr>
          <w:rFonts w:asciiTheme="minorHAnsi" w:eastAsia="Times New Roman" w:hAnsiTheme="minorHAnsi" w:cs="Arial"/>
          <w:sz w:val="22"/>
          <w:szCs w:val="22"/>
          <w:lang w:eastAsia="pt-BR"/>
        </w:rPr>
        <w:t>.</w:t>
      </w:r>
      <w:r>
        <w:rPr>
          <w:rFonts w:asciiTheme="minorHAnsi" w:eastAsia="Times New Roman" w:hAnsiTheme="minorHAnsi" w:cs="Arial"/>
          <w:sz w:val="22"/>
          <w:szCs w:val="22"/>
          <w:lang w:eastAsia="pt-BR"/>
        </w:rPr>
        <w:tab/>
      </w:r>
      <w:r w:rsidRPr="00B27FC9">
        <w:rPr>
          <w:rFonts w:asciiTheme="minorHAnsi" w:eastAsia="Times New Roman" w:hAnsiTheme="minorHAnsi" w:cs="Arial"/>
          <w:sz w:val="22"/>
          <w:szCs w:val="22"/>
          <w:lang w:eastAsia="pt-BR"/>
        </w:rPr>
        <w:t>No</w:t>
      </w:r>
      <w:r w:rsidR="0005180C" w:rsidRPr="00B27FC9">
        <w:rPr>
          <w:rFonts w:asciiTheme="minorHAnsi" w:eastAsia="Times New Roman" w:hAnsiTheme="minorHAnsi" w:cs="Arial"/>
          <w:sz w:val="22"/>
          <w:szCs w:val="22"/>
          <w:lang w:eastAsia="pt-BR"/>
        </w:rPr>
        <w:t xml:space="preserve">s sinistros e </w:t>
      </w:r>
      <w:r w:rsidRPr="00B27FC9">
        <w:rPr>
          <w:rFonts w:asciiTheme="minorHAnsi" w:eastAsia="Times New Roman" w:hAnsiTheme="minorHAnsi" w:cs="Arial"/>
          <w:sz w:val="22"/>
          <w:szCs w:val="22"/>
          <w:lang w:eastAsia="pt-BR"/>
        </w:rPr>
        <w:t>n</w:t>
      </w:r>
      <w:r w:rsidR="0005180C" w:rsidRPr="00B27FC9">
        <w:rPr>
          <w:rFonts w:asciiTheme="minorHAnsi" w:eastAsia="Times New Roman" w:hAnsiTheme="minorHAnsi" w:cs="Arial"/>
          <w:sz w:val="22"/>
          <w:szCs w:val="22"/>
          <w:lang w:eastAsia="pt-BR"/>
        </w:rPr>
        <w:t xml:space="preserve">as multas, decorrentes de estacionamento em local proibido, ultrapassagem ilegal, bafômetro positivo, entre outros, </w:t>
      </w:r>
      <w:r w:rsidRPr="00B27FC9">
        <w:rPr>
          <w:rFonts w:asciiTheme="minorHAnsi" w:eastAsia="Times New Roman" w:hAnsiTheme="minorHAnsi" w:cs="Arial"/>
          <w:sz w:val="22"/>
          <w:szCs w:val="22"/>
          <w:lang w:eastAsia="pt-BR"/>
        </w:rPr>
        <w:t>a</w:t>
      </w:r>
      <w:r w:rsidR="0005180C" w:rsidRPr="00B27FC9">
        <w:rPr>
          <w:rFonts w:asciiTheme="minorHAnsi" w:eastAsia="Times New Roman" w:hAnsiTheme="minorHAnsi" w:cs="Arial"/>
          <w:sz w:val="22"/>
          <w:szCs w:val="22"/>
          <w:lang w:eastAsia="pt-BR"/>
        </w:rPr>
        <w:t xml:space="preserve"> responsabilidade</w:t>
      </w:r>
      <w:r w:rsidR="00140266" w:rsidRPr="00B27FC9">
        <w:rPr>
          <w:rFonts w:asciiTheme="minorHAnsi" w:eastAsia="Times New Roman" w:hAnsiTheme="minorHAnsi" w:cs="Arial"/>
          <w:sz w:val="22"/>
          <w:szCs w:val="22"/>
          <w:lang w:eastAsia="pt-BR"/>
        </w:rPr>
        <w:t xml:space="preserve"> </w:t>
      </w:r>
      <w:r w:rsidRPr="00B27FC9">
        <w:rPr>
          <w:rFonts w:asciiTheme="minorHAnsi" w:eastAsia="Times New Roman" w:hAnsiTheme="minorHAnsi" w:cs="Arial"/>
          <w:sz w:val="22"/>
          <w:szCs w:val="22"/>
          <w:lang w:eastAsia="pt-BR"/>
        </w:rPr>
        <w:t xml:space="preserve">daquele que estiver efetivamente responsável pela condução do veículo oficial será </w:t>
      </w:r>
      <w:r w:rsidR="00140266" w:rsidRPr="00B27FC9">
        <w:rPr>
          <w:rFonts w:asciiTheme="minorHAnsi" w:eastAsia="Times New Roman" w:hAnsiTheme="minorHAnsi" w:cs="Arial"/>
          <w:sz w:val="22"/>
          <w:szCs w:val="22"/>
          <w:lang w:eastAsia="pt-BR"/>
        </w:rPr>
        <w:t>averig</w:t>
      </w:r>
      <w:r w:rsidRPr="00B27FC9">
        <w:rPr>
          <w:rFonts w:asciiTheme="minorHAnsi" w:eastAsia="Times New Roman" w:hAnsiTheme="minorHAnsi" w:cs="Arial"/>
          <w:sz w:val="22"/>
          <w:szCs w:val="22"/>
          <w:lang w:eastAsia="pt-BR"/>
        </w:rPr>
        <w:t>uada em processo administrativo disciplinar</w:t>
      </w:r>
      <w:r w:rsidR="0005180C" w:rsidRPr="00B27FC9">
        <w:rPr>
          <w:rFonts w:asciiTheme="minorHAnsi" w:eastAsia="Times New Roman" w:hAnsiTheme="minorHAnsi" w:cs="Arial"/>
          <w:sz w:val="22"/>
          <w:szCs w:val="22"/>
          <w:lang w:eastAsia="pt-BR"/>
        </w:rPr>
        <w:t>.</w:t>
      </w:r>
    </w:p>
    <w:p w:rsidR="00B27FC9" w:rsidRPr="00B27FC9" w:rsidRDefault="00B27FC9" w:rsidP="00140266">
      <w:pPr>
        <w:ind w:left="284"/>
        <w:jc w:val="both"/>
        <w:rPr>
          <w:rFonts w:asciiTheme="minorHAnsi" w:eastAsia="Times New Roman" w:hAnsiTheme="minorHAnsi" w:cs="Arial"/>
          <w:sz w:val="22"/>
          <w:szCs w:val="22"/>
          <w:lang w:eastAsia="pt-BR"/>
        </w:rPr>
      </w:pPr>
      <w:r>
        <w:rPr>
          <w:rFonts w:asciiTheme="minorHAnsi" w:eastAsia="Times New Roman" w:hAnsiTheme="minorHAnsi" w:cs="Arial"/>
          <w:sz w:val="22"/>
          <w:szCs w:val="22"/>
          <w:lang w:eastAsia="pt-BR"/>
        </w:rPr>
        <w:t>§ 2º.</w:t>
      </w:r>
      <w:r>
        <w:rPr>
          <w:rFonts w:asciiTheme="minorHAnsi" w:eastAsia="Times New Roman" w:hAnsiTheme="minorHAnsi" w:cs="Arial"/>
          <w:sz w:val="22"/>
          <w:szCs w:val="22"/>
          <w:lang w:eastAsia="pt-BR"/>
        </w:rPr>
        <w:tab/>
      </w:r>
      <w:r w:rsidRPr="00B27FC9">
        <w:rPr>
          <w:rFonts w:asciiTheme="minorHAnsi" w:eastAsia="Times New Roman" w:hAnsiTheme="minorHAnsi" w:cs="Arial"/>
          <w:sz w:val="22"/>
          <w:szCs w:val="22"/>
          <w:lang w:eastAsia="pt-BR"/>
        </w:rPr>
        <w:t>Em caso de extravio ou dano a bem público, que implicar em prejuízo de pequeno valor, poderá a apuração do fato ser realizada por intermédio de Termo Circunstanciado Administrativo (TCA), conforme Instrução Normativa-CGU nº 04/09.</w:t>
      </w:r>
    </w:p>
    <w:p w:rsidR="00B27FC9" w:rsidRPr="00B27FC9" w:rsidRDefault="00B27FC9" w:rsidP="00140266">
      <w:pPr>
        <w:ind w:left="284"/>
        <w:jc w:val="both"/>
        <w:rPr>
          <w:rFonts w:asciiTheme="minorHAnsi" w:eastAsia="Times New Roman" w:hAnsiTheme="minorHAnsi" w:cs="Arial"/>
          <w:sz w:val="22"/>
          <w:szCs w:val="22"/>
          <w:lang w:eastAsia="pt-BR"/>
        </w:rPr>
      </w:pPr>
      <w:r>
        <w:rPr>
          <w:rFonts w:asciiTheme="minorHAnsi" w:eastAsia="Times New Roman" w:hAnsiTheme="minorHAnsi" w:cs="Arial"/>
          <w:sz w:val="22"/>
          <w:szCs w:val="22"/>
          <w:lang w:eastAsia="pt-BR"/>
        </w:rPr>
        <w:t>§ 3º</w:t>
      </w:r>
      <w:r w:rsidRPr="00B27FC9">
        <w:rPr>
          <w:rFonts w:asciiTheme="minorHAnsi" w:eastAsia="Times New Roman" w:hAnsiTheme="minorHAnsi" w:cs="Arial"/>
          <w:sz w:val="22"/>
          <w:szCs w:val="22"/>
          <w:lang w:eastAsia="pt-BR"/>
        </w:rPr>
        <w:t>.</w:t>
      </w:r>
      <w:r>
        <w:rPr>
          <w:rFonts w:asciiTheme="minorHAnsi" w:eastAsia="Times New Roman" w:hAnsiTheme="minorHAnsi" w:cs="Arial"/>
          <w:sz w:val="22"/>
          <w:szCs w:val="22"/>
          <w:lang w:eastAsia="pt-BR"/>
        </w:rPr>
        <w:tab/>
      </w:r>
      <w:r w:rsidRPr="00B27FC9">
        <w:rPr>
          <w:rFonts w:asciiTheme="minorHAnsi" w:eastAsia="Times New Roman" w:hAnsiTheme="minorHAnsi" w:cs="Arial"/>
          <w:sz w:val="22"/>
          <w:szCs w:val="22"/>
          <w:lang w:eastAsia="pt-BR"/>
        </w:rPr>
        <w:t>Para os fins do disposto no parágrafo anterior, considera-se prejuízo de pequeno valor aquele cujo preço de mercado para aquisição ou reparação de bem extraviado ou danificado seja igual ou inferior ao limite estabelecido como licitação dispensável, nos termos do art. 24, inciso II, da Lei nº 8.666/93.</w:t>
      </w:r>
    </w:p>
    <w:p w:rsidR="00B27FC9" w:rsidRPr="00B27FC9" w:rsidRDefault="00B27FC9" w:rsidP="00F60B72">
      <w:pPr>
        <w:jc w:val="both"/>
        <w:rPr>
          <w:rFonts w:asciiTheme="minorHAnsi" w:eastAsia="Times New Roman" w:hAnsiTheme="minorHAnsi" w:cs="Arial"/>
          <w:b/>
          <w:sz w:val="22"/>
          <w:szCs w:val="22"/>
          <w:lang w:eastAsia="pt-BR"/>
        </w:rPr>
      </w:pPr>
    </w:p>
    <w:p w:rsidR="0005180C" w:rsidRPr="001E331D" w:rsidRDefault="0005180C" w:rsidP="00F60B72">
      <w:pPr>
        <w:jc w:val="both"/>
        <w:rPr>
          <w:rFonts w:asciiTheme="minorHAnsi" w:eastAsia="Times New Roman" w:hAnsiTheme="minorHAnsi" w:cs="Arial"/>
          <w:sz w:val="22"/>
          <w:szCs w:val="22"/>
          <w:lang w:eastAsia="pt-BR"/>
        </w:rPr>
      </w:pPr>
      <w:r w:rsidRPr="001E331D">
        <w:rPr>
          <w:rFonts w:asciiTheme="minorHAnsi" w:eastAsia="Times New Roman" w:hAnsiTheme="minorHAnsi" w:cs="Arial"/>
          <w:b/>
          <w:sz w:val="22"/>
          <w:szCs w:val="22"/>
          <w:lang w:eastAsia="pt-BR"/>
        </w:rPr>
        <w:t>Art 5º.</w:t>
      </w:r>
      <w:r w:rsidRPr="001E331D">
        <w:rPr>
          <w:rFonts w:asciiTheme="minorHAnsi" w:eastAsia="Times New Roman" w:hAnsiTheme="minorHAnsi" w:cs="Arial"/>
          <w:sz w:val="22"/>
          <w:szCs w:val="22"/>
          <w:lang w:eastAsia="pt-BR"/>
        </w:rPr>
        <w:tab/>
        <w:t xml:space="preserve">Ao CAU/RS é imprescindível a contratação de empresa para prestação de serviço </w:t>
      </w:r>
      <w:r w:rsidR="00316377">
        <w:rPr>
          <w:rFonts w:asciiTheme="minorHAnsi" w:eastAsia="Times New Roman" w:hAnsiTheme="minorHAnsi" w:cs="Arial"/>
          <w:sz w:val="22"/>
          <w:szCs w:val="22"/>
          <w:lang w:eastAsia="pt-BR"/>
        </w:rPr>
        <w:t>de seguro dos veículos oficiais.</w:t>
      </w:r>
    </w:p>
    <w:p w:rsidR="0005180C" w:rsidRPr="001E331D" w:rsidRDefault="0005180C" w:rsidP="001E331D">
      <w:pPr>
        <w:ind w:left="284"/>
        <w:jc w:val="both"/>
        <w:rPr>
          <w:rFonts w:asciiTheme="minorHAnsi" w:eastAsia="Times New Roman" w:hAnsiTheme="minorHAnsi" w:cs="Arial"/>
          <w:sz w:val="22"/>
          <w:szCs w:val="22"/>
          <w:lang w:eastAsia="pt-BR"/>
        </w:rPr>
      </w:pPr>
      <w:r w:rsidRPr="001E331D">
        <w:rPr>
          <w:rFonts w:asciiTheme="minorHAnsi" w:eastAsia="Times New Roman" w:hAnsiTheme="minorHAnsi" w:cs="Arial"/>
          <w:sz w:val="22"/>
          <w:szCs w:val="22"/>
          <w:lang w:eastAsia="pt-BR"/>
        </w:rPr>
        <w:t>Parágrafo único. O seguro deve prever e abranger uso dos veículos oficiais tanto por funcionários como por contratados.</w:t>
      </w:r>
    </w:p>
    <w:p w:rsidR="0005180C" w:rsidRPr="001E331D" w:rsidRDefault="0005180C" w:rsidP="00F60B72">
      <w:pPr>
        <w:jc w:val="both"/>
        <w:rPr>
          <w:rFonts w:asciiTheme="minorHAnsi" w:eastAsia="Times New Roman" w:hAnsiTheme="minorHAnsi" w:cs="Arial"/>
          <w:b/>
          <w:sz w:val="22"/>
          <w:szCs w:val="22"/>
          <w:lang w:eastAsia="pt-BR"/>
        </w:rPr>
      </w:pPr>
    </w:p>
    <w:p w:rsidR="0005180C" w:rsidRPr="001E331D" w:rsidRDefault="0005180C" w:rsidP="00F60B72">
      <w:pPr>
        <w:jc w:val="both"/>
        <w:rPr>
          <w:rFonts w:asciiTheme="minorHAnsi" w:eastAsia="Times New Roman" w:hAnsiTheme="minorHAnsi" w:cs="Arial"/>
          <w:sz w:val="22"/>
          <w:szCs w:val="22"/>
          <w:lang w:eastAsia="pt-BR"/>
        </w:rPr>
      </w:pPr>
      <w:r w:rsidRPr="001E331D">
        <w:rPr>
          <w:rFonts w:asciiTheme="minorHAnsi" w:eastAsia="Times New Roman" w:hAnsiTheme="minorHAnsi" w:cs="Arial"/>
          <w:b/>
          <w:sz w:val="22"/>
          <w:szCs w:val="22"/>
          <w:lang w:eastAsia="pt-BR"/>
        </w:rPr>
        <w:t>Art 6º</w:t>
      </w:r>
      <w:r w:rsidRPr="001E331D">
        <w:rPr>
          <w:rFonts w:asciiTheme="minorHAnsi" w:eastAsia="Times New Roman" w:hAnsiTheme="minorHAnsi" w:cs="Arial"/>
          <w:sz w:val="22"/>
          <w:szCs w:val="22"/>
          <w:lang w:eastAsia="pt-BR"/>
        </w:rPr>
        <w:tab/>
        <w:t>Aos usuários dos veículos oficiais cabe:</w:t>
      </w:r>
    </w:p>
    <w:p w:rsidR="001E331D" w:rsidRPr="001E331D" w:rsidRDefault="0005180C" w:rsidP="001E331D">
      <w:pPr>
        <w:pStyle w:val="PargrafodaLista"/>
        <w:numPr>
          <w:ilvl w:val="0"/>
          <w:numId w:val="15"/>
        </w:numPr>
        <w:spacing w:after="0" w:line="240" w:lineRule="auto"/>
        <w:ind w:left="709" w:hanging="425"/>
        <w:jc w:val="both"/>
        <w:rPr>
          <w:rFonts w:asciiTheme="minorHAnsi" w:hAnsiTheme="minorHAnsi" w:cs="Arial"/>
        </w:rPr>
      </w:pPr>
      <w:r w:rsidRPr="001E331D">
        <w:rPr>
          <w:rFonts w:asciiTheme="minorHAnsi" w:hAnsiTheme="minorHAnsi" w:cs="Arial"/>
        </w:rPr>
        <w:t>Obedecer aos horários e itinerários constantes na “autorização para uso de veículo oficial”;</w:t>
      </w:r>
    </w:p>
    <w:p w:rsidR="001E331D" w:rsidRPr="001E331D" w:rsidRDefault="0005180C" w:rsidP="001E331D">
      <w:pPr>
        <w:pStyle w:val="PargrafodaLista"/>
        <w:numPr>
          <w:ilvl w:val="0"/>
          <w:numId w:val="15"/>
        </w:numPr>
        <w:spacing w:after="0" w:line="240" w:lineRule="auto"/>
        <w:ind w:left="709" w:hanging="425"/>
        <w:jc w:val="both"/>
        <w:rPr>
          <w:rFonts w:asciiTheme="minorHAnsi" w:hAnsiTheme="minorHAnsi" w:cs="Arial"/>
        </w:rPr>
      </w:pPr>
      <w:r w:rsidRPr="001E331D">
        <w:rPr>
          <w:rFonts w:asciiTheme="minorHAnsi" w:hAnsiTheme="minorHAnsi" w:cs="Arial"/>
        </w:rPr>
        <w:t>Não concordar ou concorrer</w:t>
      </w:r>
      <w:r w:rsidR="001E331D" w:rsidRPr="001E331D">
        <w:rPr>
          <w:rFonts w:asciiTheme="minorHAnsi" w:hAnsiTheme="minorHAnsi" w:cs="Arial"/>
        </w:rPr>
        <w:t xml:space="preserve"> para o uso indevido do veículo;</w:t>
      </w:r>
    </w:p>
    <w:p w:rsidR="001E331D" w:rsidRPr="001E331D" w:rsidRDefault="0005180C" w:rsidP="001E331D">
      <w:pPr>
        <w:pStyle w:val="PargrafodaLista"/>
        <w:numPr>
          <w:ilvl w:val="0"/>
          <w:numId w:val="15"/>
        </w:numPr>
        <w:spacing w:after="0" w:line="240" w:lineRule="auto"/>
        <w:ind w:left="709" w:hanging="425"/>
        <w:jc w:val="both"/>
        <w:rPr>
          <w:rFonts w:asciiTheme="minorHAnsi" w:hAnsiTheme="minorHAnsi" w:cs="Arial"/>
        </w:rPr>
      </w:pPr>
      <w:r w:rsidRPr="001E331D">
        <w:rPr>
          <w:rFonts w:asciiTheme="minorHAnsi" w:hAnsiTheme="minorHAnsi" w:cs="Arial"/>
        </w:rPr>
        <w:t>Utilizar o veículo somente para atender serviços d</w:t>
      </w:r>
      <w:r w:rsidR="001E331D" w:rsidRPr="001E331D">
        <w:rPr>
          <w:rFonts w:asciiTheme="minorHAnsi" w:hAnsiTheme="minorHAnsi" w:cs="Arial"/>
        </w:rPr>
        <w:t>e interesse exclusivo do CAU/RS;</w:t>
      </w:r>
    </w:p>
    <w:p w:rsidR="001E331D" w:rsidRPr="001E331D" w:rsidRDefault="0005180C" w:rsidP="001E331D">
      <w:pPr>
        <w:pStyle w:val="PargrafodaLista"/>
        <w:numPr>
          <w:ilvl w:val="0"/>
          <w:numId w:val="15"/>
        </w:numPr>
        <w:spacing w:after="0" w:line="240" w:lineRule="auto"/>
        <w:ind w:left="709" w:hanging="425"/>
        <w:jc w:val="both"/>
        <w:rPr>
          <w:rFonts w:asciiTheme="minorHAnsi" w:hAnsiTheme="minorHAnsi" w:cs="Arial"/>
        </w:rPr>
      </w:pPr>
      <w:r w:rsidRPr="001E331D">
        <w:rPr>
          <w:rFonts w:asciiTheme="minorHAnsi" w:hAnsiTheme="minorHAnsi" w:cs="Arial"/>
        </w:rPr>
        <w:t>Comunicar ao responsável da unidade, por meio do relatório, todas as ocorrências que vierem a ser verificadas, como irregularidades cometidas pelo motorista ou relacionadas à m</w:t>
      </w:r>
      <w:r w:rsidR="001E331D" w:rsidRPr="001E331D">
        <w:rPr>
          <w:rFonts w:asciiTheme="minorHAnsi" w:hAnsiTheme="minorHAnsi" w:cs="Arial"/>
        </w:rPr>
        <w:t>anutenção do veículo;</w:t>
      </w:r>
    </w:p>
    <w:p w:rsidR="001E331D" w:rsidRPr="001E331D" w:rsidRDefault="001E331D" w:rsidP="001E331D">
      <w:pPr>
        <w:pStyle w:val="PargrafodaLista"/>
        <w:numPr>
          <w:ilvl w:val="0"/>
          <w:numId w:val="15"/>
        </w:numPr>
        <w:spacing w:after="0" w:line="240" w:lineRule="auto"/>
        <w:ind w:left="709" w:hanging="425"/>
        <w:jc w:val="both"/>
        <w:rPr>
          <w:rFonts w:asciiTheme="minorHAnsi" w:hAnsiTheme="minorHAnsi" w:cs="Arial"/>
        </w:rPr>
      </w:pPr>
      <w:r w:rsidRPr="001E331D">
        <w:rPr>
          <w:rFonts w:asciiTheme="minorHAnsi" w:hAnsiTheme="minorHAnsi" w:cs="Arial"/>
        </w:rPr>
        <w:t>F</w:t>
      </w:r>
      <w:r w:rsidR="0005180C" w:rsidRPr="001E331D">
        <w:rPr>
          <w:rFonts w:asciiTheme="minorHAnsi" w:hAnsiTheme="minorHAnsi" w:cs="Arial"/>
        </w:rPr>
        <w:t>ornecer informações para o motorista sobre o período de espera e demais deslocamentos, visando a liberar o motorista quan</w:t>
      </w:r>
      <w:r w:rsidRPr="001E331D">
        <w:rPr>
          <w:rFonts w:asciiTheme="minorHAnsi" w:hAnsiTheme="minorHAnsi" w:cs="Arial"/>
        </w:rPr>
        <w:t>do este não se fizer necessário;</w:t>
      </w:r>
    </w:p>
    <w:p w:rsidR="001E331D" w:rsidRPr="001E331D" w:rsidRDefault="0005180C" w:rsidP="001E331D">
      <w:pPr>
        <w:pStyle w:val="PargrafodaLista"/>
        <w:numPr>
          <w:ilvl w:val="0"/>
          <w:numId w:val="15"/>
        </w:numPr>
        <w:spacing w:after="0" w:line="240" w:lineRule="auto"/>
        <w:ind w:left="709" w:hanging="425"/>
        <w:jc w:val="both"/>
        <w:rPr>
          <w:rFonts w:asciiTheme="minorHAnsi" w:hAnsiTheme="minorHAnsi" w:cs="Arial"/>
        </w:rPr>
      </w:pPr>
      <w:r w:rsidRPr="001E331D">
        <w:rPr>
          <w:rFonts w:asciiTheme="minorHAnsi" w:hAnsiTheme="minorHAnsi" w:cs="Arial"/>
        </w:rPr>
        <w:t>Colaborar para a preservação do patrimônio do CAU/RS, concorrendo para que o motorista mantenha sua atuação de</w:t>
      </w:r>
      <w:r w:rsidR="001E331D" w:rsidRPr="001E331D">
        <w:rPr>
          <w:rFonts w:asciiTheme="minorHAnsi" w:hAnsiTheme="minorHAnsi" w:cs="Arial"/>
        </w:rPr>
        <w:t>ntro das normas e procedimentos;</w:t>
      </w:r>
    </w:p>
    <w:p w:rsidR="0005180C" w:rsidRPr="001E331D" w:rsidRDefault="0005180C" w:rsidP="001E331D">
      <w:pPr>
        <w:pStyle w:val="PargrafodaLista"/>
        <w:numPr>
          <w:ilvl w:val="0"/>
          <w:numId w:val="15"/>
        </w:numPr>
        <w:spacing w:after="0" w:line="240" w:lineRule="auto"/>
        <w:ind w:left="709" w:hanging="425"/>
        <w:jc w:val="both"/>
        <w:rPr>
          <w:rFonts w:asciiTheme="minorHAnsi" w:hAnsiTheme="minorHAnsi" w:cs="Arial"/>
        </w:rPr>
      </w:pPr>
      <w:r w:rsidRPr="001E331D">
        <w:rPr>
          <w:rFonts w:asciiTheme="minorHAnsi" w:hAnsiTheme="minorHAnsi" w:cs="Arial"/>
        </w:rPr>
        <w:t>Manter conduta moral e disciplinada no interior do veículo.</w:t>
      </w:r>
    </w:p>
    <w:p w:rsidR="0005180C" w:rsidRPr="001E331D" w:rsidRDefault="0005180C" w:rsidP="00F60B72">
      <w:pPr>
        <w:ind w:firstLine="720"/>
        <w:jc w:val="both"/>
        <w:rPr>
          <w:rFonts w:asciiTheme="minorHAnsi" w:eastAsia="Times New Roman" w:hAnsiTheme="minorHAnsi" w:cs="Arial"/>
          <w:sz w:val="22"/>
          <w:szCs w:val="22"/>
          <w:lang w:eastAsia="pt-BR"/>
        </w:rPr>
      </w:pPr>
    </w:p>
    <w:p w:rsidR="0005180C" w:rsidRPr="001E331D" w:rsidRDefault="0005180C" w:rsidP="00F60B72">
      <w:pPr>
        <w:jc w:val="both"/>
        <w:rPr>
          <w:rFonts w:asciiTheme="minorHAnsi" w:eastAsia="Times New Roman" w:hAnsiTheme="minorHAnsi" w:cs="Arial"/>
          <w:sz w:val="22"/>
          <w:szCs w:val="22"/>
          <w:lang w:eastAsia="pt-BR"/>
        </w:rPr>
      </w:pPr>
      <w:r w:rsidRPr="001E331D">
        <w:rPr>
          <w:rFonts w:asciiTheme="minorHAnsi" w:eastAsia="Times New Roman" w:hAnsiTheme="minorHAnsi" w:cs="Arial"/>
          <w:b/>
          <w:sz w:val="22"/>
          <w:szCs w:val="22"/>
          <w:lang w:eastAsia="pt-BR"/>
        </w:rPr>
        <w:t>Art 7º.</w:t>
      </w:r>
      <w:r w:rsidRPr="001E331D">
        <w:rPr>
          <w:rFonts w:asciiTheme="minorHAnsi" w:eastAsia="Times New Roman" w:hAnsiTheme="minorHAnsi" w:cs="Arial"/>
          <w:sz w:val="22"/>
          <w:szCs w:val="22"/>
          <w:lang w:eastAsia="pt-BR"/>
        </w:rPr>
        <w:tab/>
        <w:t>Ao motorista, funcionário ou contratado</w:t>
      </w:r>
      <w:r w:rsidR="001E331D" w:rsidRPr="001E331D">
        <w:rPr>
          <w:rFonts w:asciiTheme="minorHAnsi" w:eastAsia="Times New Roman" w:hAnsiTheme="minorHAnsi" w:cs="Arial"/>
          <w:sz w:val="22"/>
          <w:szCs w:val="22"/>
          <w:lang w:eastAsia="pt-BR"/>
        </w:rPr>
        <w:t>,</w:t>
      </w:r>
      <w:r w:rsidRPr="001E331D">
        <w:rPr>
          <w:rFonts w:asciiTheme="minorHAnsi" w:eastAsia="Times New Roman" w:hAnsiTheme="minorHAnsi" w:cs="Arial"/>
          <w:sz w:val="22"/>
          <w:szCs w:val="22"/>
          <w:lang w:eastAsia="pt-BR"/>
        </w:rPr>
        <w:t xml:space="preserve"> autorizado a dirigir veículo oficial, cabe:</w:t>
      </w:r>
    </w:p>
    <w:p w:rsidR="0005180C" w:rsidRPr="001E331D" w:rsidRDefault="0005180C" w:rsidP="001E331D">
      <w:pPr>
        <w:pStyle w:val="PargrafodaLista"/>
        <w:numPr>
          <w:ilvl w:val="0"/>
          <w:numId w:val="16"/>
        </w:numPr>
        <w:spacing w:after="0" w:line="240" w:lineRule="auto"/>
        <w:ind w:left="709" w:hanging="425"/>
        <w:jc w:val="both"/>
        <w:rPr>
          <w:rFonts w:asciiTheme="minorHAnsi" w:hAnsiTheme="minorHAnsi" w:cs="Arial"/>
        </w:rPr>
      </w:pPr>
      <w:r w:rsidRPr="001E331D">
        <w:rPr>
          <w:rFonts w:asciiTheme="minorHAnsi" w:hAnsiTheme="minorHAnsi" w:cs="Arial"/>
        </w:rPr>
        <w:t>Operar profissionalmente o veículo, obedecendo as suas características técnicas e observando as instruções sobre manutenção, além de dirigir o veículo de acordo com as normas e regras de trânsito, conforme o Código Brasileiro de Trânsito;</w:t>
      </w:r>
    </w:p>
    <w:p w:rsidR="0005180C" w:rsidRPr="001E331D" w:rsidRDefault="0005180C" w:rsidP="001E331D">
      <w:pPr>
        <w:pStyle w:val="PargrafodaLista"/>
        <w:numPr>
          <w:ilvl w:val="0"/>
          <w:numId w:val="16"/>
        </w:numPr>
        <w:spacing w:after="0" w:line="240" w:lineRule="auto"/>
        <w:ind w:left="709" w:hanging="425"/>
        <w:jc w:val="both"/>
        <w:rPr>
          <w:rFonts w:asciiTheme="minorHAnsi" w:hAnsiTheme="minorHAnsi" w:cs="Arial"/>
        </w:rPr>
      </w:pPr>
      <w:r w:rsidRPr="001E331D">
        <w:rPr>
          <w:rFonts w:asciiTheme="minorHAnsi" w:hAnsiTheme="minorHAnsi" w:cs="Arial"/>
        </w:rPr>
        <w:t>Averiguar as condições gerais do veículo (equipamentos, acessórios obrigatórios e documentação) assim que recebê-lo, principalmente antes de viagens, comunicando qualquer irregularidade ao responsável da unidade, sob pena de responsabili</w:t>
      </w:r>
      <w:r w:rsidR="001E331D">
        <w:rPr>
          <w:rFonts w:asciiTheme="minorHAnsi" w:hAnsiTheme="minorHAnsi" w:cs="Arial"/>
        </w:rPr>
        <w:t>dade</w:t>
      </w:r>
      <w:r w:rsidRPr="001E331D">
        <w:rPr>
          <w:rFonts w:asciiTheme="minorHAnsi" w:hAnsiTheme="minorHAnsi" w:cs="Arial"/>
        </w:rPr>
        <w:t xml:space="preserve"> por omissão e/ou negligência</w:t>
      </w:r>
      <w:r w:rsidR="001E331D">
        <w:rPr>
          <w:rFonts w:asciiTheme="minorHAnsi" w:hAnsiTheme="minorHAnsi" w:cs="Arial"/>
        </w:rPr>
        <w:t xml:space="preserve">, averiguada </w:t>
      </w:r>
      <w:r w:rsidR="001E331D" w:rsidRPr="001E331D">
        <w:rPr>
          <w:rFonts w:asciiTheme="minorHAnsi" w:hAnsiTheme="minorHAnsi" w:cs="Arial"/>
        </w:rPr>
        <w:t>conforme disposição do art. 4º, desta portaria</w:t>
      </w:r>
      <w:r w:rsidRPr="001E331D">
        <w:rPr>
          <w:rFonts w:asciiTheme="minorHAnsi" w:hAnsiTheme="minorHAnsi" w:cs="Arial"/>
        </w:rPr>
        <w:t>;</w:t>
      </w:r>
    </w:p>
    <w:p w:rsidR="0005180C" w:rsidRPr="001E331D" w:rsidRDefault="0005180C" w:rsidP="001E331D">
      <w:pPr>
        <w:pStyle w:val="PargrafodaLista"/>
        <w:numPr>
          <w:ilvl w:val="0"/>
          <w:numId w:val="16"/>
        </w:numPr>
        <w:spacing w:after="0" w:line="240" w:lineRule="auto"/>
        <w:ind w:left="709" w:hanging="425"/>
        <w:jc w:val="both"/>
        <w:rPr>
          <w:rFonts w:asciiTheme="minorHAnsi" w:hAnsiTheme="minorHAnsi" w:cs="Arial"/>
        </w:rPr>
      </w:pPr>
      <w:r w:rsidRPr="001E331D">
        <w:rPr>
          <w:rFonts w:asciiTheme="minorHAnsi" w:hAnsiTheme="minorHAnsi" w:cs="Arial"/>
        </w:rPr>
        <w:t>Comunicar ao responsável da unidade, por meio do relatório, todas as ocorrências que vierem a ser verificadas, e incluir, se for o caso, ocorrências mencionadas no inciso II deste artigo;</w:t>
      </w:r>
    </w:p>
    <w:p w:rsidR="001E331D" w:rsidRDefault="0005180C" w:rsidP="001E331D">
      <w:pPr>
        <w:pStyle w:val="PargrafodaLista"/>
        <w:numPr>
          <w:ilvl w:val="0"/>
          <w:numId w:val="16"/>
        </w:numPr>
        <w:spacing w:after="0" w:line="240" w:lineRule="auto"/>
        <w:ind w:left="709" w:hanging="425"/>
        <w:jc w:val="both"/>
        <w:rPr>
          <w:rFonts w:asciiTheme="minorHAnsi" w:hAnsiTheme="minorHAnsi" w:cs="Arial"/>
        </w:rPr>
      </w:pPr>
      <w:r w:rsidRPr="001E331D">
        <w:rPr>
          <w:rFonts w:asciiTheme="minorHAnsi" w:hAnsiTheme="minorHAnsi" w:cs="Arial"/>
        </w:rPr>
        <w:t>Preencher correta e fielmente a “autorização para uso de veículo oficial”, que estará disponibilizad</w:t>
      </w:r>
      <w:r w:rsidR="001E331D">
        <w:rPr>
          <w:rFonts w:asciiTheme="minorHAnsi" w:hAnsiTheme="minorHAnsi" w:cs="Arial"/>
        </w:rPr>
        <w:t>a no veículo, mencionando os deslocamentos e as paradas, inclusive para descanso;</w:t>
      </w:r>
    </w:p>
    <w:p w:rsidR="0005180C" w:rsidRPr="001E331D" w:rsidRDefault="0005180C" w:rsidP="001E331D">
      <w:pPr>
        <w:pStyle w:val="PargrafodaLista"/>
        <w:numPr>
          <w:ilvl w:val="0"/>
          <w:numId w:val="16"/>
        </w:numPr>
        <w:spacing w:after="0" w:line="240" w:lineRule="auto"/>
        <w:ind w:left="709" w:hanging="425"/>
        <w:jc w:val="both"/>
        <w:rPr>
          <w:rFonts w:asciiTheme="minorHAnsi" w:hAnsiTheme="minorHAnsi" w:cs="Arial"/>
        </w:rPr>
      </w:pPr>
      <w:r w:rsidRPr="001E331D">
        <w:rPr>
          <w:rFonts w:asciiTheme="minorHAnsi" w:hAnsiTheme="minorHAnsi" w:cs="Arial"/>
        </w:rPr>
        <w:t xml:space="preserve">Apresentar à autoridade policial competente </w:t>
      </w:r>
      <w:r w:rsidR="00B919CA">
        <w:rPr>
          <w:rFonts w:asciiTheme="minorHAnsi" w:hAnsiTheme="minorHAnsi" w:cs="Arial"/>
        </w:rPr>
        <w:t xml:space="preserve">a </w:t>
      </w:r>
      <w:r w:rsidRPr="001E331D">
        <w:rPr>
          <w:rFonts w:asciiTheme="minorHAnsi" w:hAnsiTheme="minorHAnsi" w:cs="Arial"/>
        </w:rPr>
        <w:t>documentação própria e a do veículo, sempre que solicitada;</w:t>
      </w:r>
    </w:p>
    <w:p w:rsidR="0005180C" w:rsidRPr="001E331D" w:rsidRDefault="0005180C" w:rsidP="001E331D">
      <w:pPr>
        <w:pStyle w:val="PargrafodaLista"/>
        <w:numPr>
          <w:ilvl w:val="0"/>
          <w:numId w:val="16"/>
        </w:numPr>
        <w:spacing w:after="0" w:line="240" w:lineRule="auto"/>
        <w:ind w:left="709" w:hanging="425"/>
        <w:jc w:val="both"/>
        <w:rPr>
          <w:rFonts w:asciiTheme="minorHAnsi" w:hAnsiTheme="minorHAnsi" w:cs="Arial"/>
        </w:rPr>
      </w:pPr>
      <w:r w:rsidRPr="001E331D">
        <w:rPr>
          <w:rFonts w:asciiTheme="minorHAnsi" w:hAnsiTheme="minorHAnsi" w:cs="Arial"/>
        </w:rPr>
        <w:t>Estacionar o veículo apenas em locais permitidos e que não comprometam ou denigram a imagem da Instituição;</w:t>
      </w:r>
    </w:p>
    <w:p w:rsidR="0005180C" w:rsidRPr="001E331D" w:rsidRDefault="0005180C" w:rsidP="001E331D">
      <w:pPr>
        <w:pStyle w:val="PargrafodaLista"/>
        <w:numPr>
          <w:ilvl w:val="0"/>
          <w:numId w:val="16"/>
        </w:numPr>
        <w:spacing w:after="0" w:line="240" w:lineRule="auto"/>
        <w:ind w:left="709" w:hanging="425"/>
        <w:jc w:val="both"/>
        <w:rPr>
          <w:rFonts w:asciiTheme="minorHAnsi" w:hAnsiTheme="minorHAnsi" w:cs="Arial"/>
        </w:rPr>
      </w:pPr>
      <w:r w:rsidRPr="001E331D">
        <w:rPr>
          <w:rFonts w:asciiTheme="minorHAnsi" w:hAnsiTheme="minorHAnsi" w:cs="Arial"/>
        </w:rPr>
        <w:t>Não entregar a outrem a direção do veículo sob sua responsabilidade;</w:t>
      </w:r>
    </w:p>
    <w:p w:rsidR="0005180C" w:rsidRPr="001E331D" w:rsidRDefault="0005180C" w:rsidP="001E331D">
      <w:pPr>
        <w:pStyle w:val="PargrafodaLista"/>
        <w:numPr>
          <w:ilvl w:val="0"/>
          <w:numId w:val="16"/>
        </w:numPr>
        <w:spacing w:after="0" w:line="240" w:lineRule="auto"/>
        <w:ind w:left="709" w:hanging="425"/>
        <w:jc w:val="both"/>
        <w:rPr>
          <w:rFonts w:asciiTheme="minorHAnsi" w:hAnsiTheme="minorHAnsi" w:cs="Arial"/>
        </w:rPr>
      </w:pPr>
      <w:r w:rsidRPr="001E331D">
        <w:rPr>
          <w:rFonts w:asciiTheme="minorHAnsi" w:hAnsiTheme="minorHAnsi" w:cs="Arial"/>
        </w:rPr>
        <w:t>Não conduzir familiares, pessoas estranhas ao serviço público (caronas) ou servidores, sem prévia autorização superior;</w:t>
      </w:r>
    </w:p>
    <w:p w:rsidR="0005180C" w:rsidRPr="00B919CA" w:rsidRDefault="0005180C" w:rsidP="00B919CA">
      <w:pPr>
        <w:pStyle w:val="PargrafodaLista"/>
        <w:numPr>
          <w:ilvl w:val="0"/>
          <w:numId w:val="16"/>
        </w:numPr>
        <w:spacing w:after="0" w:line="240" w:lineRule="auto"/>
        <w:ind w:left="709" w:hanging="425"/>
        <w:jc w:val="both"/>
        <w:rPr>
          <w:rFonts w:asciiTheme="minorHAnsi" w:hAnsiTheme="minorHAnsi" w:cs="Arial"/>
        </w:rPr>
      </w:pPr>
      <w:r w:rsidRPr="001E331D">
        <w:rPr>
          <w:rFonts w:asciiTheme="minorHAnsi" w:hAnsiTheme="minorHAnsi" w:cs="Arial"/>
        </w:rPr>
        <w:t xml:space="preserve">Utilizar o veículo para uso exclusivo em serviço, sob pena de ser responsabilizado </w:t>
      </w:r>
      <w:r w:rsidR="00B919CA">
        <w:rPr>
          <w:rFonts w:asciiTheme="minorHAnsi" w:hAnsiTheme="minorHAnsi" w:cs="Arial"/>
        </w:rPr>
        <w:t xml:space="preserve">civil, </w:t>
      </w:r>
      <w:r w:rsidRPr="001E331D">
        <w:rPr>
          <w:rFonts w:asciiTheme="minorHAnsi" w:hAnsiTheme="minorHAnsi" w:cs="Arial"/>
        </w:rPr>
        <w:t>administrativa</w:t>
      </w:r>
      <w:r w:rsidR="00B919CA">
        <w:rPr>
          <w:rFonts w:asciiTheme="minorHAnsi" w:hAnsiTheme="minorHAnsi" w:cs="Arial"/>
        </w:rPr>
        <w:t xml:space="preserve"> ou criminalmente pelo uso indevido, devendo c</w:t>
      </w:r>
      <w:r w:rsidRPr="00B919CA">
        <w:rPr>
          <w:rFonts w:asciiTheme="minorHAnsi" w:hAnsiTheme="minorHAnsi" w:cs="Arial"/>
        </w:rPr>
        <w:t>omunicar ao superior imediato qualquer uso indevido que seja de seu conhecimento, sob pena de ser corresponsabilizado por omissão ou conivência;</w:t>
      </w:r>
    </w:p>
    <w:p w:rsidR="0005180C" w:rsidRPr="00B919CA" w:rsidRDefault="0005180C" w:rsidP="001E331D">
      <w:pPr>
        <w:pStyle w:val="PargrafodaLista"/>
        <w:numPr>
          <w:ilvl w:val="0"/>
          <w:numId w:val="16"/>
        </w:numPr>
        <w:spacing w:after="0" w:line="240" w:lineRule="auto"/>
        <w:ind w:left="709" w:hanging="425"/>
        <w:jc w:val="both"/>
        <w:rPr>
          <w:rFonts w:asciiTheme="minorHAnsi" w:hAnsiTheme="minorHAnsi" w:cs="Arial"/>
        </w:rPr>
      </w:pPr>
      <w:r w:rsidRPr="001E331D">
        <w:rPr>
          <w:rFonts w:asciiTheme="minorHAnsi" w:hAnsiTheme="minorHAnsi" w:cs="Arial"/>
        </w:rPr>
        <w:t xml:space="preserve">Preencher correta e fielmente os devidos documentos, que se destinam ao controle do uso e </w:t>
      </w:r>
      <w:r w:rsidRPr="00B919CA">
        <w:rPr>
          <w:rFonts w:asciiTheme="minorHAnsi" w:hAnsiTheme="minorHAnsi" w:cs="Arial"/>
        </w:rPr>
        <w:t>manutenção da frota de veículos;</w:t>
      </w:r>
    </w:p>
    <w:p w:rsidR="0005180C" w:rsidRPr="00B919CA" w:rsidRDefault="0005180C" w:rsidP="001E331D">
      <w:pPr>
        <w:pStyle w:val="PargrafodaLista"/>
        <w:numPr>
          <w:ilvl w:val="0"/>
          <w:numId w:val="16"/>
        </w:numPr>
        <w:spacing w:after="0" w:line="240" w:lineRule="auto"/>
        <w:ind w:left="709" w:hanging="425"/>
        <w:jc w:val="both"/>
        <w:rPr>
          <w:rFonts w:asciiTheme="minorHAnsi" w:hAnsiTheme="minorHAnsi" w:cs="Arial"/>
        </w:rPr>
      </w:pPr>
      <w:r w:rsidRPr="00B919CA">
        <w:rPr>
          <w:rFonts w:asciiTheme="minorHAnsi" w:hAnsiTheme="minorHAnsi" w:cs="Arial"/>
        </w:rPr>
        <w:lastRenderedPageBreak/>
        <w:t>Arcar com os valores referente</w:t>
      </w:r>
      <w:r w:rsidR="00B919CA" w:rsidRPr="00B919CA">
        <w:rPr>
          <w:rFonts w:asciiTheme="minorHAnsi" w:hAnsiTheme="minorHAnsi" w:cs="Arial"/>
        </w:rPr>
        <w:t>s</w:t>
      </w:r>
      <w:r w:rsidRPr="00B919CA">
        <w:rPr>
          <w:rFonts w:asciiTheme="minorHAnsi" w:hAnsiTheme="minorHAnsi" w:cs="Arial"/>
        </w:rPr>
        <w:t xml:space="preserve"> </w:t>
      </w:r>
      <w:r w:rsidR="00B919CA" w:rsidRPr="00B919CA">
        <w:rPr>
          <w:rFonts w:asciiTheme="minorHAnsi" w:hAnsiTheme="minorHAnsi" w:cs="Arial"/>
        </w:rPr>
        <w:t>às</w:t>
      </w:r>
      <w:r w:rsidRPr="00B919CA">
        <w:rPr>
          <w:rFonts w:asciiTheme="minorHAnsi" w:hAnsiTheme="minorHAnsi" w:cs="Arial"/>
        </w:rPr>
        <w:t xml:space="preserve"> multas de trânsito ocorridas durante a condução do veículo oficial;</w:t>
      </w:r>
    </w:p>
    <w:p w:rsidR="0005180C" w:rsidRPr="00B919CA" w:rsidRDefault="0005180C" w:rsidP="001E331D">
      <w:pPr>
        <w:pStyle w:val="PargrafodaLista"/>
        <w:numPr>
          <w:ilvl w:val="0"/>
          <w:numId w:val="16"/>
        </w:numPr>
        <w:spacing w:after="0" w:line="240" w:lineRule="auto"/>
        <w:ind w:left="709" w:hanging="425"/>
        <w:jc w:val="both"/>
        <w:rPr>
          <w:rFonts w:asciiTheme="minorHAnsi" w:hAnsiTheme="minorHAnsi" w:cs="Arial"/>
        </w:rPr>
      </w:pPr>
      <w:r w:rsidRPr="00B919CA">
        <w:rPr>
          <w:rFonts w:asciiTheme="minorHAnsi" w:hAnsiTheme="minorHAnsi" w:cs="Arial"/>
        </w:rPr>
        <w:t xml:space="preserve">Responder </w:t>
      </w:r>
      <w:r w:rsidR="00B919CA">
        <w:rPr>
          <w:rFonts w:asciiTheme="minorHAnsi" w:hAnsiTheme="minorHAnsi" w:cs="Arial"/>
        </w:rPr>
        <w:t>procedimento</w:t>
      </w:r>
      <w:r w:rsidRPr="00B919CA">
        <w:rPr>
          <w:rFonts w:asciiTheme="minorHAnsi" w:hAnsiTheme="minorHAnsi" w:cs="Arial"/>
        </w:rPr>
        <w:t xml:space="preserve"> administrativo para apuração de responsabilidades em caso de danos ao patrimônio público, e se considerado culpado, arcar com as despesas de conserto ou reparos necessários</w:t>
      </w:r>
      <w:r w:rsidR="00B919CA" w:rsidRPr="00B919CA">
        <w:rPr>
          <w:rFonts w:asciiTheme="minorHAnsi" w:hAnsiTheme="minorHAnsi" w:cs="Arial"/>
        </w:rPr>
        <w:t>, nos termos do disposto no art. 4º, desta portaria</w:t>
      </w:r>
      <w:r w:rsidRPr="00B919CA">
        <w:rPr>
          <w:rFonts w:asciiTheme="minorHAnsi" w:hAnsiTheme="minorHAnsi" w:cs="Arial"/>
        </w:rPr>
        <w:t>.</w:t>
      </w:r>
    </w:p>
    <w:p w:rsidR="001E331D" w:rsidRPr="00B919CA" w:rsidRDefault="001E331D" w:rsidP="00B919CA">
      <w:pPr>
        <w:ind w:left="284"/>
        <w:jc w:val="both"/>
        <w:rPr>
          <w:rFonts w:asciiTheme="minorHAnsi" w:eastAsia="Times New Roman" w:hAnsiTheme="minorHAnsi" w:cs="Arial"/>
          <w:sz w:val="22"/>
          <w:szCs w:val="22"/>
          <w:lang w:eastAsia="pt-BR"/>
        </w:rPr>
      </w:pPr>
      <w:r w:rsidRPr="00B919CA">
        <w:rPr>
          <w:rFonts w:asciiTheme="minorHAnsi" w:eastAsia="Times New Roman" w:hAnsiTheme="minorHAnsi" w:cs="Arial"/>
          <w:sz w:val="22"/>
          <w:szCs w:val="22"/>
          <w:lang w:eastAsia="pt-BR"/>
        </w:rPr>
        <w:t xml:space="preserve">Parágrafo único. O </w:t>
      </w:r>
      <w:r w:rsidR="00B919CA" w:rsidRPr="00B919CA">
        <w:rPr>
          <w:rFonts w:asciiTheme="minorHAnsi" w:eastAsia="Times New Roman" w:hAnsiTheme="minorHAnsi" w:cs="Arial"/>
          <w:sz w:val="22"/>
          <w:szCs w:val="22"/>
          <w:lang w:eastAsia="pt-BR"/>
        </w:rPr>
        <w:t xml:space="preserve">preenchimento da autorização de que trata o inciso IV </w:t>
      </w:r>
      <w:r w:rsidRPr="00B919CA">
        <w:rPr>
          <w:rFonts w:asciiTheme="minorHAnsi" w:eastAsia="Times New Roman" w:hAnsiTheme="minorHAnsi" w:cs="Arial"/>
          <w:sz w:val="22"/>
          <w:szCs w:val="22"/>
          <w:lang w:eastAsia="pt-BR"/>
        </w:rPr>
        <w:t>é obrigatório em qualquer deslocamento, tanto por motoristas, quanto por servidores autorizados a dirigir</w:t>
      </w:r>
      <w:r w:rsidR="00B919CA" w:rsidRPr="00B919CA">
        <w:rPr>
          <w:rFonts w:asciiTheme="minorHAnsi" w:eastAsia="Times New Roman" w:hAnsiTheme="minorHAnsi" w:cs="Arial"/>
          <w:sz w:val="22"/>
          <w:szCs w:val="22"/>
          <w:lang w:eastAsia="pt-BR"/>
        </w:rPr>
        <w:t>.</w:t>
      </w:r>
    </w:p>
    <w:p w:rsidR="0005180C" w:rsidRPr="00B919CA" w:rsidRDefault="0005180C" w:rsidP="00F60B72">
      <w:pPr>
        <w:jc w:val="both"/>
        <w:rPr>
          <w:rFonts w:asciiTheme="minorHAnsi" w:eastAsia="Times New Roman" w:hAnsiTheme="minorHAnsi" w:cs="Arial"/>
          <w:b/>
          <w:sz w:val="22"/>
          <w:szCs w:val="22"/>
          <w:lang w:eastAsia="pt-BR"/>
        </w:rPr>
      </w:pPr>
    </w:p>
    <w:p w:rsidR="0005180C" w:rsidRPr="00B919CA" w:rsidRDefault="0005180C" w:rsidP="00F60B72">
      <w:pPr>
        <w:jc w:val="both"/>
        <w:rPr>
          <w:rFonts w:asciiTheme="minorHAnsi" w:eastAsia="Times New Roman" w:hAnsiTheme="minorHAnsi" w:cs="Arial"/>
          <w:sz w:val="22"/>
          <w:szCs w:val="22"/>
          <w:lang w:eastAsia="pt-BR"/>
        </w:rPr>
      </w:pPr>
      <w:r w:rsidRPr="00B919CA">
        <w:rPr>
          <w:rFonts w:asciiTheme="minorHAnsi" w:eastAsia="Times New Roman" w:hAnsiTheme="minorHAnsi" w:cs="Arial"/>
          <w:b/>
          <w:sz w:val="22"/>
          <w:szCs w:val="22"/>
          <w:lang w:eastAsia="pt-BR"/>
        </w:rPr>
        <w:t>Art 8º.</w:t>
      </w:r>
      <w:r w:rsidRPr="00B919CA">
        <w:rPr>
          <w:rFonts w:asciiTheme="minorHAnsi" w:eastAsia="Times New Roman" w:hAnsiTheme="minorHAnsi" w:cs="Arial"/>
          <w:sz w:val="22"/>
          <w:szCs w:val="22"/>
          <w:lang w:eastAsia="pt-BR"/>
        </w:rPr>
        <w:tab/>
        <w:t>Ocorrendo multas quando da condução dos veículos, este fato deverá ser comun</w:t>
      </w:r>
      <w:r w:rsidR="00316377">
        <w:rPr>
          <w:rFonts w:asciiTheme="minorHAnsi" w:eastAsia="Times New Roman" w:hAnsiTheme="minorHAnsi" w:cs="Arial"/>
          <w:sz w:val="22"/>
          <w:szCs w:val="22"/>
          <w:lang w:eastAsia="pt-BR"/>
        </w:rPr>
        <w:t>icado ao responsável da unidade.</w:t>
      </w:r>
    </w:p>
    <w:p w:rsidR="0005180C" w:rsidRPr="00B919CA" w:rsidRDefault="0005180C" w:rsidP="00F60B72">
      <w:pPr>
        <w:jc w:val="both"/>
        <w:rPr>
          <w:rFonts w:asciiTheme="minorHAnsi" w:eastAsia="Times New Roman" w:hAnsiTheme="minorHAnsi" w:cs="Arial"/>
          <w:sz w:val="22"/>
          <w:szCs w:val="22"/>
          <w:lang w:eastAsia="pt-BR"/>
        </w:rPr>
      </w:pPr>
    </w:p>
    <w:p w:rsidR="0005180C" w:rsidRPr="00B919CA" w:rsidRDefault="0005180C" w:rsidP="00F60B72">
      <w:pPr>
        <w:jc w:val="both"/>
        <w:rPr>
          <w:rFonts w:asciiTheme="minorHAnsi" w:eastAsia="Times New Roman" w:hAnsiTheme="minorHAnsi" w:cs="Arial"/>
          <w:sz w:val="22"/>
          <w:szCs w:val="22"/>
          <w:lang w:eastAsia="pt-BR"/>
        </w:rPr>
      </w:pPr>
      <w:r w:rsidRPr="00B919CA">
        <w:rPr>
          <w:rFonts w:asciiTheme="minorHAnsi" w:eastAsia="Times New Roman" w:hAnsiTheme="minorHAnsi" w:cs="Arial"/>
          <w:b/>
          <w:sz w:val="22"/>
          <w:szCs w:val="22"/>
          <w:lang w:eastAsia="pt-BR"/>
        </w:rPr>
        <w:t>Art 9º.</w:t>
      </w:r>
      <w:r w:rsidRPr="00B919CA">
        <w:rPr>
          <w:rFonts w:asciiTheme="minorHAnsi" w:eastAsia="Times New Roman" w:hAnsiTheme="minorHAnsi" w:cs="Arial"/>
          <w:sz w:val="22"/>
          <w:szCs w:val="22"/>
          <w:lang w:eastAsia="pt-BR"/>
        </w:rPr>
        <w:tab/>
        <w:t xml:space="preserve">Ocorrendo acidentes, batidas ou qualquer outra situação que necessite de registro de ocorrência, o condutor deve exigir este registro, bem como levar uma das vias originais </w:t>
      </w:r>
      <w:r w:rsidR="00B919CA" w:rsidRPr="00B919CA">
        <w:rPr>
          <w:rFonts w:asciiTheme="minorHAnsi" w:eastAsia="Times New Roman" w:hAnsiTheme="minorHAnsi" w:cs="Arial"/>
          <w:sz w:val="22"/>
          <w:szCs w:val="22"/>
          <w:lang w:eastAsia="pt-BR"/>
        </w:rPr>
        <w:t>deste</w:t>
      </w:r>
      <w:r w:rsidRPr="00B919CA">
        <w:rPr>
          <w:rFonts w:asciiTheme="minorHAnsi" w:eastAsia="Times New Roman" w:hAnsiTheme="minorHAnsi" w:cs="Arial"/>
          <w:sz w:val="22"/>
          <w:szCs w:val="22"/>
          <w:lang w:eastAsia="pt-BR"/>
        </w:rPr>
        <w:t xml:space="preserve"> </w:t>
      </w:r>
      <w:r w:rsidR="00B919CA" w:rsidRPr="00B919CA">
        <w:rPr>
          <w:rFonts w:asciiTheme="minorHAnsi" w:eastAsia="Times New Roman" w:hAnsiTheme="minorHAnsi" w:cs="Arial"/>
          <w:sz w:val="22"/>
          <w:szCs w:val="22"/>
          <w:lang w:eastAsia="pt-BR"/>
        </w:rPr>
        <w:t>a</w:t>
      </w:r>
      <w:r w:rsidRPr="00B919CA">
        <w:rPr>
          <w:rFonts w:asciiTheme="minorHAnsi" w:eastAsia="Times New Roman" w:hAnsiTheme="minorHAnsi" w:cs="Arial"/>
          <w:sz w:val="22"/>
          <w:szCs w:val="22"/>
          <w:lang w:eastAsia="pt-BR"/>
        </w:rPr>
        <w:t>o responsável da sua unidade.</w:t>
      </w:r>
    </w:p>
    <w:p w:rsidR="0005180C" w:rsidRPr="00037F8C" w:rsidRDefault="0005180C" w:rsidP="00B919CA">
      <w:pPr>
        <w:ind w:left="284"/>
        <w:jc w:val="both"/>
        <w:rPr>
          <w:rFonts w:asciiTheme="minorHAnsi" w:eastAsia="Times New Roman" w:hAnsiTheme="minorHAnsi" w:cs="Arial"/>
          <w:sz w:val="22"/>
          <w:szCs w:val="22"/>
          <w:lang w:eastAsia="pt-BR"/>
        </w:rPr>
      </w:pPr>
      <w:r w:rsidRPr="00B919CA">
        <w:rPr>
          <w:rFonts w:asciiTheme="minorHAnsi" w:eastAsia="Times New Roman" w:hAnsiTheme="minorHAnsi" w:cs="Arial"/>
          <w:sz w:val="22"/>
          <w:szCs w:val="22"/>
          <w:lang w:eastAsia="pt-BR"/>
        </w:rPr>
        <w:t xml:space="preserve">Parágrafo único. Nas situações de que tratam o caput desse artigo, </w:t>
      </w:r>
      <w:r w:rsidR="00B919CA" w:rsidRPr="00B919CA">
        <w:rPr>
          <w:rFonts w:asciiTheme="minorHAnsi" w:eastAsia="Times New Roman" w:hAnsiTheme="minorHAnsi" w:cs="Arial"/>
          <w:sz w:val="22"/>
          <w:szCs w:val="22"/>
          <w:lang w:eastAsia="pt-BR"/>
        </w:rPr>
        <w:t xml:space="preserve">o fato </w:t>
      </w:r>
      <w:r w:rsidRPr="00B919CA">
        <w:rPr>
          <w:rFonts w:asciiTheme="minorHAnsi" w:eastAsia="Times New Roman" w:hAnsiTheme="minorHAnsi" w:cs="Arial"/>
          <w:sz w:val="22"/>
          <w:szCs w:val="22"/>
          <w:lang w:eastAsia="pt-BR"/>
        </w:rPr>
        <w:t xml:space="preserve">deverá ser </w:t>
      </w:r>
      <w:r w:rsidRPr="00037F8C">
        <w:rPr>
          <w:rFonts w:asciiTheme="minorHAnsi" w:eastAsia="Times New Roman" w:hAnsiTheme="minorHAnsi" w:cs="Arial"/>
          <w:sz w:val="22"/>
          <w:szCs w:val="22"/>
          <w:lang w:eastAsia="pt-BR"/>
        </w:rPr>
        <w:t>imediatamente comunicado ao responsável de sua unidade, que então indicará os p</w:t>
      </w:r>
      <w:r w:rsidR="00316377">
        <w:rPr>
          <w:rFonts w:asciiTheme="minorHAnsi" w:eastAsia="Times New Roman" w:hAnsiTheme="minorHAnsi" w:cs="Arial"/>
          <w:sz w:val="22"/>
          <w:szCs w:val="22"/>
          <w:lang w:eastAsia="pt-BR"/>
        </w:rPr>
        <w:t>rocedimentos a serem realizados.</w:t>
      </w:r>
    </w:p>
    <w:p w:rsidR="0005180C" w:rsidRPr="00037F8C" w:rsidRDefault="0005180C" w:rsidP="00F60B72">
      <w:pPr>
        <w:jc w:val="both"/>
        <w:rPr>
          <w:rFonts w:asciiTheme="minorHAnsi" w:eastAsia="Times New Roman" w:hAnsiTheme="minorHAnsi" w:cs="Arial"/>
          <w:sz w:val="22"/>
          <w:szCs w:val="22"/>
          <w:lang w:eastAsia="pt-BR"/>
        </w:rPr>
      </w:pPr>
    </w:p>
    <w:p w:rsidR="0005180C" w:rsidRPr="00037F8C" w:rsidRDefault="0005180C" w:rsidP="00F60B72">
      <w:pPr>
        <w:jc w:val="both"/>
        <w:rPr>
          <w:rFonts w:asciiTheme="minorHAnsi" w:eastAsia="Times New Roman" w:hAnsiTheme="minorHAnsi" w:cs="Arial"/>
          <w:sz w:val="22"/>
          <w:szCs w:val="22"/>
          <w:lang w:eastAsia="pt-BR"/>
        </w:rPr>
      </w:pPr>
      <w:r w:rsidRPr="00037F8C">
        <w:rPr>
          <w:rFonts w:asciiTheme="minorHAnsi" w:eastAsia="Times New Roman" w:hAnsiTheme="minorHAnsi" w:cs="Arial"/>
          <w:b/>
          <w:sz w:val="22"/>
          <w:szCs w:val="22"/>
          <w:lang w:eastAsia="pt-BR"/>
        </w:rPr>
        <w:t>Art 10.</w:t>
      </w:r>
      <w:r w:rsidRPr="00037F8C">
        <w:rPr>
          <w:rFonts w:asciiTheme="minorHAnsi" w:eastAsia="Times New Roman" w:hAnsiTheme="minorHAnsi" w:cs="Arial"/>
          <w:sz w:val="22"/>
          <w:szCs w:val="22"/>
          <w:lang w:eastAsia="pt-BR"/>
        </w:rPr>
        <w:tab/>
        <w:t xml:space="preserve">Após o uso dos veículos oficiais, o funcionário ou contratado que utilizar o veículo deve informar à autoridade responsável, com a finalidade de que sejam tomadas as providências devidas, o nível existente de combustível e a necessidade </w:t>
      </w:r>
      <w:r w:rsidR="00316377">
        <w:rPr>
          <w:rFonts w:asciiTheme="minorHAnsi" w:eastAsia="Times New Roman" w:hAnsiTheme="minorHAnsi" w:cs="Arial"/>
          <w:sz w:val="22"/>
          <w:szCs w:val="22"/>
          <w:lang w:eastAsia="pt-BR"/>
        </w:rPr>
        <w:t>de manutenção preventiva ou não.</w:t>
      </w:r>
    </w:p>
    <w:p w:rsidR="0005180C" w:rsidRPr="00037F8C" w:rsidRDefault="0005180C" w:rsidP="00F60B72">
      <w:pPr>
        <w:jc w:val="both"/>
        <w:rPr>
          <w:rFonts w:asciiTheme="minorHAnsi" w:eastAsia="Times New Roman" w:hAnsiTheme="minorHAnsi" w:cs="Arial"/>
          <w:sz w:val="22"/>
          <w:szCs w:val="22"/>
          <w:lang w:eastAsia="pt-BR"/>
        </w:rPr>
      </w:pPr>
    </w:p>
    <w:p w:rsidR="0005180C" w:rsidRPr="00037F8C" w:rsidRDefault="0005180C" w:rsidP="00F60B72">
      <w:pPr>
        <w:jc w:val="both"/>
        <w:rPr>
          <w:rFonts w:asciiTheme="minorHAnsi" w:eastAsia="Times New Roman" w:hAnsiTheme="minorHAnsi" w:cs="Arial"/>
          <w:sz w:val="22"/>
          <w:szCs w:val="22"/>
          <w:lang w:eastAsia="pt-BR"/>
        </w:rPr>
      </w:pPr>
      <w:r w:rsidRPr="00037F8C">
        <w:rPr>
          <w:rFonts w:asciiTheme="minorHAnsi" w:eastAsia="Times New Roman" w:hAnsiTheme="minorHAnsi" w:cs="Arial"/>
          <w:b/>
          <w:sz w:val="22"/>
          <w:szCs w:val="22"/>
          <w:lang w:eastAsia="pt-BR"/>
        </w:rPr>
        <w:t>Art 11</w:t>
      </w:r>
      <w:r w:rsidRPr="00037F8C">
        <w:rPr>
          <w:rFonts w:asciiTheme="minorHAnsi" w:eastAsia="Times New Roman" w:hAnsiTheme="minorHAnsi" w:cs="Arial"/>
          <w:sz w:val="22"/>
          <w:szCs w:val="22"/>
          <w:lang w:eastAsia="pt-BR"/>
        </w:rPr>
        <w:t>.</w:t>
      </w:r>
      <w:r w:rsidRPr="00037F8C">
        <w:rPr>
          <w:rFonts w:asciiTheme="minorHAnsi" w:eastAsia="Times New Roman" w:hAnsiTheme="minorHAnsi" w:cs="Arial"/>
          <w:sz w:val="22"/>
          <w:szCs w:val="22"/>
          <w:lang w:eastAsia="pt-BR"/>
        </w:rPr>
        <w:tab/>
        <w:t>Nas viagens que em que seja necessário o pagamento de pedágio, deve ser realizado prévio planejamento do valor que será gasto, para que o funcionário ou contratado autorizado para utilizar o ve</w:t>
      </w:r>
      <w:r w:rsidR="00316377">
        <w:rPr>
          <w:rFonts w:asciiTheme="minorHAnsi" w:eastAsia="Times New Roman" w:hAnsiTheme="minorHAnsi" w:cs="Arial"/>
          <w:sz w:val="22"/>
          <w:szCs w:val="22"/>
          <w:lang w:eastAsia="pt-BR"/>
        </w:rPr>
        <w:t>ículo possa efetuar o pagamento.</w:t>
      </w:r>
    </w:p>
    <w:p w:rsidR="0005180C" w:rsidRPr="009D5EFD" w:rsidRDefault="0005180C" w:rsidP="00037F8C">
      <w:pPr>
        <w:ind w:left="284"/>
        <w:jc w:val="both"/>
        <w:rPr>
          <w:rFonts w:asciiTheme="minorHAnsi" w:eastAsia="Times New Roman" w:hAnsiTheme="minorHAnsi" w:cs="Arial"/>
          <w:sz w:val="22"/>
          <w:szCs w:val="22"/>
          <w:lang w:eastAsia="pt-BR"/>
        </w:rPr>
      </w:pPr>
      <w:r w:rsidRPr="00037F8C">
        <w:rPr>
          <w:rFonts w:asciiTheme="minorHAnsi" w:eastAsia="Times New Roman" w:hAnsiTheme="minorHAnsi" w:cs="Arial"/>
          <w:sz w:val="22"/>
          <w:szCs w:val="22"/>
          <w:lang w:eastAsia="pt-BR"/>
        </w:rPr>
        <w:t xml:space="preserve">Parágrafo único. Em casos imprevisíveis, será ressarcido o funcionário que arcar com valores relativos a </w:t>
      </w:r>
      <w:r w:rsidRPr="009D5EFD">
        <w:rPr>
          <w:rFonts w:asciiTheme="minorHAnsi" w:eastAsia="Times New Roman" w:hAnsiTheme="minorHAnsi" w:cs="Arial"/>
          <w:sz w:val="22"/>
          <w:szCs w:val="22"/>
          <w:lang w:eastAsia="pt-BR"/>
        </w:rPr>
        <w:t>pedágios ou outros emergenciais, desde que apresentad</w:t>
      </w:r>
      <w:r w:rsidR="00037F8C" w:rsidRPr="009D5EFD">
        <w:rPr>
          <w:rFonts w:asciiTheme="minorHAnsi" w:eastAsia="Times New Roman" w:hAnsiTheme="minorHAnsi" w:cs="Arial"/>
          <w:sz w:val="22"/>
          <w:szCs w:val="22"/>
          <w:lang w:eastAsia="pt-BR"/>
        </w:rPr>
        <w:t>o</w:t>
      </w:r>
      <w:r w:rsidRPr="009D5EFD">
        <w:rPr>
          <w:rFonts w:asciiTheme="minorHAnsi" w:eastAsia="Times New Roman" w:hAnsiTheme="minorHAnsi" w:cs="Arial"/>
          <w:sz w:val="22"/>
          <w:szCs w:val="22"/>
          <w:lang w:eastAsia="pt-BR"/>
        </w:rPr>
        <w:t xml:space="preserve">s </w:t>
      </w:r>
      <w:r w:rsidR="00037F8C" w:rsidRPr="009D5EFD">
        <w:rPr>
          <w:rFonts w:asciiTheme="minorHAnsi" w:eastAsia="Times New Roman" w:hAnsiTheme="minorHAnsi" w:cs="Arial"/>
          <w:sz w:val="22"/>
          <w:szCs w:val="22"/>
          <w:lang w:eastAsia="pt-BR"/>
        </w:rPr>
        <w:t>os comprovantes de pagamento</w:t>
      </w:r>
      <w:r w:rsidRPr="009D5EFD">
        <w:rPr>
          <w:rFonts w:asciiTheme="minorHAnsi" w:eastAsia="Times New Roman" w:hAnsiTheme="minorHAnsi" w:cs="Arial"/>
          <w:sz w:val="22"/>
          <w:szCs w:val="22"/>
          <w:lang w:eastAsia="pt-BR"/>
        </w:rPr>
        <w:t>, no prazo máximo de 48 horas após o retorno.</w:t>
      </w:r>
    </w:p>
    <w:p w:rsidR="0005180C" w:rsidRPr="009D5EFD" w:rsidRDefault="0005180C" w:rsidP="00F60B72">
      <w:pPr>
        <w:ind w:firstLine="720"/>
        <w:jc w:val="both"/>
        <w:rPr>
          <w:rFonts w:asciiTheme="minorHAnsi" w:eastAsia="Times New Roman" w:hAnsiTheme="minorHAnsi" w:cs="Arial"/>
          <w:sz w:val="22"/>
          <w:szCs w:val="22"/>
          <w:lang w:eastAsia="pt-BR"/>
        </w:rPr>
      </w:pPr>
    </w:p>
    <w:p w:rsidR="0005180C" w:rsidRPr="009D5EFD" w:rsidRDefault="0005180C" w:rsidP="00F60B72">
      <w:pPr>
        <w:jc w:val="both"/>
        <w:rPr>
          <w:rFonts w:asciiTheme="minorHAnsi" w:eastAsia="Times New Roman" w:hAnsiTheme="minorHAnsi"/>
          <w:sz w:val="22"/>
          <w:szCs w:val="22"/>
          <w:lang w:eastAsia="pt-BR"/>
        </w:rPr>
      </w:pPr>
      <w:r w:rsidRPr="009D5EFD">
        <w:rPr>
          <w:rFonts w:asciiTheme="minorHAnsi" w:eastAsia="Times New Roman" w:hAnsiTheme="minorHAnsi" w:cs="Arial"/>
          <w:b/>
          <w:sz w:val="22"/>
          <w:szCs w:val="22"/>
          <w:lang w:eastAsia="pt-BR"/>
        </w:rPr>
        <w:t>Art 12.</w:t>
      </w:r>
      <w:r w:rsidRPr="009D5EFD">
        <w:rPr>
          <w:rFonts w:asciiTheme="minorHAnsi" w:eastAsia="Times New Roman" w:hAnsiTheme="minorHAnsi" w:cs="Arial"/>
          <w:sz w:val="22"/>
          <w:szCs w:val="22"/>
          <w:lang w:eastAsia="pt-BR"/>
        </w:rPr>
        <w:tab/>
        <w:t>É proibido o uso de automóveis oficiais:</w:t>
      </w:r>
    </w:p>
    <w:p w:rsidR="0005180C" w:rsidRPr="009D5EFD" w:rsidRDefault="00EF23DD" w:rsidP="00EF23DD">
      <w:pPr>
        <w:pStyle w:val="PargrafodaLista"/>
        <w:numPr>
          <w:ilvl w:val="0"/>
          <w:numId w:val="18"/>
        </w:numPr>
        <w:spacing w:after="0" w:line="240" w:lineRule="auto"/>
        <w:ind w:left="709" w:hanging="425"/>
        <w:jc w:val="both"/>
        <w:rPr>
          <w:rFonts w:asciiTheme="minorHAnsi" w:hAnsiTheme="minorHAnsi"/>
        </w:rPr>
      </w:pPr>
      <w:r w:rsidRPr="009D5EFD">
        <w:rPr>
          <w:rFonts w:asciiTheme="minorHAnsi" w:hAnsiTheme="minorHAnsi" w:cs="Arial"/>
        </w:rPr>
        <w:t>Por</w:t>
      </w:r>
      <w:r w:rsidR="0005180C" w:rsidRPr="009D5EFD">
        <w:rPr>
          <w:rFonts w:asciiTheme="minorHAnsi" w:hAnsiTheme="minorHAnsi" w:cs="Arial"/>
        </w:rPr>
        <w:t xml:space="preserve"> chefe de serviço ou servidor, cuja funções sejam meramente burocráticas e que não exijam transporte rápido;</w:t>
      </w:r>
    </w:p>
    <w:p w:rsidR="0005180C" w:rsidRPr="009D5EFD" w:rsidRDefault="00037F8C" w:rsidP="00EF23DD">
      <w:pPr>
        <w:pStyle w:val="PargrafodaLista"/>
        <w:numPr>
          <w:ilvl w:val="0"/>
          <w:numId w:val="18"/>
        </w:numPr>
        <w:spacing w:after="0" w:line="240" w:lineRule="auto"/>
        <w:ind w:left="709" w:hanging="425"/>
        <w:jc w:val="both"/>
        <w:rPr>
          <w:rFonts w:asciiTheme="minorHAnsi" w:hAnsiTheme="minorHAnsi" w:cs="Arial"/>
        </w:rPr>
      </w:pPr>
      <w:r w:rsidRPr="009D5EFD">
        <w:rPr>
          <w:rFonts w:asciiTheme="minorHAnsi" w:hAnsiTheme="minorHAnsi" w:cs="Arial"/>
        </w:rPr>
        <w:t>N</w:t>
      </w:r>
      <w:r w:rsidR="0005180C" w:rsidRPr="009D5EFD">
        <w:rPr>
          <w:rFonts w:asciiTheme="minorHAnsi" w:hAnsiTheme="minorHAnsi" w:cs="Arial"/>
        </w:rPr>
        <w:t>o transporte de família do servidor;</w:t>
      </w:r>
    </w:p>
    <w:p w:rsidR="0005180C" w:rsidRPr="009D5EFD" w:rsidRDefault="00037F8C" w:rsidP="00EF23DD">
      <w:pPr>
        <w:pStyle w:val="PargrafodaLista"/>
        <w:numPr>
          <w:ilvl w:val="0"/>
          <w:numId w:val="18"/>
        </w:numPr>
        <w:spacing w:after="0" w:line="240" w:lineRule="auto"/>
        <w:ind w:left="709" w:hanging="425"/>
        <w:jc w:val="both"/>
        <w:rPr>
          <w:rFonts w:asciiTheme="minorHAnsi" w:hAnsiTheme="minorHAnsi" w:cs="Arial"/>
        </w:rPr>
      </w:pPr>
      <w:r w:rsidRPr="009D5EFD">
        <w:rPr>
          <w:rFonts w:asciiTheme="minorHAnsi" w:hAnsiTheme="minorHAnsi" w:cs="Arial"/>
        </w:rPr>
        <w:t>N</w:t>
      </w:r>
      <w:r w:rsidR="0005180C" w:rsidRPr="009D5EFD">
        <w:rPr>
          <w:rFonts w:asciiTheme="minorHAnsi" w:hAnsiTheme="minorHAnsi" w:cs="Arial"/>
        </w:rPr>
        <w:t>o transporte de pessoa estranha ao serviço público;</w:t>
      </w:r>
    </w:p>
    <w:p w:rsidR="0005180C" w:rsidRPr="009D5EFD" w:rsidRDefault="00037F8C" w:rsidP="00EF23DD">
      <w:pPr>
        <w:pStyle w:val="PargrafodaLista"/>
        <w:numPr>
          <w:ilvl w:val="0"/>
          <w:numId w:val="18"/>
        </w:numPr>
        <w:spacing w:after="0" w:line="240" w:lineRule="auto"/>
        <w:ind w:left="709" w:hanging="425"/>
        <w:jc w:val="both"/>
        <w:rPr>
          <w:rFonts w:asciiTheme="minorHAnsi" w:hAnsiTheme="minorHAnsi" w:cs="Arial"/>
        </w:rPr>
      </w:pPr>
      <w:r w:rsidRPr="009D5EFD">
        <w:rPr>
          <w:rFonts w:asciiTheme="minorHAnsi" w:hAnsiTheme="minorHAnsi" w:cs="Arial"/>
        </w:rPr>
        <w:t>E</w:t>
      </w:r>
      <w:r w:rsidR="0005180C" w:rsidRPr="009D5EFD">
        <w:rPr>
          <w:rFonts w:asciiTheme="minorHAnsi" w:hAnsiTheme="minorHAnsi" w:cs="Arial"/>
        </w:rPr>
        <w:t>m passeio, excursão ou trabalho estranho ao serviço público.</w:t>
      </w:r>
    </w:p>
    <w:p w:rsidR="009D5EFD" w:rsidRPr="009D5EFD" w:rsidRDefault="00EF23DD" w:rsidP="00EF23DD">
      <w:pPr>
        <w:ind w:left="284"/>
        <w:jc w:val="both"/>
        <w:rPr>
          <w:rFonts w:asciiTheme="minorHAnsi" w:eastAsia="Times New Roman" w:hAnsiTheme="minorHAnsi" w:cs="Arial"/>
          <w:sz w:val="22"/>
          <w:szCs w:val="22"/>
          <w:lang w:eastAsia="pt-BR"/>
        </w:rPr>
      </w:pPr>
      <w:r w:rsidRPr="009D5EFD">
        <w:rPr>
          <w:rFonts w:asciiTheme="minorHAnsi" w:eastAsia="Times New Roman" w:hAnsiTheme="minorHAnsi" w:cs="Arial"/>
          <w:sz w:val="22"/>
          <w:szCs w:val="22"/>
          <w:lang w:eastAsia="pt-BR"/>
        </w:rPr>
        <w:t xml:space="preserve">Parágrafo único. As proibições </w:t>
      </w:r>
      <w:r w:rsidR="009D5EFD" w:rsidRPr="009D5EFD">
        <w:rPr>
          <w:rFonts w:asciiTheme="minorHAnsi" w:eastAsia="Times New Roman" w:hAnsiTheme="minorHAnsi" w:cs="Arial"/>
          <w:sz w:val="22"/>
          <w:szCs w:val="22"/>
          <w:lang w:eastAsia="pt-BR"/>
        </w:rPr>
        <w:t>previstas nos incisos I e III podem ser relevadas em casos específicos</w:t>
      </w:r>
      <w:r w:rsidR="009D5EFD">
        <w:rPr>
          <w:rFonts w:asciiTheme="minorHAnsi" w:eastAsia="Times New Roman" w:hAnsiTheme="minorHAnsi" w:cs="Arial"/>
          <w:sz w:val="22"/>
          <w:szCs w:val="22"/>
          <w:lang w:eastAsia="pt-BR"/>
        </w:rPr>
        <w:t>,</w:t>
      </w:r>
      <w:r w:rsidR="009D5EFD" w:rsidRPr="009D5EFD">
        <w:rPr>
          <w:rFonts w:asciiTheme="minorHAnsi" w:eastAsia="Times New Roman" w:hAnsiTheme="minorHAnsi" w:cs="Arial"/>
          <w:sz w:val="22"/>
          <w:szCs w:val="22"/>
          <w:lang w:eastAsia="pt-BR"/>
        </w:rPr>
        <w:t xml:space="preserve"> </w:t>
      </w:r>
      <w:r w:rsidR="009D5EFD">
        <w:rPr>
          <w:rFonts w:asciiTheme="minorHAnsi" w:eastAsia="Times New Roman" w:hAnsiTheme="minorHAnsi" w:cs="Arial"/>
          <w:sz w:val="22"/>
          <w:szCs w:val="22"/>
          <w:lang w:eastAsia="pt-BR"/>
        </w:rPr>
        <w:t xml:space="preserve">desde que previamente </w:t>
      </w:r>
      <w:r w:rsidR="009D5EFD" w:rsidRPr="009D5EFD">
        <w:rPr>
          <w:rFonts w:asciiTheme="minorHAnsi" w:eastAsia="Times New Roman" w:hAnsiTheme="minorHAnsi" w:cs="Arial"/>
          <w:sz w:val="22"/>
          <w:szCs w:val="22"/>
          <w:lang w:eastAsia="pt-BR"/>
        </w:rPr>
        <w:t>autoriza</w:t>
      </w:r>
      <w:r w:rsidR="009D5EFD">
        <w:rPr>
          <w:rFonts w:asciiTheme="minorHAnsi" w:eastAsia="Times New Roman" w:hAnsiTheme="minorHAnsi" w:cs="Arial"/>
          <w:sz w:val="22"/>
          <w:szCs w:val="22"/>
          <w:lang w:eastAsia="pt-BR"/>
        </w:rPr>
        <w:t xml:space="preserve">dos pela Direção geral de forma expressa, </w:t>
      </w:r>
      <w:r w:rsidR="009D5EFD" w:rsidRPr="009D5EFD">
        <w:rPr>
          <w:rFonts w:asciiTheme="minorHAnsi" w:eastAsia="Times New Roman" w:hAnsiTheme="minorHAnsi" w:cs="Arial"/>
          <w:sz w:val="22"/>
          <w:szCs w:val="22"/>
          <w:lang w:eastAsia="pt-BR"/>
        </w:rPr>
        <w:t>escrita e fundamentada.</w:t>
      </w:r>
    </w:p>
    <w:p w:rsidR="00EF23DD" w:rsidRPr="009D5EFD" w:rsidRDefault="00EF23DD" w:rsidP="009D5EFD">
      <w:pPr>
        <w:jc w:val="both"/>
        <w:rPr>
          <w:rFonts w:asciiTheme="minorHAnsi" w:eastAsia="Times New Roman" w:hAnsiTheme="minorHAnsi"/>
          <w:sz w:val="22"/>
          <w:szCs w:val="22"/>
          <w:lang w:eastAsia="pt-BR"/>
        </w:rPr>
      </w:pPr>
    </w:p>
    <w:p w:rsidR="0005180C" w:rsidRPr="009D5EFD" w:rsidRDefault="0005180C" w:rsidP="00F60B72">
      <w:pPr>
        <w:jc w:val="both"/>
        <w:rPr>
          <w:rFonts w:asciiTheme="minorHAnsi" w:eastAsia="Times New Roman" w:hAnsiTheme="minorHAnsi" w:cs="Arial"/>
          <w:sz w:val="22"/>
          <w:szCs w:val="22"/>
          <w:lang w:eastAsia="pt-BR"/>
        </w:rPr>
      </w:pPr>
      <w:r w:rsidRPr="009D5EFD">
        <w:rPr>
          <w:rFonts w:asciiTheme="minorHAnsi" w:eastAsia="Times New Roman" w:hAnsiTheme="minorHAnsi" w:cs="Arial"/>
          <w:b/>
          <w:sz w:val="22"/>
          <w:szCs w:val="22"/>
          <w:lang w:eastAsia="pt-BR"/>
        </w:rPr>
        <w:t>Art 13.</w:t>
      </w:r>
      <w:r w:rsidRPr="009D5EFD">
        <w:rPr>
          <w:rFonts w:asciiTheme="minorHAnsi" w:eastAsia="Times New Roman" w:hAnsiTheme="minorHAnsi" w:cs="Arial"/>
          <w:sz w:val="22"/>
          <w:szCs w:val="22"/>
          <w:lang w:eastAsia="pt-BR"/>
        </w:rPr>
        <w:tab/>
        <w:t>Os automóveis oficiais terão inscritas, em característicos legíveis, nas portas</w:t>
      </w:r>
      <w:r w:rsidR="00316377">
        <w:rPr>
          <w:rFonts w:asciiTheme="minorHAnsi" w:eastAsia="Times New Roman" w:hAnsiTheme="minorHAnsi" w:cs="Arial"/>
          <w:sz w:val="22"/>
          <w:szCs w:val="22"/>
          <w:lang w:eastAsia="pt-BR"/>
        </w:rPr>
        <w:t xml:space="preserve"> laterais, as iniciais “CAU/RS”.</w:t>
      </w:r>
    </w:p>
    <w:p w:rsidR="0005180C" w:rsidRPr="009D5EFD" w:rsidRDefault="0005180C" w:rsidP="00F60B72">
      <w:pPr>
        <w:jc w:val="both"/>
        <w:rPr>
          <w:rFonts w:asciiTheme="minorHAnsi" w:eastAsia="Times New Roman" w:hAnsiTheme="minorHAnsi"/>
          <w:sz w:val="22"/>
          <w:szCs w:val="22"/>
          <w:lang w:eastAsia="pt-BR"/>
        </w:rPr>
      </w:pPr>
    </w:p>
    <w:p w:rsidR="0005180C" w:rsidRPr="009D5EFD" w:rsidRDefault="0005180C" w:rsidP="00F60B72">
      <w:pPr>
        <w:jc w:val="both"/>
        <w:rPr>
          <w:rFonts w:asciiTheme="minorHAnsi" w:eastAsia="Times New Roman" w:hAnsiTheme="minorHAnsi" w:cs="Arial"/>
          <w:sz w:val="22"/>
          <w:szCs w:val="22"/>
          <w:lang w:eastAsia="pt-BR"/>
        </w:rPr>
      </w:pPr>
      <w:r w:rsidRPr="009D5EFD">
        <w:rPr>
          <w:rFonts w:asciiTheme="minorHAnsi" w:eastAsia="Times New Roman" w:hAnsiTheme="minorHAnsi" w:cs="Arial"/>
          <w:b/>
          <w:sz w:val="22"/>
          <w:szCs w:val="22"/>
          <w:lang w:eastAsia="pt-BR"/>
        </w:rPr>
        <w:t>Art 14</w:t>
      </w:r>
      <w:r w:rsidRPr="009D5EFD">
        <w:rPr>
          <w:rFonts w:asciiTheme="minorHAnsi" w:eastAsia="Times New Roman" w:hAnsiTheme="minorHAnsi" w:cs="Arial"/>
          <w:sz w:val="22"/>
          <w:szCs w:val="22"/>
          <w:lang w:eastAsia="pt-BR"/>
        </w:rPr>
        <w:t>.</w:t>
      </w:r>
      <w:r w:rsidRPr="009D5EFD">
        <w:rPr>
          <w:rFonts w:asciiTheme="minorHAnsi" w:eastAsia="Times New Roman" w:hAnsiTheme="minorHAnsi" w:cs="Arial"/>
          <w:sz w:val="22"/>
          <w:szCs w:val="22"/>
          <w:lang w:eastAsia="pt-BR"/>
        </w:rPr>
        <w:tab/>
        <w:t>É proibida a guarda de veículo oficial em garagem residencial</w:t>
      </w:r>
      <w:r w:rsidR="009D5EFD" w:rsidRPr="009D5EFD">
        <w:rPr>
          <w:rFonts w:asciiTheme="minorHAnsi" w:eastAsia="Times New Roman" w:hAnsiTheme="minorHAnsi" w:cs="Arial"/>
          <w:sz w:val="22"/>
          <w:szCs w:val="22"/>
          <w:lang w:eastAsia="pt-BR"/>
        </w:rPr>
        <w:t>, salvo em casos específicos</w:t>
      </w:r>
      <w:r w:rsidR="009D5EFD">
        <w:rPr>
          <w:rFonts w:asciiTheme="minorHAnsi" w:eastAsia="Times New Roman" w:hAnsiTheme="minorHAnsi" w:cs="Arial"/>
          <w:sz w:val="22"/>
          <w:szCs w:val="22"/>
          <w:lang w:eastAsia="pt-BR"/>
        </w:rPr>
        <w:t>,</w:t>
      </w:r>
      <w:r w:rsidR="009D5EFD" w:rsidRPr="009D5EFD">
        <w:rPr>
          <w:rFonts w:asciiTheme="minorHAnsi" w:eastAsia="Times New Roman" w:hAnsiTheme="minorHAnsi" w:cs="Arial"/>
          <w:sz w:val="22"/>
          <w:szCs w:val="22"/>
          <w:lang w:eastAsia="pt-BR"/>
        </w:rPr>
        <w:t xml:space="preserve"> mediante justificativa escrita e fundamentada do então responsável pelo veículo</w:t>
      </w:r>
      <w:r w:rsidR="00316377">
        <w:rPr>
          <w:rFonts w:asciiTheme="minorHAnsi" w:eastAsia="Times New Roman" w:hAnsiTheme="minorHAnsi" w:cs="Arial"/>
          <w:sz w:val="22"/>
          <w:szCs w:val="22"/>
          <w:lang w:eastAsia="pt-BR"/>
        </w:rPr>
        <w:t>.</w:t>
      </w:r>
    </w:p>
    <w:p w:rsidR="0005180C" w:rsidRPr="009D5EFD" w:rsidRDefault="0005180C" w:rsidP="00F60B72">
      <w:pPr>
        <w:jc w:val="both"/>
        <w:rPr>
          <w:rFonts w:asciiTheme="minorHAnsi" w:eastAsia="Times New Roman" w:hAnsiTheme="minorHAnsi"/>
          <w:sz w:val="22"/>
          <w:szCs w:val="22"/>
          <w:lang w:eastAsia="pt-BR"/>
        </w:rPr>
      </w:pPr>
    </w:p>
    <w:p w:rsidR="0005180C" w:rsidRDefault="0005180C" w:rsidP="00F60B72">
      <w:pPr>
        <w:jc w:val="both"/>
        <w:rPr>
          <w:rFonts w:asciiTheme="minorHAnsi" w:eastAsia="Times New Roman" w:hAnsiTheme="minorHAnsi" w:cs="Arial"/>
          <w:sz w:val="22"/>
          <w:szCs w:val="22"/>
          <w:lang w:eastAsia="pt-BR"/>
        </w:rPr>
      </w:pPr>
      <w:r w:rsidRPr="009D5EFD">
        <w:rPr>
          <w:rFonts w:asciiTheme="minorHAnsi" w:eastAsia="Times New Roman" w:hAnsiTheme="minorHAnsi" w:cs="Arial"/>
          <w:b/>
          <w:sz w:val="22"/>
          <w:szCs w:val="22"/>
          <w:lang w:eastAsia="pt-BR"/>
        </w:rPr>
        <w:t>Art 15.</w:t>
      </w:r>
      <w:r w:rsidRPr="009D5EFD">
        <w:rPr>
          <w:rFonts w:asciiTheme="minorHAnsi" w:eastAsia="Times New Roman" w:hAnsiTheme="minorHAnsi" w:cs="Arial"/>
          <w:sz w:val="22"/>
          <w:szCs w:val="22"/>
          <w:lang w:eastAsia="pt-BR"/>
        </w:rPr>
        <w:tab/>
        <w:t>Ao funcionário ou ao contratado, que cometer qualquer infração ao disposto nesta Portaria, serão aplicadas as penalidades estabelecidas no Regulamento pertinente ou no contrato respectivo</w:t>
      </w:r>
      <w:r w:rsidR="009D5EFD" w:rsidRPr="009D5EFD">
        <w:rPr>
          <w:rFonts w:asciiTheme="minorHAnsi" w:eastAsia="Times New Roman" w:hAnsiTheme="minorHAnsi" w:cs="Arial"/>
          <w:sz w:val="22"/>
          <w:szCs w:val="22"/>
          <w:lang w:eastAsia="pt-BR"/>
        </w:rPr>
        <w:t xml:space="preserve">, </w:t>
      </w:r>
      <w:r w:rsidR="009D5EFD" w:rsidRPr="009D5EFD">
        <w:rPr>
          <w:rFonts w:asciiTheme="minorHAnsi" w:eastAsia="Times New Roman" w:hAnsiTheme="minorHAnsi" w:cs="Arial"/>
          <w:sz w:val="22"/>
          <w:szCs w:val="22"/>
          <w:lang w:eastAsia="pt-BR"/>
        </w:rPr>
        <w:lastRenderedPageBreak/>
        <w:t>sendo que as sanções civis, penais e administrativas poderão cumular-se, sendo independentes entre si</w:t>
      </w:r>
      <w:r w:rsidR="00316377">
        <w:rPr>
          <w:rFonts w:asciiTheme="minorHAnsi" w:eastAsia="Times New Roman" w:hAnsiTheme="minorHAnsi" w:cs="Arial"/>
          <w:sz w:val="22"/>
          <w:szCs w:val="22"/>
          <w:lang w:eastAsia="pt-BR"/>
        </w:rPr>
        <w:t>.</w:t>
      </w:r>
    </w:p>
    <w:p w:rsidR="00B76810" w:rsidRDefault="00B76810" w:rsidP="00B76810">
      <w:pPr>
        <w:ind w:left="284"/>
        <w:jc w:val="both"/>
        <w:rPr>
          <w:rFonts w:asciiTheme="minorHAnsi" w:eastAsia="Times New Roman" w:hAnsiTheme="minorHAnsi" w:cs="Arial"/>
          <w:sz w:val="22"/>
          <w:szCs w:val="22"/>
          <w:lang w:eastAsia="pt-BR"/>
        </w:rPr>
      </w:pPr>
      <w:r>
        <w:rPr>
          <w:rFonts w:asciiTheme="minorHAnsi" w:eastAsia="Times New Roman" w:hAnsiTheme="minorHAnsi" w:cs="Arial"/>
          <w:sz w:val="22"/>
          <w:szCs w:val="22"/>
          <w:lang w:eastAsia="pt-BR"/>
        </w:rPr>
        <w:t>§ 1º</w:t>
      </w:r>
      <w:r w:rsidRPr="00B27FC9">
        <w:rPr>
          <w:rFonts w:asciiTheme="minorHAnsi" w:eastAsia="Times New Roman" w:hAnsiTheme="minorHAnsi" w:cs="Arial"/>
          <w:sz w:val="22"/>
          <w:szCs w:val="22"/>
          <w:lang w:eastAsia="pt-BR"/>
        </w:rPr>
        <w:t>.</w:t>
      </w:r>
      <w:r>
        <w:rPr>
          <w:rFonts w:asciiTheme="minorHAnsi" w:eastAsia="Times New Roman" w:hAnsiTheme="minorHAnsi" w:cs="Arial"/>
          <w:sz w:val="22"/>
          <w:szCs w:val="22"/>
          <w:lang w:eastAsia="pt-BR"/>
        </w:rPr>
        <w:tab/>
      </w:r>
      <w:r w:rsidRPr="00B76810">
        <w:rPr>
          <w:rFonts w:asciiTheme="minorHAnsi" w:eastAsia="Times New Roman" w:hAnsiTheme="minorHAnsi" w:cs="Arial"/>
          <w:sz w:val="22"/>
          <w:szCs w:val="22"/>
          <w:lang w:eastAsia="pt-BR"/>
        </w:rPr>
        <w:t xml:space="preserve">A responsabilidade civil decorre de ato omissivo ou comissivo, doloso ou culposo, que resulte em prejuízo ao </w:t>
      </w:r>
      <w:r>
        <w:rPr>
          <w:rFonts w:asciiTheme="minorHAnsi" w:eastAsia="Times New Roman" w:hAnsiTheme="minorHAnsi" w:cs="Arial"/>
          <w:sz w:val="22"/>
          <w:szCs w:val="22"/>
          <w:lang w:eastAsia="pt-BR"/>
        </w:rPr>
        <w:t>CAU/RS</w:t>
      </w:r>
      <w:r w:rsidRPr="00B76810">
        <w:rPr>
          <w:rFonts w:asciiTheme="minorHAnsi" w:eastAsia="Times New Roman" w:hAnsiTheme="minorHAnsi" w:cs="Arial"/>
          <w:sz w:val="22"/>
          <w:szCs w:val="22"/>
          <w:lang w:eastAsia="pt-BR"/>
        </w:rPr>
        <w:t xml:space="preserve"> ou </w:t>
      </w:r>
      <w:r>
        <w:rPr>
          <w:rFonts w:asciiTheme="minorHAnsi" w:eastAsia="Times New Roman" w:hAnsiTheme="minorHAnsi" w:cs="Arial"/>
          <w:sz w:val="22"/>
          <w:szCs w:val="22"/>
          <w:lang w:eastAsia="pt-BR"/>
        </w:rPr>
        <w:t>a</w:t>
      </w:r>
      <w:r w:rsidRPr="00B76810">
        <w:rPr>
          <w:rFonts w:asciiTheme="minorHAnsi" w:eastAsia="Times New Roman" w:hAnsiTheme="minorHAnsi" w:cs="Arial"/>
          <w:sz w:val="22"/>
          <w:szCs w:val="22"/>
          <w:lang w:eastAsia="pt-BR"/>
        </w:rPr>
        <w:t xml:space="preserve"> terceiro</w:t>
      </w:r>
      <w:r w:rsidR="00316377">
        <w:rPr>
          <w:rFonts w:asciiTheme="minorHAnsi" w:eastAsia="Times New Roman" w:hAnsiTheme="minorHAnsi" w:cs="Arial"/>
          <w:sz w:val="22"/>
          <w:szCs w:val="22"/>
          <w:lang w:eastAsia="pt-BR"/>
        </w:rPr>
        <w:t>s.</w:t>
      </w:r>
    </w:p>
    <w:p w:rsidR="00B76810" w:rsidRDefault="00B76810" w:rsidP="00B76810">
      <w:pPr>
        <w:ind w:left="284"/>
        <w:jc w:val="both"/>
        <w:rPr>
          <w:rFonts w:asciiTheme="minorHAnsi" w:eastAsia="Times New Roman" w:hAnsiTheme="minorHAnsi" w:cs="Arial"/>
          <w:sz w:val="22"/>
          <w:szCs w:val="22"/>
          <w:lang w:eastAsia="pt-BR"/>
        </w:rPr>
      </w:pPr>
      <w:r>
        <w:rPr>
          <w:rFonts w:asciiTheme="minorHAnsi" w:eastAsia="Times New Roman" w:hAnsiTheme="minorHAnsi" w:cs="Arial"/>
          <w:sz w:val="22"/>
          <w:szCs w:val="22"/>
          <w:lang w:eastAsia="pt-BR"/>
        </w:rPr>
        <w:t>§ 2º.</w:t>
      </w:r>
      <w:r>
        <w:rPr>
          <w:rFonts w:asciiTheme="minorHAnsi" w:eastAsia="Times New Roman" w:hAnsiTheme="minorHAnsi" w:cs="Arial"/>
          <w:sz w:val="22"/>
          <w:szCs w:val="22"/>
          <w:lang w:eastAsia="pt-BR"/>
        </w:rPr>
        <w:tab/>
      </w:r>
      <w:r w:rsidRPr="00B76810">
        <w:rPr>
          <w:rFonts w:asciiTheme="minorHAnsi" w:eastAsia="Times New Roman" w:hAnsiTheme="minorHAnsi" w:cs="Arial"/>
          <w:sz w:val="22"/>
          <w:szCs w:val="22"/>
          <w:lang w:eastAsia="pt-BR"/>
        </w:rPr>
        <w:t>A responsabilidade penal abrange os crimes e con</w:t>
      </w:r>
      <w:r w:rsidR="004B2D90">
        <w:rPr>
          <w:rFonts w:asciiTheme="minorHAnsi" w:eastAsia="Times New Roman" w:hAnsiTheme="minorHAnsi" w:cs="Arial"/>
          <w:sz w:val="22"/>
          <w:szCs w:val="22"/>
          <w:lang w:eastAsia="pt-BR"/>
        </w:rPr>
        <w:t>travenções imputadas ao responsável</w:t>
      </w:r>
      <w:r>
        <w:rPr>
          <w:rFonts w:asciiTheme="minorHAnsi" w:eastAsia="Times New Roman" w:hAnsiTheme="minorHAnsi" w:cs="Arial"/>
          <w:sz w:val="22"/>
          <w:szCs w:val="22"/>
          <w:lang w:eastAsia="pt-BR"/>
        </w:rPr>
        <w:t xml:space="preserve">, </w:t>
      </w:r>
      <w:r w:rsidR="004B2D90">
        <w:rPr>
          <w:rFonts w:asciiTheme="minorHAnsi" w:eastAsia="Times New Roman" w:hAnsiTheme="minorHAnsi" w:cs="Arial"/>
          <w:sz w:val="22"/>
          <w:szCs w:val="22"/>
          <w:lang w:eastAsia="pt-BR"/>
        </w:rPr>
        <w:t>na qualidade de servidor</w:t>
      </w:r>
      <w:r w:rsidR="00316377">
        <w:rPr>
          <w:rFonts w:asciiTheme="minorHAnsi" w:eastAsia="Times New Roman" w:hAnsiTheme="minorHAnsi" w:cs="Arial"/>
          <w:sz w:val="22"/>
          <w:szCs w:val="22"/>
          <w:lang w:eastAsia="pt-BR"/>
        </w:rPr>
        <w:t>.</w:t>
      </w:r>
    </w:p>
    <w:p w:rsidR="00B76810" w:rsidRDefault="00B76810" w:rsidP="00B76810">
      <w:pPr>
        <w:ind w:left="284"/>
        <w:jc w:val="both"/>
        <w:rPr>
          <w:rFonts w:asciiTheme="minorHAnsi" w:eastAsia="Times New Roman" w:hAnsiTheme="minorHAnsi" w:cs="Arial"/>
          <w:sz w:val="22"/>
          <w:szCs w:val="22"/>
          <w:lang w:eastAsia="pt-BR"/>
        </w:rPr>
      </w:pPr>
      <w:r>
        <w:rPr>
          <w:rFonts w:asciiTheme="minorHAnsi" w:eastAsia="Times New Roman" w:hAnsiTheme="minorHAnsi" w:cs="Arial"/>
          <w:sz w:val="22"/>
          <w:szCs w:val="22"/>
          <w:lang w:eastAsia="pt-BR"/>
        </w:rPr>
        <w:t>§ 3</w:t>
      </w:r>
      <w:r w:rsidRPr="00B76810">
        <w:rPr>
          <w:rFonts w:asciiTheme="minorHAnsi" w:eastAsia="Times New Roman" w:hAnsiTheme="minorHAnsi" w:cs="Arial"/>
          <w:sz w:val="22"/>
          <w:szCs w:val="22"/>
          <w:lang w:eastAsia="pt-BR"/>
        </w:rPr>
        <w:t>º.</w:t>
      </w:r>
      <w:r w:rsidRPr="00B76810">
        <w:rPr>
          <w:rFonts w:asciiTheme="minorHAnsi" w:eastAsia="Times New Roman" w:hAnsiTheme="minorHAnsi" w:cs="Arial"/>
          <w:sz w:val="22"/>
          <w:szCs w:val="22"/>
          <w:lang w:eastAsia="pt-BR"/>
        </w:rPr>
        <w:tab/>
        <w:t>A responsabilidade administrativa resulta de ato omissivo ou comissivo praticado no desempenho d</w:t>
      </w:r>
      <w:r w:rsidR="004B2D90">
        <w:rPr>
          <w:rFonts w:asciiTheme="minorHAnsi" w:eastAsia="Times New Roman" w:hAnsiTheme="minorHAnsi" w:cs="Arial"/>
          <w:sz w:val="22"/>
          <w:szCs w:val="22"/>
          <w:lang w:eastAsia="pt-BR"/>
        </w:rPr>
        <w:t>e</w:t>
      </w:r>
      <w:r w:rsidRPr="00B76810">
        <w:rPr>
          <w:rFonts w:asciiTheme="minorHAnsi" w:eastAsia="Times New Roman" w:hAnsiTheme="minorHAnsi" w:cs="Arial"/>
          <w:sz w:val="22"/>
          <w:szCs w:val="22"/>
          <w:lang w:eastAsia="pt-BR"/>
        </w:rPr>
        <w:t xml:space="preserve"> cargo ou função.</w:t>
      </w:r>
    </w:p>
    <w:p w:rsidR="00B76810" w:rsidRDefault="00B76810" w:rsidP="00B76810">
      <w:pPr>
        <w:ind w:left="284"/>
        <w:jc w:val="both"/>
        <w:rPr>
          <w:rFonts w:asciiTheme="minorHAnsi" w:eastAsia="Times New Roman" w:hAnsiTheme="minorHAnsi" w:cs="Arial"/>
          <w:sz w:val="22"/>
          <w:szCs w:val="22"/>
          <w:lang w:eastAsia="pt-BR"/>
        </w:rPr>
      </w:pPr>
      <w:r>
        <w:rPr>
          <w:rFonts w:asciiTheme="minorHAnsi" w:eastAsia="Times New Roman" w:hAnsiTheme="minorHAnsi" w:cs="Arial"/>
          <w:sz w:val="22"/>
          <w:szCs w:val="22"/>
          <w:lang w:eastAsia="pt-BR"/>
        </w:rPr>
        <w:t>§ 4º.</w:t>
      </w:r>
      <w:r>
        <w:rPr>
          <w:rFonts w:asciiTheme="minorHAnsi" w:eastAsia="Times New Roman" w:hAnsiTheme="minorHAnsi" w:cs="Arial"/>
          <w:sz w:val="22"/>
          <w:szCs w:val="22"/>
          <w:lang w:eastAsia="pt-BR"/>
        </w:rPr>
        <w:tab/>
      </w:r>
      <w:r w:rsidRPr="00B76810">
        <w:rPr>
          <w:rFonts w:asciiTheme="minorHAnsi" w:eastAsia="Times New Roman" w:hAnsiTheme="minorHAnsi" w:cs="Arial"/>
          <w:sz w:val="22"/>
          <w:szCs w:val="22"/>
          <w:lang w:eastAsia="pt-BR"/>
        </w:rPr>
        <w:t>Tratando-se de dano causado a terceiros, responderá o servidor</w:t>
      </w:r>
      <w:r>
        <w:rPr>
          <w:rFonts w:asciiTheme="minorHAnsi" w:eastAsia="Times New Roman" w:hAnsiTheme="minorHAnsi" w:cs="Arial"/>
          <w:sz w:val="22"/>
          <w:szCs w:val="22"/>
          <w:lang w:eastAsia="pt-BR"/>
        </w:rPr>
        <w:t xml:space="preserve"> ou a empresa contratada, responsável pelos motoristas, perante o</w:t>
      </w:r>
      <w:r w:rsidR="00316377">
        <w:rPr>
          <w:rFonts w:asciiTheme="minorHAnsi" w:eastAsia="Times New Roman" w:hAnsiTheme="minorHAnsi" w:cs="Arial"/>
          <w:sz w:val="22"/>
          <w:szCs w:val="22"/>
          <w:lang w:eastAsia="pt-BR"/>
        </w:rPr>
        <w:t xml:space="preserve"> CAU/RS, em ação regressiva.</w:t>
      </w:r>
    </w:p>
    <w:p w:rsidR="0005180C" w:rsidRPr="00B76810" w:rsidRDefault="0005180C" w:rsidP="00F60B72">
      <w:pPr>
        <w:jc w:val="both"/>
        <w:rPr>
          <w:rFonts w:asciiTheme="minorHAnsi" w:eastAsia="Times New Roman" w:hAnsiTheme="minorHAnsi"/>
          <w:sz w:val="22"/>
          <w:szCs w:val="22"/>
          <w:lang w:eastAsia="pt-BR"/>
        </w:rPr>
      </w:pPr>
    </w:p>
    <w:p w:rsidR="003B5B22" w:rsidRDefault="0005180C" w:rsidP="00F60B72">
      <w:pPr>
        <w:jc w:val="both"/>
        <w:rPr>
          <w:rFonts w:asciiTheme="minorHAnsi" w:eastAsia="Times New Roman" w:hAnsiTheme="minorHAnsi" w:cs="Arial"/>
          <w:sz w:val="22"/>
          <w:szCs w:val="22"/>
          <w:lang w:eastAsia="pt-BR"/>
        </w:rPr>
      </w:pPr>
      <w:r w:rsidRPr="00B76810">
        <w:rPr>
          <w:rFonts w:asciiTheme="minorHAnsi" w:eastAsia="Times New Roman" w:hAnsiTheme="minorHAnsi" w:cs="Arial"/>
          <w:b/>
          <w:sz w:val="22"/>
          <w:szCs w:val="22"/>
          <w:lang w:eastAsia="pt-BR"/>
        </w:rPr>
        <w:t>Art 16.</w:t>
      </w:r>
      <w:r w:rsidRPr="00B76810">
        <w:rPr>
          <w:rFonts w:asciiTheme="minorHAnsi" w:eastAsia="Times New Roman" w:hAnsiTheme="minorHAnsi" w:cs="Arial"/>
          <w:sz w:val="22"/>
          <w:szCs w:val="22"/>
          <w:lang w:eastAsia="pt-BR"/>
        </w:rPr>
        <w:tab/>
      </w:r>
      <w:r w:rsidR="003B5B22" w:rsidRPr="00B76810">
        <w:rPr>
          <w:rFonts w:asciiTheme="minorHAnsi" w:eastAsia="Times New Roman" w:hAnsiTheme="minorHAnsi" w:cs="Arial"/>
          <w:sz w:val="22"/>
          <w:szCs w:val="22"/>
          <w:lang w:eastAsia="pt-BR"/>
        </w:rPr>
        <w:t>Esta Portaria entra em vigor na data de sua publicação.</w:t>
      </w:r>
    </w:p>
    <w:p w:rsidR="003B5B22" w:rsidRDefault="003B5B22" w:rsidP="00F60B72">
      <w:pPr>
        <w:jc w:val="both"/>
        <w:rPr>
          <w:rFonts w:asciiTheme="minorHAnsi" w:eastAsia="Times New Roman" w:hAnsiTheme="minorHAnsi" w:cs="Arial"/>
          <w:sz w:val="22"/>
          <w:szCs w:val="22"/>
          <w:lang w:eastAsia="pt-BR"/>
        </w:rPr>
      </w:pPr>
    </w:p>
    <w:p w:rsidR="0005180C" w:rsidRPr="00B76810" w:rsidRDefault="003B5B22" w:rsidP="00F60B72">
      <w:pPr>
        <w:jc w:val="both"/>
        <w:rPr>
          <w:rFonts w:asciiTheme="minorHAnsi" w:eastAsia="Times New Roman" w:hAnsiTheme="minorHAnsi" w:cs="Arial"/>
          <w:sz w:val="22"/>
          <w:szCs w:val="22"/>
          <w:lang w:eastAsia="pt-BR"/>
        </w:rPr>
      </w:pPr>
      <w:r w:rsidRPr="00B76810">
        <w:rPr>
          <w:rFonts w:asciiTheme="minorHAnsi" w:eastAsia="Times New Roman" w:hAnsiTheme="minorHAnsi" w:cs="Arial"/>
          <w:b/>
          <w:sz w:val="22"/>
          <w:szCs w:val="22"/>
          <w:lang w:eastAsia="pt-BR"/>
        </w:rPr>
        <w:t>Art 1</w:t>
      </w:r>
      <w:r>
        <w:rPr>
          <w:rFonts w:asciiTheme="minorHAnsi" w:eastAsia="Times New Roman" w:hAnsiTheme="minorHAnsi" w:cs="Arial"/>
          <w:b/>
          <w:sz w:val="22"/>
          <w:szCs w:val="22"/>
          <w:lang w:eastAsia="pt-BR"/>
        </w:rPr>
        <w:t>7</w:t>
      </w:r>
      <w:r w:rsidRPr="00B76810">
        <w:rPr>
          <w:rFonts w:asciiTheme="minorHAnsi" w:eastAsia="Times New Roman" w:hAnsiTheme="minorHAnsi" w:cs="Arial"/>
          <w:b/>
          <w:sz w:val="22"/>
          <w:szCs w:val="22"/>
          <w:lang w:eastAsia="pt-BR"/>
        </w:rPr>
        <w:t>.</w:t>
      </w:r>
      <w:r w:rsidRPr="00B76810">
        <w:rPr>
          <w:rFonts w:asciiTheme="minorHAnsi" w:eastAsia="Times New Roman" w:hAnsiTheme="minorHAnsi" w:cs="Arial"/>
          <w:sz w:val="22"/>
          <w:szCs w:val="22"/>
          <w:lang w:eastAsia="pt-BR"/>
        </w:rPr>
        <w:tab/>
      </w:r>
      <w:r>
        <w:rPr>
          <w:rFonts w:asciiTheme="minorHAnsi" w:eastAsia="Times New Roman" w:hAnsiTheme="minorHAnsi" w:cs="Arial"/>
          <w:sz w:val="22"/>
          <w:szCs w:val="22"/>
          <w:lang w:eastAsia="pt-BR"/>
        </w:rPr>
        <w:t>Fica revogada a Portaria nº 27/2014, do CAU/RS.</w:t>
      </w:r>
    </w:p>
    <w:p w:rsidR="0005180C" w:rsidRPr="00B76810" w:rsidRDefault="0005180C" w:rsidP="00F60B72">
      <w:pPr>
        <w:jc w:val="both"/>
        <w:rPr>
          <w:rFonts w:asciiTheme="minorHAnsi" w:eastAsia="Times New Roman" w:hAnsiTheme="minorHAnsi" w:cs="Arial"/>
          <w:sz w:val="22"/>
          <w:szCs w:val="22"/>
          <w:lang w:eastAsia="pt-BR"/>
        </w:rPr>
      </w:pPr>
    </w:p>
    <w:p w:rsidR="0005180C" w:rsidRPr="00B76810" w:rsidRDefault="0005180C" w:rsidP="00F60B72">
      <w:pPr>
        <w:jc w:val="both"/>
        <w:rPr>
          <w:rFonts w:asciiTheme="minorHAnsi" w:eastAsia="Times New Roman" w:hAnsiTheme="minorHAnsi" w:cs="Arial"/>
          <w:sz w:val="22"/>
          <w:szCs w:val="22"/>
          <w:lang w:eastAsia="pt-BR"/>
        </w:rPr>
      </w:pPr>
    </w:p>
    <w:p w:rsidR="0005180C" w:rsidRPr="00B76810" w:rsidRDefault="0005180C" w:rsidP="00F60B72">
      <w:pPr>
        <w:jc w:val="both"/>
        <w:rPr>
          <w:rFonts w:asciiTheme="minorHAnsi" w:eastAsia="Times New Roman" w:hAnsiTheme="minorHAnsi" w:cs="Arial"/>
          <w:sz w:val="22"/>
          <w:szCs w:val="22"/>
          <w:lang w:eastAsia="pt-BR"/>
        </w:rPr>
      </w:pPr>
    </w:p>
    <w:p w:rsidR="00D01DCA" w:rsidRPr="00B76810" w:rsidRDefault="00D01DCA" w:rsidP="00F60B72">
      <w:pPr>
        <w:jc w:val="center"/>
        <w:rPr>
          <w:rFonts w:asciiTheme="minorHAnsi" w:hAnsiTheme="minorHAnsi" w:cs="Arial"/>
          <w:b/>
          <w:sz w:val="22"/>
          <w:szCs w:val="22"/>
        </w:rPr>
      </w:pPr>
      <w:r w:rsidRPr="00B76810">
        <w:rPr>
          <w:rFonts w:asciiTheme="minorHAnsi" w:hAnsiTheme="minorHAnsi" w:cs="Arial"/>
          <w:b/>
          <w:sz w:val="22"/>
          <w:szCs w:val="22"/>
        </w:rPr>
        <w:t>Roberto Py Gomes da Silveira</w:t>
      </w:r>
    </w:p>
    <w:p w:rsidR="00547991" w:rsidRPr="00B76810" w:rsidRDefault="00D01DCA" w:rsidP="00F60B72">
      <w:pPr>
        <w:jc w:val="center"/>
        <w:rPr>
          <w:rFonts w:asciiTheme="minorHAnsi" w:hAnsiTheme="minorHAnsi" w:cs="Arial"/>
          <w:b/>
          <w:sz w:val="22"/>
          <w:szCs w:val="22"/>
        </w:rPr>
      </w:pPr>
      <w:r w:rsidRPr="00B76810">
        <w:rPr>
          <w:rFonts w:asciiTheme="minorHAnsi" w:hAnsiTheme="minorHAnsi" w:cs="Arial"/>
          <w:b/>
          <w:sz w:val="22"/>
          <w:szCs w:val="22"/>
        </w:rPr>
        <w:t>Presidente CAU/RS</w:t>
      </w:r>
    </w:p>
    <w:sectPr w:rsidR="00547991" w:rsidRPr="00B76810" w:rsidSect="000C2A04">
      <w:headerReference w:type="even" r:id="rId9"/>
      <w:headerReference w:type="default" r:id="rId10"/>
      <w:footerReference w:type="even" r:id="rId11"/>
      <w:footerReference w:type="default" r:id="rId12"/>
      <w:type w:val="continuous"/>
      <w:pgSz w:w="11900" w:h="16840"/>
      <w:pgMar w:top="2268" w:right="1418" w:bottom="1701" w:left="1418" w:header="340" w:footer="5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F6D" w:rsidRDefault="00046F6D">
      <w:r>
        <w:separator/>
      </w:r>
    </w:p>
  </w:endnote>
  <w:endnote w:type="continuationSeparator" w:id="0">
    <w:p w:rsidR="00046F6D" w:rsidRDefault="0004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62" w:rsidRPr="005950FA" w:rsidRDefault="008B0962" w:rsidP="008B0962">
    <w:pPr>
      <w:pStyle w:val="Rodap"/>
      <w:tabs>
        <w:tab w:val="clear" w:pos="4320"/>
        <w:tab w:val="clear" w:pos="8640"/>
        <w:tab w:val="left" w:pos="1820"/>
      </w:tabs>
      <w:spacing w:line="288" w:lineRule="auto"/>
      <w:ind w:left="-426" w:right="-221"/>
      <w:rPr>
        <w:rFonts w:ascii="Arial" w:hAnsi="Arial"/>
        <w:noProof/>
        <w:color w:val="003333"/>
        <w:sz w:val="16"/>
      </w:rPr>
    </w:pPr>
    <w:r w:rsidRPr="00EA4891">
      <w:rPr>
        <w:rFonts w:ascii="Arial" w:hAnsi="Arial"/>
        <w:noProof/>
        <w:color w:val="003333"/>
        <w:sz w:val="16"/>
      </w:rPr>
      <w:t xml:space="preserve">SCN Qd.01, Bloco E, Ed. </w:t>
    </w:r>
    <w:r w:rsidRPr="005950FA">
      <w:rPr>
        <w:rFonts w:ascii="Arial" w:hAnsi="Arial"/>
        <w:noProof/>
        <w:color w:val="003333"/>
        <w:sz w:val="16"/>
      </w:rPr>
      <w:t>Central Park, Salas 302/303 | CEP: 70711-903 Brasília/DF | Tel.: (61) 3326-2272 / 2297 - 3328-5632 / 5946</w:t>
    </w:r>
  </w:p>
  <w:p w:rsidR="008B0962" w:rsidRPr="00B44036" w:rsidRDefault="008B0962" w:rsidP="008B0962">
    <w:pPr>
      <w:pStyle w:val="Rodap"/>
      <w:tabs>
        <w:tab w:val="clear" w:pos="4320"/>
        <w:tab w:val="clear" w:pos="8640"/>
        <w:tab w:val="left" w:pos="1820"/>
      </w:tabs>
      <w:spacing w:line="288" w:lineRule="auto"/>
      <w:ind w:left="-426" w:right="-221"/>
      <w:rPr>
        <w:rFonts w:ascii="Arial" w:hAnsi="Arial"/>
        <w:color w:val="003333"/>
        <w:sz w:val="20"/>
      </w:rPr>
    </w:pPr>
    <w:r w:rsidRPr="00B44036">
      <w:rPr>
        <w:rFonts w:ascii="Arial" w:hAnsi="Arial"/>
        <w:b/>
        <w:color w:val="003333"/>
        <w:sz w:val="22"/>
      </w:rPr>
      <w:t>www.caubr.org.br</w:t>
    </w:r>
    <w:r w:rsidRPr="00B44036">
      <w:rPr>
        <w:rFonts w:ascii="Arial" w:hAnsi="Arial"/>
        <w:color w:val="003333"/>
        <w:sz w:val="22"/>
      </w:rPr>
      <w:t xml:space="preserve">  / ies@caubr.org.br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084942"/>
      <w:docPartObj>
        <w:docPartGallery w:val="Page Numbers (Bottom of Page)"/>
        <w:docPartUnique/>
      </w:docPartObj>
    </w:sdtPr>
    <w:sdtEndPr/>
    <w:sdtContent>
      <w:p w:rsidR="00B75C6D" w:rsidRDefault="00B75C6D">
        <w:pPr>
          <w:pStyle w:val="Rodap"/>
          <w:jc w:val="right"/>
        </w:pPr>
        <w:r w:rsidRPr="00B75C6D">
          <w:rPr>
            <w:sz w:val="16"/>
          </w:rPr>
          <w:fldChar w:fldCharType="begin"/>
        </w:r>
        <w:r w:rsidRPr="00B75C6D">
          <w:rPr>
            <w:sz w:val="16"/>
          </w:rPr>
          <w:instrText>PAGE   \* MERGEFORMAT</w:instrText>
        </w:r>
        <w:r w:rsidRPr="00B75C6D">
          <w:rPr>
            <w:sz w:val="16"/>
          </w:rPr>
          <w:fldChar w:fldCharType="separate"/>
        </w:r>
        <w:r w:rsidR="00516206">
          <w:rPr>
            <w:noProof/>
            <w:sz w:val="16"/>
          </w:rPr>
          <w:t>1</w:t>
        </w:r>
        <w:r w:rsidRPr="00B75C6D">
          <w:rPr>
            <w:sz w:val="16"/>
          </w:rPr>
          <w:fldChar w:fldCharType="end"/>
        </w:r>
      </w:p>
    </w:sdtContent>
  </w:sdt>
  <w:p w:rsidR="00272A4B" w:rsidRDefault="00272A4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F6D" w:rsidRDefault="00046F6D">
      <w:r>
        <w:separator/>
      </w:r>
    </w:p>
  </w:footnote>
  <w:footnote w:type="continuationSeparator" w:id="0">
    <w:p w:rsidR="00046F6D" w:rsidRDefault="00046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62" w:rsidRPr="009E4E5A" w:rsidRDefault="002430EF" w:rsidP="008B0962">
    <w:pPr>
      <w:pStyle w:val="Cabealho"/>
      <w:ind w:left="587"/>
      <w:rPr>
        <w:color w:val="296D7A"/>
      </w:rPr>
    </w:pPr>
    <w:r>
      <w:rPr>
        <w:noProof/>
        <w:color w:val="296D7A"/>
        <w:lang w:eastAsia="pt-BR"/>
      </w:rPr>
      <w:drawing>
        <wp:anchor distT="0" distB="0" distL="114300" distR="114300" simplePos="0" relativeHeight="251657728" behindDoc="1" locked="0" layoutInCell="1" allowOverlap="1" wp14:anchorId="1CF7B69E" wp14:editId="662589A9">
          <wp:simplePos x="0" y="0"/>
          <wp:positionH relativeFrom="column">
            <wp:posOffset>-1001395</wp:posOffset>
          </wp:positionH>
          <wp:positionV relativeFrom="paragraph">
            <wp:posOffset>-871220</wp:posOffset>
          </wp:positionV>
          <wp:extent cx="7571105" cy="9931400"/>
          <wp:effectExtent l="0" t="0" r="0" b="0"/>
          <wp:wrapNone/>
          <wp:docPr id="19" name="Imagem 19"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79"/>
                  <a:stretch>
                    <a:fillRect/>
                  </a:stretch>
                </pic:blipFill>
                <pic:spPr bwMode="auto">
                  <a:xfrm>
                    <a:off x="0" y="0"/>
                    <a:ext cx="7571105" cy="993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0962" w:rsidRPr="009E4E5A">
      <w:rPr>
        <w:noProof/>
        <w:color w:val="296D7A"/>
        <w:lang w:val="en-US"/>
      </w:rPr>
      <w:t xml:space="preserve"> </w:t>
    </w:r>
    <w:r>
      <w:rPr>
        <w:noProof/>
        <w:color w:val="296D7A"/>
        <w:lang w:eastAsia="pt-BR"/>
      </w:rPr>
      <w:drawing>
        <wp:anchor distT="0" distB="0" distL="114300" distR="114300" simplePos="0" relativeHeight="251656704" behindDoc="1" locked="0" layoutInCell="1" allowOverlap="1" wp14:anchorId="491F166C" wp14:editId="48AC1B01">
          <wp:simplePos x="0" y="0"/>
          <wp:positionH relativeFrom="column">
            <wp:posOffset>-1005840</wp:posOffset>
          </wp:positionH>
          <wp:positionV relativeFrom="paragraph">
            <wp:posOffset>-867410</wp:posOffset>
          </wp:positionV>
          <wp:extent cx="7571105" cy="9930765"/>
          <wp:effectExtent l="0" t="0" r="0" b="0"/>
          <wp:wrapNone/>
          <wp:docPr id="18" name="Imagem 18"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85"/>
                  <a:stretch>
                    <a:fillRect/>
                  </a:stretch>
                </pic:blipFill>
                <pic:spPr bwMode="auto">
                  <a:xfrm>
                    <a:off x="0" y="0"/>
                    <a:ext cx="7571105" cy="9930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A04" w:rsidRDefault="000C2A04" w:rsidP="000C2A04">
    <w:pPr>
      <w:pStyle w:val="Cabealho"/>
      <w:ind w:left="-993" w:right="-567"/>
      <w:jc w:val="center"/>
      <w:rPr>
        <w:sz w:val="16"/>
      </w:rPr>
    </w:pPr>
    <w:r w:rsidRPr="00B8404F">
      <w:rPr>
        <w:noProof/>
        <w:sz w:val="16"/>
        <w:lang w:eastAsia="pt-BR"/>
      </w:rPr>
      <w:drawing>
        <wp:inline distT="0" distB="0" distL="0" distR="0" wp14:anchorId="0D94D32D" wp14:editId="217628B6">
          <wp:extent cx="827405" cy="81661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827405" cy="816610"/>
                  </a:xfrm>
                  <a:prstGeom prst="rect">
                    <a:avLst/>
                  </a:prstGeom>
                  <a:solidFill>
                    <a:srgbClr val="FFFFFF"/>
                  </a:solidFill>
                  <a:ln w="9525">
                    <a:noFill/>
                    <a:miter lim="800000"/>
                    <a:headEnd/>
                    <a:tailEnd/>
                  </a:ln>
                </pic:spPr>
              </pic:pic>
            </a:graphicData>
          </a:graphic>
        </wp:inline>
      </w:drawing>
    </w:r>
  </w:p>
  <w:p w:rsidR="000C2A04" w:rsidRDefault="000C2A04" w:rsidP="000C2A04">
    <w:pPr>
      <w:pStyle w:val="Cabealho"/>
      <w:ind w:left="-993" w:right="-567"/>
      <w:jc w:val="center"/>
      <w:rPr>
        <w:sz w:val="16"/>
      </w:rPr>
    </w:pPr>
  </w:p>
  <w:p w:rsidR="000C2A04" w:rsidRPr="009D03D1" w:rsidRDefault="000C2A04" w:rsidP="000C2A04">
    <w:pPr>
      <w:pStyle w:val="Cabealho"/>
      <w:jc w:val="center"/>
      <w:rPr>
        <w:rFonts w:ascii="Calibri" w:hAnsi="Calibri" w:cs="Calibri"/>
        <w:b/>
      </w:rPr>
    </w:pPr>
    <w:r w:rsidRPr="009D03D1">
      <w:rPr>
        <w:rFonts w:ascii="Calibri" w:hAnsi="Calibri" w:cs="Calibri"/>
        <w:b/>
      </w:rPr>
      <w:t>SERVIÇO PÚBLICO FEDERAL</w:t>
    </w:r>
  </w:p>
  <w:p w:rsidR="008B0962" w:rsidRPr="009E4E5A" w:rsidRDefault="000C2A04" w:rsidP="000C2A04">
    <w:pPr>
      <w:pStyle w:val="Cabealho"/>
      <w:jc w:val="center"/>
      <w:rPr>
        <w:rFonts w:ascii="Arial" w:hAnsi="Arial"/>
        <w:color w:val="296D7A"/>
        <w:sz w:val="22"/>
      </w:rPr>
    </w:pPr>
    <w:r w:rsidRPr="009D03D1">
      <w:rPr>
        <w:rFonts w:ascii="Calibri" w:hAnsi="Calibri" w:cs="Calibri"/>
        <w:b/>
      </w:rPr>
      <w:t>CONSELHO DE ARQUITETURA E URBANISMO DO RIO GRANDE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005E2"/>
    <w:multiLevelType w:val="hybridMultilevel"/>
    <w:tmpl w:val="E37C9990"/>
    <w:lvl w:ilvl="0" w:tplc="04160017">
      <w:start w:val="1"/>
      <w:numFmt w:val="lowerLetter"/>
      <w:lvlText w:val="%1)"/>
      <w:lvlJc w:val="left"/>
      <w:pPr>
        <w:ind w:left="1440" w:hanging="360"/>
      </w:pPr>
    </w:lvl>
    <w:lvl w:ilvl="1" w:tplc="04160017">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15186AAD"/>
    <w:multiLevelType w:val="hybridMultilevel"/>
    <w:tmpl w:val="B1C0ABA2"/>
    <w:lvl w:ilvl="0" w:tplc="F0569482">
      <w:start w:val="1"/>
      <w:numFmt w:val="upperLetter"/>
      <w:lvlText w:val="%1)"/>
      <w:lvlJc w:val="left"/>
      <w:pPr>
        <w:ind w:left="720" w:hanging="360"/>
      </w:pPr>
      <w:rPr>
        <w:rFonts w:ascii="Arial" w:hAnsi="Arial" w:hint="default"/>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31A42B7"/>
    <w:multiLevelType w:val="hybridMultilevel"/>
    <w:tmpl w:val="31A2A44E"/>
    <w:lvl w:ilvl="0" w:tplc="08BEC208">
      <w:start w:val="1"/>
      <w:numFmt w:val="upperRoman"/>
      <w:lvlText w:val="%1."/>
      <w:lvlJc w:val="left"/>
      <w:pPr>
        <w:ind w:left="1440" w:hanging="720"/>
      </w:pPr>
      <w:rPr>
        <w:rFonts w:cs="Arial" w:hint="default"/>
        <w:color w:val="0000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4F80892"/>
    <w:multiLevelType w:val="hybridMultilevel"/>
    <w:tmpl w:val="5060D508"/>
    <w:lvl w:ilvl="0" w:tplc="0416000F">
      <w:start w:val="1"/>
      <w:numFmt w:val="decimal"/>
      <w:lvlText w:val="%1."/>
      <w:lvlJc w:val="left"/>
      <w:pPr>
        <w:ind w:left="644"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2C6A2633"/>
    <w:multiLevelType w:val="hybridMultilevel"/>
    <w:tmpl w:val="0C161412"/>
    <w:lvl w:ilvl="0" w:tplc="942CCDA0">
      <w:start w:val="1"/>
      <w:numFmt w:val="decimal"/>
      <w:lvlText w:val="%1."/>
      <w:lvlJc w:val="left"/>
      <w:pPr>
        <w:ind w:left="708" w:hanging="360"/>
      </w:pPr>
    </w:lvl>
    <w:lvl w:ilvl="1" w:tplc="04160019">
      <w:start w:val="1"/>
      <w:numFmt w:val="lowerLetter"/>
      <w:lvlText w:val="%2."/>
      <w:lvlJc w:val="left"/>
      <w:pPr>
        <w:ind w:left="1428" w:hanging="360"/>
      </w:pPr>
    </w:lvl>
    <w:lvl w:ilvl="2" w:tplc="0416001B">
      <w:start w:val="1"/>
      <w:numFmt w:val="lowerRoman"/>
      <w:lvlText w:val="%3."/>
      <w:lvlJc w:val="right"/>
      <w:pPr>
        <w:ind w:left="2148" w:hanging="180"/>
      </w:pPr>
    </w:lvl>
    <w:lvl w:ilvl="3" w:tplc="0416000F">
      <w:start w:val="1"/>
      <w:numFmt w:val="decimal"/>
      <w:lvlText w:val="%4."/>
      <w:lvlJc w:val="left"/>
      <w:pPr>
        <w:ind w:left="2868" w:hanging="360"/>
      </w:pPr>
    </w:lvl>
    <w:lvl w:ilvl="4" w:tplc="04160019">
      <w:start w:val="1"/>
      <w:numFmt w:val="lowerLetter"/>
      <w:lvlText w:val="%5."/>
      <w:lvlJc w:val="left"/>
      <w:pPr>
        <w:ind w:left="3588" w:hanging="360"/>
      </w:pPr>
    </w:lvl>
    <w:lvl w:ilvl="5" w:tplc="0416001B">
      <w:start w:val="1"/>
      <w:numFmt w:val="lowerRoman"/>
      <w:lvlText w:val="%6."/>
      <w:lvlJc w:val="right"/>
      <w:pPr>
        <w:ind w:left="4308" w:hanging="180"/>
      </w:pPr>
    </w:lvl>
    <w:lvl w:ilvl="6" w:tplc="0416000F">
      <w:start w:val="1"/>
      <w:numFmt w:val="decimal"/>
      <w:lvlText w:val="%7."/>
      <w:lvlJc w:val="left"/>
      <w:pPr>
        <w:ind w:left="5028" w:hanging="360"/>
      </w:pPr>
    </w:lvl>
    <w:lvl w:ilvl="7" w:tplc="04160019">
      <w:start w:val="1"/>
      <w:numFmt w:val="lowerLetter"/>
      <w:lvlText w:val="%8."/>
      <w:lvlJc w:val="left"/>
      <w:pPr>
        <w:ind w:left="5748" w:hanging="360"/>
      </w:pPr>
    </w:lvl>
    <w:lvl w:ilvl="8" w:tplc="0416001B">
      <w:start w:val="1"/>
      <w:numFmt w:val="lowerRoman"/>
      <w:lvlText w:val="%9."/>
      <w:lvlJc w:val="right"/>
      <w:pPr>
        <w:ind w:left="6468" w:hanging="180"/>
      </w:pPr>
    </w:lvl>
  </w:abstractNum>
  <w:abstractNum w:abstractNumId="5">
    <w:nsid w:val="40D74801"/>
    <w:multiLevelType w:val="hybridMultilevel"/>
    <w:tmpl w:val="19FEA5EA"/>
    <w:lvl w:ilvl="0" w:tplc="D8AE3B7A">
      <w:numFmt w:val="bullet"/>
      <w:lvlText w:val=""/>
      <w:lvlJc w:val="left"/>
      <w:pPr>
        <w:ind w:left="720" w:hanging="360"/>
      </w:pPr>
      <w:rPr>
        <w:rFonts w:ascii="Symbol" w:eastAsia="Cambr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5CB46A9"/>
    <w:multiLevelType w:val="hybridMultilevel"/>
    <w:tmpl w:val="C08AED2E"/>
    <w:lvl w:ilvl="0" w:tplc="7BDE9964">
      <w:start w:val="1"/>
      <w:numFmt w:val="upperRoman"/>
      <w:lvlText w:val="%1."/>
      <w:lvlJc w:val="left"/>
      <w:pPr>
        <w:ind w:left="1440" w:hanging="720"/>
      </w:pPr>
      <w:rPr>
        <w:rFonts w:hint="default"/>
      </w:rPr>
    </w:lvl>
    <w:lvl w:ilvl="1" w:tplc="819A69C2">
      <w:start w:val="1"/>
      <w:numFmt w:val="lowerLetter"/>
      <w:lvlText w:val="%2)"/>
      <w:lvlJc w:val="left"/>
      <w:pPr>
        <w:ind w:left="2400" w:hanging="960"/>
      </w:pPr>
      <w:rPr>
        <w:rFonts w:cs="Arial"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4AC11166"/>
    <w:multiLevelType w:val="hybridMultilevel"/>
    <w:tmpl w:val="0F546DCE"/>
    <w:lvl w:ilvl="0" w:tplc="FF6097AC">
      <w:numFmt w:val="bullet"/>
      <w:lvlText w:val=""/>
      <w:lvlJc w:val="left"/>
      <w:pPr>
        <w:ind w:left="720" w:hanging="360"/>
      </w:pPr>
      <w:rPr>
        <w:rFonts w:ascii="Symbol" w:eastAsia="Cambr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C355BFE"/>
    <w:multiLevelType w:val="hybridMultilevel"/>
    <w:tmpl w:val="08E212A2"/>
    <w:lvl w:ilvl="0" w:tplc="7BDE9964">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5E6D49CD"/>
    <w:multiLevelType w:val="hybridMultilevel"/>
    <w:tmpl w:val="F1BAFB38"/>
    <w:lvl w:ilvl="0" w:tplc="40EAE6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1D27D2"/>
    <w:multiLevelType w:val="hybridMultilevel"/>
    <w:tmpl w:val="08E212A2"/>
    <w:lvl w:ilvl="0" w:tplc="7BDE9964">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63F875EC"/>
    <w:multiLevelType w:val="hybridMultilevel"/>
    <w:tmpl w:val="8160D408"/>
    <w:lvl w:ilvl="0" w:tplc="0416000F">
      <w:start w:val="1"/>
      <w:numFmt w:val="decimal"/>
      <w:lvlText w:val="%1."/>
      <w:lvlJc w:val="left"/>
      <w:pPr>
        <w:ind w:left="644" w:hanging="360"/>
      </w:pPr>
      <w:rPr>
        <w:rFonts w:hint="default"/>
      </w:rPr>
    </w:lvl>
    <w:lvl w:ilvl="1" w:tplc="04160001">
      <w:start w:val="1"/>
      <w:numFmt w:val="bullet"/>
      <w:lvlText w:val=""/>
      <w:lvlJc w:val="left"/>
      <w:pPr>
        <w:ind w:left="1440" w:hanging="360"/>
      </w:pPr>
      <w:rPr>
        <w:rFonts w:ascii="Symbol" w:hAnsi="Symbol"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0624009"/>
    <w:multiLevelType w:val="hybridMultilevel"/>
    <w:tmpl w:val="0D6086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3D159B9"/>
    <w:multiLevelType w:val="hybridMultilevel"/>
    <w:tmpl w:val="08E212A2"/>
    <w:lvl w:ilvl="0" w:tplc="7BDE9964">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74744610"/>
    <w:multiLevelType w:val="hybridMultilevel"/>
    <w:tmpl w:val="8C18FE76"/>
    <w:lvl w:ilvl="0" w:tplc="79D69980">
      <w:start w:val="1"/>
      <w:numFmt w:val="decimal"/>
      <w:lvlText w:val="%1."/>
      <w:lvlJc w:val="left"/>
      <w:pPr>
        <w:ind w:left="1080" w:hanging="360"/>
      </w:pPr>
      <w:rPr>
        <w:rFonts w:ascii="Calibri" w:hAnsi="Calibri" w:cs="Calibri" w:hint="default"/>
        <w:b w:val="0"/>
        <w:color w:val="00000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5">
    <w:nsid w:val="7E9F6088"/>
    <w:multiLevelType w:val="hybridMultilevel"/>
    <w:tmpl w:val="E0B88110"/>
    <w:lvl w:ilvl="0" w:tplc="BDDAF858">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1"/>
  </w:num>
  <w:num w:numId="11">
    <w:abstractNumId w:val="12"/>
  </w:num>
  <w:num w:numId="12">
    <w:abstractNumId w:val="2"/>
  </w:num>
  <w:num w:numId="13">
    <w:abstractNumId w:val="8"/>
  </w:num>
  <w:num w:numId="14">
    <w:abstractNumId w:val="15"/>
  </w:num>
  <w:num w:numId="15">
    <w:abstractNumId w:val="6"/>
  </w:num>
  <w:num w:numId="16">
    <w:abstractNumId w:val="13"/>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B31"/>
    <w:rsid w:val="000046C4"/>
    <w:rsid w:val="00037F8C"/>
    <w:rsid w:val="00046F6D"/>
    <w:rsid w:val="000474A9"/>
    <w:rsid w:val="0005180C"/>
    <w:rsid w:val="0006565F"/>
    <w:rsid w:val="000C2A04"/>
    <w:rsid w:val="000D399A"/>
    <w:rsid w:val="000E3540"/>
    <w:rsid w:val="000F27B3"/>
    <w:rsid w:val="00101E63"/>
    <w:rsid w:val="00102876"/>
    <w:rsid w:val="00130008"/>
    <w:rsid w:val="00140266"/>
    <w:rsid w:val="00154BA6"/>
    <w:rsid w:val="001725D2"/>
    <w:rsid w:val="00173EE7"/>
    <w:rsid w:val="00182AA1"/>
    <w:rsid w:val="00183F8B"/>
    <w:rsid w:val="001A0E3B"/>
    <w:rsid w:val="001B2A8F"/>
    <w:rsid w:val="001B3098"/>
    <w:rsid w:val="001E331D"/>
    <w:rsid w:val="001F475D"/>
    <w:rsid w:val="00206BC7"/>
    <w:rsid w:val="002158B8"/>
    <w:rsid w:val="00220ED1"/>
    <w:rsid w:val="00237264"/>
    <w:rsid w:val="002375A4"/>
    <w:rsid w:val="00237616"/>
    <w:rsid w:val="002430EF"/>
    <w:rsid w:val="00252C55"/>
    <w:rsid w:val="00272A4B"/>
    <w:rsid w:val="00290404"/>
    <w:rsid w:val="002B3B78"/>
    <w:rsid w:val="002B5F6F"/>
    <w:rsid w:val="002C67B4"/>
    <w:rsid w:val="002D4798"/>
    <w:rsid w:val="002E3F54"/>
    <w:rsid w:val="00316377"/>
    <w:rsid w:val="003242AC"/>
    <w:rsid w:val="003258B4"/>
    <w:rsid w:val="00335620"/>
    <w:rsid w:val="00337218"/>
    <w:rsid w:val="00364BB2"/>
    <w:rsid w:val="003760C8"/>
    <w:rsid w:val="00377AC5"/>
    <w:rsid w:val="00385F35"/>
    <w:rsid w:val="003B2CD1"/>
    <w:rsid w:val="003B5B22"/>
    <w:rsid w:val="003D06F5"/>
    <w:rsid w:val="003F4496"/>
    <w:rsid w:val="00430645"/>
    <w:rsid w:val="004451EE"/>
    <w:rsid w:val="004550E1"/>
    <w:rsid w:val="00472D3B"/>
    <w:rsid w:val="004830BC"/>
    <w:rsid w:val="00495CFD"/>
    <w:rsid w:val="004B1160"/>
    <w:rsid w:val="004B2D90"/>
    <w:rsid w:val="004C2A35"/>
    <w:rsid w:val="004C2D26"/>
    <w:rsid w:val="004F2935"/>
    <w:rsid w:val="004F7702"/>
    <w:rsid w:val="00503B6C"/>
    <w:rsid w:val="00516206"/>
    <w:rsid w:val="00520C7C"/>
    <w:rsid w:val="005212DA"/>
    <w:rsid w:val="00544D47"/>
    <w:rsid w:val="00547991"/>
    <w:rsid w:val="0056487F"/>
    <w:rsid w:val="00567183"/>
    <w:rsid w:val="00571BA2"/>
    <w:rsid w:val="00572124"/>
    <w:rsid w:val="00572814"/>
    <w:rsid w:val="00577A65"/>
    <w:rsid w:val="005950FA"/>
    <w:rsid w:val="005A2CB3"/>
    <w:rsid w:val="005C5065"/>
    <w:rsid w:val="005D6440"/>
    <w:rsid w:val="005E6D92"/>
    <w:rsid w:val="00622C45"/>
    <w:rsid w:val="00641878"/>
    <w:rsid w:val="00643025"/>
    <w:rsid w:val="00692233"/>
    <w:rsid w:val="006A127E"/>
    <w:rsid w:val="006B2DB9"/>
    <w:rsid w:val="006C2CC9"/>
    <w:rsid w:val="006D1647"/>
    <w:rsid w:val="006E61BB"/>
    <w:rsid w:val="006F55C8"/>
    <w:rsid w:val="00712705"/>
    <w:rsid w:val="00723713"/>
    <w:rsid w:val="007244D8"/>
    <w:rsid w:val="007316FC"/>
    <w:rsid w:val="0073674A"/>
    <w:rsid w:val="00761C45"/>
    <w:rsid w:val="0078525D"/>
    <w:rsid w:val="007A69A6"/>
    <w:rsid w:val="007A7EC0"/>
    <w:rsid w:val="007D0959"/>
    <w:rsid w:val="007F2207"/>
    <w:rsid w:val="007F5EEA"/>
    <w:rsid w:val="00802C5E"/>
    <w:rsid w:val="0080610E"/>
    <w:rsid w:val="00817C01"/>
    <w:rsid w:val="008417BE"/>
    <w:rsid w:val="008465A9"/>
    <w:rsid w:val="00851AF0"/>
    <w:rsid w:val="00853D2A"/>
    <w:rsid w:val="00857FC8"/>
    <w:rsid w:val="00862C4A"/>
    <w:rsid w:val="00880816"/>
    <w:rsid w:val="008B0962"/>
    <w:rsid w:val="008B38BD"/>
    <w:rsid w:val="008D3E07"/>
    <w:rsid w:val="008F3605"/>
    <w:rsid w:val="00910E15"/>
    <w:rsid w:val="00921A84"/>
    <w:rsid w:val="009273CA"/>
    <w:rsid w:val="00932750"/>
    <w:rsid w:val="009354B9"/>
    <w:rsid w:val="00945F00"/>
    <w:rsid w:val="00957C9C"/>
    <w:rsid w:val="0097719E"/>
    <w:rsid w:val="00994451"/>
    <w:rsid w:val="009945EE"/>
    <w:rsid w:val="009D5EFD"/>
    <w:rsid w:val="009E37ED"/>
    <w:rsid w:val="009F6522"/>
    <w:rsid w:val="009F66B8"/>
    <w:rsid w:val="00A02934"/>
    <w:rsid w:val="00A1128B"/>
    <w:rsid w:val="00A23B31"/>
    <w:rsid w:val="00A34A0B"/>
    <w:rsid w:val="00A4008C"/>
    <w:rsid w:val="00A927B2"/>
    <w:rsid w:val="00AA453B"/>
    <w:rsid w:val="00AB7ACF"/>
    <w:rsid w:val="00AC3C5A"/>
    <w:rsid w:val="00AD7C9E"/>
    <w:rsid w:val="00AE19F8"/>
    <w:rsid w:val="00B039BF"/>
    <w:rsid w:val="00B058A7"/>
    <w:rsid w:val="00B05C47"/>
    <w:rsid w:val="00B1700F"/>
    <w:rsid w:val="00B1711E"/>
    <w:rsid w:val="00B203D0"/>
    <w:rsid w:val="00B25EC0"/>
    <w:rsid w:val="00B27FC9"/>
    <w:rsid w:val="00B30001"/>
    <w:rsid w:val="00B32FDB"/>
    <w:rsid w:val="00B34695"/>
    <w:rsid w:val="00B35017"/>
    <w:rsid w:val="00B44036"/>
    <w:rsid w:val="00B5074B"/>
    <w:rsid w:val="00B50D15"/>
    <w:rsid w:val="00B52B08"/>
    <w:rsid w:val="00B75C6D"/>
    <w:rsid w:val="00B76810"/>
    <w:rsid w:val="00B81881"/>
    <w:rsid w:val="00B919CA"/>
    <w:rsid w:val="00B9420E"/>
    <w:rsid w:val="00B9557E"/>
    <w:rsid w:val="00BA57BE"/>
    <w:rsid w:val="00BD66A4"/>
    <w:rsid w:val="00BF0EE3"/>
    <w:rsid w:val="00BF1D54"/>
    <w:rsid w:val="00C55B31"/>
    <w:rsid w:val="00C860C0"/>
    <w:rsid w:val="00C86521"/>
    <w:rsid w:val="00CA3F6C"/>
    <w:rsid w:val="00CA5B54"/>
    <w:rsid w:val="00CC073E"/>
    <w:rsid w:val="00CC2D60"/>
    <w:rsid w:val="00CC7C65"/>
    <w:rsid w:val="00CF1DDF"/>
    <w:rsid w:val="00CF65E4"/>
    <w:rsid w:val="00D01DCA"/>
    <w:rsid w:val="00D241FD"/>
    <w:rsid w:val="00D33988"/>
    <w:rsid w:val="00D45593"/>
    <w:rsid w:val="00D62696"/>
    <w:rsid w:val="00D847FC"/>
    <w:rsid w:val="00D91651"/>
    <w:rsid w:val="00D9729D"/>
    <w:rsid w:val="00DA0B33"/>
    <w:rsid w:val="00DB5BB5"/>
    <w:rsid w:val="00DD1F2A"/>
    <w:rsid w:val="00DD2B91"/>
    <w:rsid w:val="00DD2CE5"/>
    <w:rsid w:val="00DD7F7C"/>
    <w:rsid w:val="00DE40E0"/>
    <w:rsid w:val="00DE73DA"/>
    <w:rsid w:val="00DF1F53"/>
    <w:rsid w:val="00E108F3"/>
    <w:rsid w:val="00E5123C"/>
    <w:rsid w:val="00E5214B"/>
    <w:rsid w:val="00E76D36"/>
    <w:rsid w:val="00E94C65"/>
    <w:rsid w:val="00E957BC"/>
    <w:rsid w:val="00E96DEF"/>
    <w:rsid w:val="00EA4891"/>
    <w:rsid w:val="00EB2088"/>
    <w:rsid w:val="00EC2234"/>
    <w:rsid w:val="00ED0576"/>
    <w:rsid w:val="00ED0B50"/>
    <w:rsid w:val="00EF23DD"/>
    <w:rsid w:val="00EF5C8A"/>
    <w:rsid w:val="00F1686B"/>
    <w:rsid w:val="00F25C0D"/>
    <w:rsid w:val="00F41314"/>
    <w:rsid w:val="00F60B72"/>
    <w:rsid w:val="00F73422"/>
    <w:rsid w:val="00F8027D"/>
    <w:rsid w:val="00FA2F9D"/>
    <w:rsid w:val="00FB12FB"/>
    <w:rsid w:val="00FB7C2B"/>
    <w:rsid w:val="00FD4D89"/>
    <w:rsid w:val="00FD72EF"/>
    <w:rsid w:val="00FE1674"/>
    <w:rsid w:val="00FE4248"/>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64EF2"/>
    <w:rPr>
      <w:sz w:val="24"/>
      <w:szCs w:val="24"/>
      <w:lang w:eastAsia="en-US"/>
    </w:rPr>
  </w:style>
  <w:style w:type="paragraph" w:styleId="Ttulo2">
    <w:name w:val="heading 2"/>
    <w:basedOn w:val="Normal"/>
    <w:next w:val="Normal"/>
    <w:link w:val="Ttulo2Char"/>
    <w:qFormat/>
    <w:rsid w:val="000C2A04"/>
    <w:pPr>
      <w:keepNext/>
      <w:shd w:val="clear" w:color="auto" w:fill="CCCCCC"/>
      <w:tabs>
        <w:tab w:val="num" w:pos="0"/>
      </w:tabs>
      <w:suppressAutoHyphens/>
      <w:ind w:left="-709"/>
      <w:jc w:val="center"/>
      <w:outlineLvl w:val="1"/>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55B31"/>
    <w:pPr>
      <w:tabs>
        <w:tab w:val="center" w:pos="4320"/>
        <w:tab w:val="right" w:pos="8640"/>
      </w:tabs>
    </w:pPr>
  </w:style>
  <w:style w:type="character" w:customStyle="1" w:styleId="CabealhoChar">
    <w:name w:val="Cabeçalho Char"/>
    <w:basedOn w:val="Fontepargpadro"/>
    <w:link w:val="Cabealho"/>
    <w:rsid w:val="00C55B31"/>
  </w:style>
  <w:style w:type="paragraph" w:styleId="Rodap">
    <w:name w:val="footer"/>
    <w:basedOn w:val="Normal"/>
    <w:link w:val="RodapChar"/>
    <w:uiPriority w:val="99"/>
    <w:unhideWhenUsed/>
    <w:rsid w:val="00C55B31"/>
    <w:pPr>
      <w:tabs>
        <w:tab w:val="center" w:pos="4320"/>
        <w:tab w:val="right" w:pos="8640"/>
      </w:tabs>
    </w:pPr>
  </w:style>
  <w:style w:type="character" w:customStyle="1" w:styleId="RodapChar">
    <w:name w:val="Rodapé Char"/>
    <w:basedOn w:val="Fontepargpadro"/>
    <w:link w:val="Rodap"/>
    <w:uiPriority w:val="99"/>
    <w:rsid w:val="00C55B31"/>
  </w:style>
  <w:style w:type="table" w:customStyle="1" w:styleId="CitaoIntensa1">
    <w:name w:val="Citação Intensa1"/>
    <w:basedOn w:val="Tabelanormal"/>
    <w:uiPriority w:val="60"/>
    <w:qFormat/>
    <w:rsid w:val="00C55B31"/>
    <w:rPr>
      <w:rFonts w:eastAsia="Times New Roman"/>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rsid w:val="00C55B31"/>
    <w:pPr>
      <w:spacing w:beforeLines="1" w:afterLines="1"/>
    </w:pPr>
    <w:rPr>
      <w:rFonts w:ascii="Times" w:hAnsi="Times"/>
      <w:sz w:val="20"/>
      <w:szCs w:val="20"/>
    </w:rPr>
  </w:style>
  <w:style w:type="character" w:styleId="Forte">
    <w:name w:val="Strong"/>
    <w:uiPriority w:val="22"/>
    <w:qFormat/>
    <w:rsid w:val="00C55B31"/>
    <w:rPr>
      <w:b/>
    </w:rPr>
  </w:style>
  <w:style w:type="character" w:customStyle="1" w:styleId="apple-converted-space">
    <w:name w:val="apple-converted-space"/>
    <w:basedOn w:val="Fontepargpadro"/>
    <w:rsid w:val="00C55B31"/>
  </w:style>
  <w:style w:type="character" w:styleId="nfase">
    <w:name w:val="Emphasis"/>
    <w:uiPriority w:val="20"/>
    <w:qFormat/>
    <w:rsid w:val="00C55B31"/>
    <w:rPr>
      <w:i/>
    </w:rPr>
  </w:style>
  <w:style w:type="character" w:styleId="Hyperlink">
    <w:name w:val="Hyperlink"/>
    <w:uiPriority w:val="99"/>
    <w:semiHidden/>
    <w:unhideWhenUsed/>
    <w:rsid w:val="003B4628"/>
    <w:rPr>
      <w:color w:val="0000FF"/>
      <w:u w:val="single"/>
    </w:rPr>
  </w:style>
  <w:style w:type="paragraph" w:styleId="PargrafodaLista">
    <w:name w:val="List Paragraph"/>
    <w:basedOn w:val="Normal"/>
    <w:uiPriority w:val="34"/>
    <w:qFormat/>
    <w:rsid w:val="00290404"/>
    <w:pPr>
      <w:spacing w:after="200" w:line="276" w:lineRule="auto"/>
      <w:ind w:left="720"/>
      <w:contextualSpacing/>
    </w:pPr>
    <w:rPr>
      <w:rFonts w:ascii="Calibri" w:eastAsia="Times New Roman" w:hAnsi="Calibri"/>
      <w:sz w:val="22"/>
      <w:szCs w:val="22"/>
      <w:lang w:eastAsia="pt-BR"/>
    </w:rPr>
  </w:style>
  <w:style w:type="table" w:styleId="Tabelacomgrade">
    <w:name w:val="Table Grid"/>
    <w:basedOn w:val="Tabelanormal"/>
    <w:uiPriority w:val="59"/>
    <w:rsid w:val="00567183"/>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rsid w:val="00B34695"/>
    <w:pPr>
      <w:suppressLineNumbers/>
      <w:suppressAutoHyphens/>
    </w:pPr>
    <w:rPr>
      <w:rFonts w:ascii="Times New Roman" w:eastAsia="Times New Roman" w:hAnsi="Times New Roman"/>
      <w:sz w:val="20"/>
      <w:szCs w:val="20"/>
    </w:rPr>
  </w:style>
  <w:style w:type="paragraph" w:styleId="Corpodetexto">
    <w:name w:val="Body Text"/>
    <w:basedOn w:val="Normal"/>
    <w:link w:val="CorpodetextoChar"/>
    <w:rsid w:val="00A4008C"/>
    <w:pPr>
      <w:spacing w:after="120"/>
    </w:pPr>
    <w:rPr>
      <w:rFonts w:ascii="Times New Roman" w:eastAsia="Times New Roman" w:hAnsi="Times New Roman"/>
      <w:szCs w:val="20"/>
      <w:lang w:val="x-none" w:eastAsia="x-none"/>
    </w:rPr>
  </w:style>
  <w:style w:type="character" w:customStyle="1" w:styleId="CorpodetextoChar">
    <w:name w:val="Corpo de texto Char"/>
    <w:link w:val="Corpodetexto"/>
    <w:rsid w:val="00A4008C"/>
    <w:rPr>
      <w:rFonts w:ascii="Times New Roman" w:eastAsia="Times New Roman" w:hAnsi="Times New Roman"/>
      <w:sz w:val="24"/>
    </w:rPr>
  </w:style>
  <w:style w:type="paragraph" w:styleId="Corpodetexto3">
    <w:name w:val="Body Text 3"/>
    <w:basedOn w:val="Normal"/>
    <w:link w:val="Corpodetexto3Char"/>
    <w:rsid w:val="00A4008C"/>
    <w:pPr>
      <w:jc w:val="both"/>
    </w:pPr>
    <w:rPr>
      <w:rFonts w:ascii="Times New Roman" w:eastAsia="Times New Roman" w:hAnsi="Times New Roman"/>
      <w:szCs w:val="20"/>
      <w:lang w:val="x-none" w:eastAsia="x-none"/>
    </w:rPr>
  </w:style>
  <w:style w:type="character" w:customStyle="1" w:styleId="Corpodetexto3Char">
    <w:name w:val="Corpo de texto 3 Char"/>
    <w:link w:val="Corpodetexto3"/>
    <w:rsid w:val="00A4008C"/>
    <w:rPr>
      <w:rFonts w:ascii="Times New Roman" w:eastAsia="Times New Roman" w:hAnsi="Times New Roman"/>
      <w:sz w:val="24"/>
    </w:rPr>
  </w:style>
  <w:style w:type="paragraph" w:styleId="Recuodecorpodetexto2">
    <w:name w:val="Body Text Indent 2"/>
    <w:basedOn w:val="Normal"/>
    <w:link w:val="Recuodecorpodetexto2Char"/>
    <w:rsid w:val="00FD4D89"/>
    <w:pPr>
      <w:spacing w:after="120" w:line="480" w:lineRule="auto"/>
      <w:ind w:left="283"/>
    </w:pPr>
  </w:style>
  <w:style w:type="character" w:customStyle="1" w:styleId="Recuodecorpodetexto2Char">
    <w:name w:val="Recuo de corpo de texto 2 Char"/>
    <w:link w:val="Recuodecorpodetexto2"/>
    <w:rsid w:val="00FD4D89"/>
    <w:rPr>
      <w:sz w:val="24"/>
      <w:szCs w:val="24"/>
      <w:lang w:eastAsia="en-US"/>
    </w:rPr>
  </w:style>
  <w:style w:type="paragraph" w:styleId="TextosemFormatao">
    <w:name w:val="Plain Text"/>
    <w:basedOn w:val="Normal"/>
    <w:link w:val="TextosemFormataoChar"/>
    <w:rsid w:val="004F7702"/>
    <w:rPr>
      <w:rFonts w:ascii="Courier New" w:eastAsia="Times New Roman" w:hAnsi="Courier New"/>
      <w:sz w:val="20"/>
      <w:szCs w:val="20"/>
      <w:lang w:eastAsia="pt-BR"/>
    </w:rPr>
  </w:style>
  <w:style w:type="character" w:customStyle="1" w:styleId="TextosemFormataoChar">
    <w:name w:val="Texto sem Formatação Char"/>
    <w:link w:val="TextosemFormatao"/>
    <w:rsid w:val="004F7702"/>
    <w:rPr>
      <w:rFonts w:ascii="Courier New" w:eastAsia="Times New Roman" w:hAnsi="Courier New"/>
    </w:rPr>
  </w:style>
  <w:style w:type="paragraph" w:styleId="SemEspaamento">
    <w:name w:val="No Spacing"/>
    <w:qFormat/>
    <w:rsid w:val="00957C9C"/>
    <w:rPr>
      <w:sz w:val="24"/>
      <w:szCs w:val="24"/>
      <w:lang w:eastAsia="en-US"/>
    </w:rPr>
  </w:style>
  <w:style w:type="character" w:customStyle="1" w:styleId="Ttulo2Char">
    <w:name w:val="Título 2 Char"/>
    <w:basedOn w:val="Fontepargpadro"/>
    <w:link w:val="Ttulo2"/>
    <w:rsid w:val="000C2A04"/>
    <w:rPr>
      <w:rFonts w:ascii="Arial" w:eastAsia="Times New Roman" w:hAnsi="Arial"/>
      <w:b/>
      <w:sz w:val="22"/>
      <w:shd w:val="clear" w:color="auto" w:fill="CCCCCC"/>
      <w:lang w:eastAsia="en-US"/>
    </w:rPr>
  </w:style>
  <w:style w:type="paragraph" w:styleId="Textodebalo">
    <w:name w:val="Balloon Text"/>
    <w:basedOn w:val="Normal"/>
    <w:link w:val="TextodebaloChar"/>
    <w:rsid w:val="000C2A04"/>
    <w:rPr>
      <w:rFonts w:ascii="Tahoma" w:hAnsi="Tahoma" w:cs="Tahoma"/>
      <w:sz w:val="16"/>
      <w:szCs w:val="16"/>
    </w:rPr>
  </w:style>
  <w:style w:type="character" w:customStyle="1" w:styleId="TextodebaloChar">
    <w:name w:val="Texto de balão Char"/>
    <w:basedOn w:val="Fontepargpadro"/>
    <w:link w:val="Textodebalo"/>
    <w:rsid w:val="000C2A0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64EF2"/>
    <w:rPr>
      <w:sz w:val="24"/>
      <w:szCs w:val="24"/>
      <w:lang w:eastAsia="en-US"/>
    </w:rPr>
  </w:style>
  <w:style w:type="paragraph" w:styleId="Ttulo2">
    <w:name w:val="heading 2"/>
    <w:basedOn w:val="Normal"/>
    <w:next w:val="Normal"/>
    <w:link w:val="Ttulo2Char"/>
    <w:qFormat/>
    <w:rsid w:val="000C2A04"/>
    <w:pPr>
      <w:keepNext/>
      <w:shd w:val="clear" w:color="auto" w:fill="CCCCCC"/>
      <w:tabs>
        <w:tab w:val="num" w:pos="0"/>
      </w:tabs>
      <w:suppressAutoHyphens/>
      <w:ind w:left="-709"/>
      <w:jc w:val="center"/>
      <w:outlineLvl w:val="1"/>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55B31"/>
    <w:pPr>
      <w:tabs>
        <w:tab w:val="center" w:pos="4320"/>
        <w:tab w:val="right" w:pos="8640"/>
      </w:tabs>
    </w:pPr>
  </w:style>
  <w:style w:type="character" w:customStyle="1" w:styleId="CabealhoChar">
    <w:name w:val="Cabeçalho Char"/>
    <w:basedOn w:val="Fontepargpadro"/>
    <w:link w:val="Cabealho"/>
    <w:rsid w:val="00C55B31"/>
  </w:style>
  <w:style w:type="paragraph" w:styleId="Rodap">
    <w:name w:val="footer"/>
    <w:basedOn w:val="Normal"/>
    <w:link w:val="RodapChar"/>
    <w:uiPriority w:val="99"/>
    <w:unhideWhenUsed/>
    <w:rsid w:val="00C55B31"/>
    <w:pPr>
      <w:tabs>
        <w:tab w:val="center" w:pos="4320"/>
        <w:tab w:val="right" w:pos="8640"/>
      </w:tabs>
    </w:pPr>
  </w:style>
  <w:style w:type="character" w:customStyle="1" w:styleId="RodapChar">
    <w:name w:val="Rodapé Char"/>
    <w:basedOn w:val="Fontepargpadro"/>
    <w:link w:val="Rodap"/>
    <w:uiPriority w:val="99"/>
    <w:rsid w:val="00C55B31"/>
  </w:style>
  <w:style w:type="table" w:customStyle="1" w:styleId="CitaoIntensa1">
    <w:name w:val="Citação Intensa1"/>
    <w:basedOn w:val="Tabelanormal"/>
    <w:uiPriority w:val="60"/>
    <w:qFormat/>
    <w:rsid w:val="00C55B31"/>
    <w:rPr>
      <w:rFonts w:eastAsia="Times New Roman"/>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rsid w:val="00C55B31"/>
    <w:pPr>
      <w:spacing w:beforeLines="1" w:afterLines="1"/>
    </w:pPr>
    <w:rPr>
      <w:rFonts w:ascii="Times" w:hAnsi="Times"/>
      <w:sz w:val="20"/>
      <w:szCs w:val="20"/>
    </w:rPr>
  </w:style>
  <w:style w:type="character" w:styleId="Forte">
    <w:name w:val="Strong"/>
    <w:uiPriority w:val="22"/>
    <w:qFormat/>
    <w:rsid w:val="00C55B31"/>
    <w:rPr>
      <w:b/>
    </w:rPr>
  </w:style>
  <w:style w:type="character" w:customStyle="1" w:styleId="apple-converted-space">
    <w:name w:val="apple-converted-space"/>
    <w:basedOn w:val="Fontepargpadro"/>
    <w:rsid w:val="00C55B31"/>
  </w:style>
  <w:style w:type="character" w:styleId="nfase">
    <w:name w:val="Emphasis"/>
    <w:uiPriority w:val="20"/>
    <w:qFormat/>
    <w:rsid w:val="00C55B31"/>
    <w:rPr>
      <w:i/>
    </w:rPr>
  </w:style>
  <w:style w:type="character" w:styleId="Hyperlink">
    <w:name w:val="Hyperlink"/>
    <w:uiPriority w:val="99"/>
    <w:semiHidden/>
    <w:unhideWhenUsed/>
    <w:rsid w:val="003B4628"/>
    <w:rPr>
      <w:color w:val="0000FF"/>
      <w:u w:val="single"/>
    </w:rPr>
  </w:style>
  <w:style w:type="paragraph" w:styleId="PargrafodaLista">
    <w:name w:val="List Paragraph"/>
    <w:basedOn w:val="Normal"/>
    <w:uiPriority w:val="34"/>
    <w:qFormat/>
    <w:rsid w:val="00290404"/>
    <w:pPr>
      <w:spacing w:after="200" w:line="276" w:lineRule="auto"/>
      <w:ind w:left="720"/>
      <w:contextualSpacing/>
    </w:pPr>
    <w:rPr>
      <w:rFonts w:ascii="Calibri" w:eastAsia="Times New Roman" w:hAnsi="Calibri"/>
      <w:sz w:val="22"/>
      <w:szCs w:val="22"/>
      <w:lang w:eastAsia="pt-BR"/>
    </w:rPr>
  </w:style>
  <w:style w:type="table" w:styleId="Tabelacomgrade">
    <w:name w:val="Table Grid"/>
    <w:basedOn w:val="Tabelanormal"/>
    <w:uiPriority w:val="59"/>
    <w:rsid w:val="00567183"/>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rsid w:val="00B34695"/>
    <w:pPr>
      <w:suppressLineNumbers/>
      <w:suppressAutoHyphens/>
    </w:pPr>
    <w:rPr>
      <w:rFonts w:ascii="Times New Roman" w:eastAsia="Times New Roman" w:hAnsi="Times New Roman"/>
      <w:sz w:val="20"/>
      <w:szCs w:val="20"/>
    </w:rPr>
  </w:style>
  <w:style w:type="paragraph" w:styleId="Corpodetexto">
    <w:name w:val="Body Text"/>
    <w:basedOn w:val="Normal"/>
    <w:link w:val="CorpodetextoChar"/>
    <w:rsid w:val="00A4008C"/>
    <w:pPr>
      <w:spacing w:after="120"/>
    </w:pPr>
    <w:rPr>
      <w:rFonts w:ascii="Times New Roman" w:eastAsia="Times New Roman" w:hAnsi="Times New Roman"/>
      <w:szCs w:val="20"/>
      <w:lang w:val="x-none" w:eastAsia="x-none"/>
    </w:rPr>
  </w:style>
  <w:style w:type="character" w:customStyle="1" w:styleId="CorpodetextoChar">
    <w:name w:val="Corpo de texto Char"/>
    <w:link w:val="Corpodetexto"/>
    <w:rsid w:val="00A4008C"/>
    <w:rPr>
      <w:rFonts w:ascii="Times New Roman" w:eastAsia="Times New Roman" w:hAnsi="Times New Roman"/>
      <w:sz w:val="24"/>
    </w:rPr>
  </w:style>
  <w:style w:type="paragraph" w:styleId="Corpodetexto3">
    <w:name w:val="Body Text 3"/>
    <w:basedOn w:val="Normal"/>
    <w:link w:val="Corpodetexto3Char"/>
    <w:rsid w:val="00A4008C"/>
    <w:pPr>
      <w:jc w:val="both"/>
    </w:pPr>
    <w:rPr>
      <w:rFonts w:ascii="Times New Roman" w:eastAsia="Times New Roman" w:hAnsi="Times New Roman"/>
      <w:szCs w:val="20"/>
      <w:lang w:val="x-none" w:eastAsia="x-none"/>
    </w:rPr>
  </w:style>
  <w:style w:type="character" w:customStyle="1" w:styleId="Corpodetexto3Char">
    <w:name w:val="Corpo de texto 3 Char"/>
    <w:link w:val="Corpodetexto3"/>
    <w:rsid w:val="00A4008C"/>
    <w:rPr>
      <w:rFonts w:ascii="Times New Roman" w:eastAsia="Times New Roman" w:hAnsi="Times New Roman"/>
      <w:sz w:val="24"/>
    </w:rPr>
  </w:style>
  <w:style w:type="paragraph" w:styleId="Recuodecorpodetexto2">
    <w:name w:val="Body Text Indent 2"/>
    <w:basedOn w:val="Normal"/>
    <w:link w:val="Recuodecorpodetexto2Char"/>
    <w:rsid w:val="00FD4D89"/>
    <w:pPr>
      <w:spacing w:after="120" w:line="480" w:lineRule="auto"/>
      <w:ind w:left="283"/>
    </w:pPr>
  </w:style>
  <w:style w:type="character" w:customStyle="1" w:styleId="Recuodecorpodetexto2Char">
    <w:name w:val="Recuo de corpo de texto 2 Char"/>
    <w:link w:val="Recuodecorpodetexto2"/>
    <w:rsid w:val="00FD4D89"/>
    <w:rPr>
      <w:sz w:val="24"/>
      <w:szCs w:val="24"/>
      <w:lang w:eastAsia="en-US"/>
    </w:rPr>
  </w:style>
  <w:style w:type="paragraph" w:styleId="TextosemFormatao">
    <w:name w:val="Plain Text"/>
    <w:basedOn w:val="Normal"/>
    <w:link w:val="TextosemFormataoChar"/>
    <w:rsid w:val="004F7702"/>
    <w:rPr>
      <w:rFonts w:ascii="Courier New" w:eastAsia="Times New Roman" w:hAnsi="Courier New"/>
      <w:sz w:val="20"/>
      <w:szCs w:val="20"/>
      <w:lang w:eastAsia="pt-BR"/>
    </w:rPr>
  </w:style>
  <w:style w:type="character" w:customStyle="1" w:styleId="TextosemFormataoChar">
    <w:name w:val="Texto sem Formatação Char"/>
    <w:link w:val="TextosemFormatao"/>
    <w:rsid w:val="004F7702"/>
    <w:rPr>
      <w:rFonts w:ascii="Courier New" w:eastAsia="Times New Roman" w:hAnsi="Courier New"/>
    </w:rPr>
  </w:style>
  <w:style w:type="paragraph" w:styleId="SemEspaamento">
    <w:name w:val="No Spacing"/>
    <w:qFormat/>
    <w:rsid w:val="00957C9C"/>
    <w:rPr>
      <w:sz w:val="24"/>
      <w:szCs w:val="24"/>
      <w:lang w:eastAsia="en-US"/>
    </w:rPr>
  </w:style>
  <w:style w:type="character" w:customStyle="1" w:styleId="Ttulo2Char">
    <w:name w:val="Título 2 Char"/>
    <w:basedOn w:val="Fontepargpadro"/>
    <w:link w:val="Ttulo2"/>
    <w:rsid w:val="000C2A04"/>
    <w:rPr>
      <w:rFonts w:ascii="Arial" w:eastAsia="Times New Roman" w:hAnsi="Arial"/>
      <w:b/>
      <w:sz w:val="22"/>
      <w:shd w:val="clear" w:color="auto" w:fill="CCCCCC"/>
      <w:lang w:eastAsia="en-US"/>
    </w:rPr>
  </w:style>
  <w:style w:type="paragraph" w:styleId="Textodebalo">
    <w:name w:val="Balloon Text"/>
    <w:basedOn w:val="Normal"/>
    <w:link w:val="TextodebaloChar"/>
    <w:rsid w:val="000C2A04"/>
    <w:rPr>
      <w:rFonts w:ascii="Tahoma" w:hAnsi="Tahoma" w:cs="Tahoma"/>
      <w:sz w:val="16"/>
      <w:szCs w:val="16"/>
    </w:rPr>
  </w:style>
  <w:style w:type="character" w:customStyle="1" w:styleId="TextodebaloChar">
    <w:name w:val="Texto de balão Char"/>
    <w:basedOn w:val="Fontepargpadro"/>
    <w:link w:val="Textodebalo"/>
    <w:rsid w:val="000C2A0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7042">
      <w:bodyDiv w:val="1"/>
      <w:marLeft w:val="0"/>
      <w:marRight w:val="0"/>
      <w:marTop w:val="0"/>
      <w:marBottom w:val="0"/>
      <w:divBdr>
        <w:top w:val="none" w:sz="0" w:space="0" w:color="auto"/>
        <w:left w:val="none" w:sz="0" w:space="0" w:color="auto"/>
        <w:bottom w:val="none" w:sz="0" w:space="0" w:color="auto"/>
        <w:right w:val="none" w:sz="0" w:space="0" w:color="auto"/>
      </w:divBdr>
    </w:div>
    <w:div w:id="79495483">
      <w:bodyDiv w:val="1"/>
      <w:marLeft w:val="0"/>
      <w:marRight w:val="0"/>
      <w:marTop w:val="0"/>
      <w:marBottom w:val="0"/>
      <w:divBdr>
        <w:top w:val="none" w:sz="0" w:space="0" w:color="auto"/>
        <w:left w:val="none" w:sz="0" w:space="0" w:color="auto"/>
        <w:bottom w:val="none" w:sz="0" w:space="0" w:color="auto"/>
        <w:right w:val="none" w:sz="0" w:space="0" w:color="auto"/>
      </w:divBdr>
    </w:div>
    <w:div w:id="127357707">
      <w:bodyDiv w:val="1"/>
      <w:marLeft w:val="0"/>
      <w:marRight w:val="0"/>
      <w:marTop w:val="0"/>
      <w:marBottom w:val="0"/>
      <w:divBdr>
        <w:top w:val="none" w:sz="0" w:space="0" w:color="auto"/>
        <w:left w:val="none" w:sz="0" w:space="0" w:color="auto"/>
        <w:bottom w:val="none" w:sz="0" w:space="0" w:color="auto"/>
        <w:right w:val="none" w:sz="0" w:space="0" w:color="auto"/>
      </w:divBdr>
    </w:div>
    <w:div w:id="569074808">
      <w:bodyDiv w:val="1"/>
      <w:marLeft w:val="0"/>
      <w:marRight w:val="0"/>
      <w:marTop w:val="0"/>
      <w:marBottom w:val="0"/>
      <w:divBdr>
        <w:top w:val="none" w:sz="0" w:space="0" w:color="auto"/>
        <w:left w:val="none" w:sz="0" w:space="0" w:color="auto"/>
        <w:bottom w:val="none" w:sz="0" w:space="0" w:color="auto"/>
        <w:right w:val="none" w:sz="0" w:space="0" w:color="auto"/>
      </w:divBdr>
    </w:div>
    <w:div w:id="670446086">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78716378">
      <w:bodyDiv w:val="1"/>
      <w:marLeft w:val="0"/>
      <w:marRight w:val="0"/>
      <w:marTop w:val="0"/>
      <w:marBottom w:val="0"/>
      <w:divBdr>
        <w:top w:val="none" w:sz="0" w:space="0" w:color="auto"/>
        <w:left w:val="none" w:sz="0" w:space="0" w:color="auto"/>
        <w:bottom w:val="none" w:sz="0" w:space="0" w:color="auto"/>
        <w:right w:val="none" w:sz="0" w:space="0" w:color="auto"/>
      </w:divBdr>
    </w:div>
    <w:div w:id="800533695">
      <w:bodyDiv w:val="1"/>
      <w:marLeft w:val="0"/>
      <w:marRight w:val="0"/>
      <w:marTop w:val="0"/>
      <w:marBottom w:val="0"/>
      <w:divBdr>
        <w:top w:val="none" w:sz="0" w:space="0" w:color="auto"/>
        <w:left w:val="none" w:sz="0" w:space="0" w:color="auto"/>
        <w:bottom w:val="none" w:sz="0" w:space="0" w:color="auto"/>
        <w:right w:val="none" w:sz="0" w:space="0" w:color="auto"/>
      </w:divBdr>
    </w:div>
    <w:div w:id="806052849">
      <w:bodyDiv w:val="1"/>
      <w:marLeft w:val="0"/>
      <w:marRight w:val="0"/>
      <w:marTop w:val="0"/>
      <w:marBottom w:val="0"/>
      <w:divBdr>
        <w:top w:val="none" w:sz="0" w:space="0" w:color="auto"/>
        <w:left w:val="none" w:sz="0" w:space="0" w:color="auto"/>
        <w:bottom w:val="none" w:sz="0" w:space="0" w:color="auto"/>
        <w:right w:val="none" w:sz="0" w:space="0" w:color="auto"/>
      </w:divBdr>
    </w:div>
    <w:div w:id="932906660">
      <w:bodyDiv w:val="1"/>
      <w:marLeft w:val="0"/>
      <w:marRight w:val="0"/>
      <w:marTop w:val="0"/>
      <w:marBottom w:val="0"/>
      <w:divBdr>
        <w:top w:val="none" w:sz="0" w:space="0" w:color="auto"/>
        <w:left w:val="none" w:sz="0" w:space="0" w:color="auto"/>
        <w:bottom w:val="none" w:sz="0" w:space="0" w:color="auto"/>
        <w:right w:val="none" w:sz="0" w:space="0" w:color="auto"/>
      </w:divBdr>
      <w:divsChild>
        <w:div w:id="733813513">
          <w:marLeft w:val="0"/>
          <w:marRight w:val="0"/>
          <w:marTop w:val="0"/>
          <w:marBottom w:val="0"/>
          <w:divBdr>
            <w:top w:val="none" w:sz="0" w:space="0" w:color="auto"/>
            <w:left w:val="none" w:sz="0" w:space="0" w:color="auto"/>
            <w:bottom w:val="none" w:sz="0" w:space="0" w:color="auto"/>
            <w:right w:val="none" w:sz="0" w:space="0" w:color="auto"/>
          </w:divBdr>
        </w:div>
        <w:div w:id="1067262262">
          <w:marLeft w:val="0"/>
          <w:marRight w:val="0"/>
          <w:marTop w:val="0"/>
          <w:marBottom w:val="0"/>
          <w:divBdr>
            <w:top w:val="none" w:sz="0" w:space="0" w:color="auto"/>
            <w:left w:val="none" w:sz="0" w:space="0" w:color="auto"/>
            <w:bottom w:val="none" w:sz="0" w:space="0" w:color="auto"/>
            <w:right w:val="none" w:sz="0" w:space="0" w:color="auto"/>
          </w:divBdr>
        </w:div>
      </w:divsChild>
    </w:div>
    <w:div w:id="1080371891">
      <w:bodyDiv w:val="1"/>
      <w:marLeft w:val="0"/>
      <w:marRight w:val="0"/>
      <w:marTop w:val="0"/>
      <w:marBottom w:val="0"/>
      <w:divBdr>
        <w:top w:val="none" w:sz="0" w:space="0" w:color="auto"/>
        <w:left w:val="none" w:sz="0" w:space="0" w:color="auto"/>
        <w:bottom w:val="none" w:sz="0" w:space="0" w:color="auto"/>
        <w:right w:val="none" w:sz="0" w:space="0" w:color="auto"/>
      </w:divBdr>
    </w:div>
    <w:div w:id="1192836285">
      <w:bodyDiv w:val="1"/>
      <w:marLeft w:val="0"/>
      <w:marRight w:val="0"/>
      <w:marTop w:val="0"/>
      <w:marBottom w:val="0"/>
      <w:divBdr>
        <w:top w:val="none" w:sz="0" w:space="0" w:color="auto"/>
        <w:left w:val="none" w:sz="0" w:space="0" w:color="auto"/>
        <w:bottom w:val="none" w:sz="0" w:space="0" w:color="auto"/>
        <w:right w:val="none" w:sz="0" w:space="0" w:color="auto"/>
      </w:divBdr>
    </w:div>
    <w:div w:id="1201934850">
      <w:bodyDiv w:val="1"/>
      <w:marLeft w:val="0"/>
      <w:marRight w:val="0"/>
      <w:marTop w:val="0"/>
      <w:marBottom w:val="0"/>
      <w:divBdr>
        <w:top w:val="none" w:sz="0" w:space="0" w:color="auto"/>
        <w:left w:val="none" w:sz="0" w:space="0" w:color="auto"/>
        <w:bottom w:val="none" w:sz="0" w:space="0" w:color="auto"/>
        <w:right w:val="none" w:sz="0" w:space="0" w:color="auto"/>
      </w:divBdr>
    </w:div>
    <w:div w:id="1273628730">
      <w:bodyDiv w:val="1"/>
      <w:marLeft w:val="0"/>
      <w:marRight w:val="0"/>
      <w:marTop w:val="0"/>
      <w:marBottom w:val="0"/>
      <w:divBdr>
        <w:top w:val="none" w:sz="0" w:space="0" w:color="auto"/>
        <w:left w:val="none" w:sz="0" w:space="0" w:color="auto"/>
        <w:bottom w:val="none" w:sz="0" w:space="0" w:color="auto"/>
        <w:right w:val="none" w:sz="0" w:space="0" w:color="auto"/>
      </w:divBdr>
    </w:div>
    <w:div w:id="1378966743">
      <w:bodyDiv w:val="1"/>
      <w:marLeft w:val="0"/>
      <w:marRight w:val="0"/>
      <w:marTop w:val="0"/>
      <w:marBottom w:val="0"/>
      <w:divBdr>
        <w:top w:val="none" w:sz="0" w:space="0" w:color="auto"/>
        <w:left w:val="none" w:sz="0" w:space="0" w:color="auto"/>
        <w:bottom w:val="none" w:sz="0" w:space="0" w:color="auto"/>
        <w:right w:val="none" w:sz="0" w:space="0" w:color="auto"/>
      </w:divBdr>
    </w:div>
    <w:div w:id="1515877669">
      <w:bodyDiv w:val="1"/>
      <w:marLeft w:val="0"/>
      <w:marRight w:val="0"/>
      <w:marTop w:val="0"/>
      <w:marBottom w:val="0"/>
      <w:divBdr>
        <w:top w:val="none" w:sz="0" w:space="0" w:color="auto"/>
        <w:left w:val="none" w:sz="0" w:space="0" w:color="auto"/>
        <w:bottom w:val="none" w:sz="0" w:space="0" w:color="auto"/>
        <w:right w:val="none" w:sz="0" w:space="0" w:color="auto"/>
      </w:divBdr>
    </w:div>
    <w:div w:id="1618609717">
      <w:bodyDiv w:val="1"/>
      <w:marLeft w:val="0"/>
      <w:marRight w:val="0"/>
      <w:marTop w:val="0"/>
      <w:marBottom w:val="0"/>
      <w:divBdr>
        <w:top w:val="none" w:sz="0" w:space="0" w:color="auto"/>
        <w:left w:val="none" w:sz="0" w:space="0" w:color="auto"/>
        <w:bottom w:val="none" w:sz="0" w:space="0" w:color="auto"/>
        <w:right w:val="none" w:sz="0" w:space="0" w:color="auto"/>
      </w:divBdr>
    </w:div>
    <w:div w:id="175061088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CA0DA-5CDA-4D0C-8C0D-D0692F84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1393</Words>
  <Characters>7526</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Comunica</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dc:creator>
  <cp:lastModifiedBy>Claudivana Bittencourt</cp:lastModifiedBy>
  <cp:revision>5</cp:revision>
  <cp:lastPrinted>2014-07-03T13:56:00Z</cp:lastPrinted>
  <dcterms:created xsi:type="dcterms:W3CDTF">2014-08-22T13:27:00Z</dcterms:created>
  <dcterms:modified xsi:type="dcterms:W3CDTF">2017-02-20T12:20:00Z</dcterms:modified>
</cp:coreProperties>
</file>