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43" w:rsidRDefault="004A4E43" w:rsidP="004A4E43">
      <w:pPr>
        <w:tabs>
          <w:tab w:val="left" w:pos="8222"/>
        </w:tabs>
        <w:spacing w:line="276" w:lineRule="auto"/>
        <w:jc w:val="center"/>
        <w:rPr>
          <w:rFonts w:cstheme="minorHAnsi"/>
        </w:rPr>
      </w:pPr>
    </w:p>
    <w:p w:rsidR="003A067E" w:rsidRPr="001D58F9" w:rsidRDefault="003A067E" w:rsidP="004A4E43">
      <w:pPr>
        <w:tabs>
          <w:tab w:val="left" w:pos="8222"/>
        </w:tabs>
        <w:spacing w:line="276" w:lineRule="auto"/>
        <w:jc w:val="center"/>
        <w:rPr>
          <w:rFonts w:cstheme="minorHAnsi"/>
        </w:rPr>
      </w:pPr>
      <w:r w:rsidRPr="001D58F9">
        <w:rPr>
          <w:rFonts w:cstheme="minorHAnsi"/>
        </w:rPr>
        <w:t xml:space="preserve">PORTARIA NORMATIVA N° </w:t>
      </w:r>
      <w:r w:rsidR="004A4E43">
        <w:rPr>
          <w:rFonts w:cstheme="minorHAnsi"/>
        </w:rPr>
        <w:t>005</w:t>
      </w:r>
      <w:r w:rsidRPr="001D58F9">
        <w:rPr>
          <w:rFonts w:cstheme="minorHAnsi"/>
        </w:rPr>
        <w:t xml:space="preserve">, DE </w:t>
      </w:r>
      <w:r w:rsidRPr="001D58F9">
        <w:rPr>
          <w:rFonts w:cstheme="minorHAnsi"/>
        </w:rPr>
        <w:t xml:space="preserve">16 </w:t>
      </w:r>
      <w:r w:rsidRPr="001D58F9">
        <w:rPr>
          <w:rFonts w:cstheme="minorHAnsi"/>
        </w:rPr>
        <w:t>DE MARÇO DE 2020.</w:t>
      </w:r>
    </w:p>
    <w:p w:rsidR="001D58F9" w:rsidRDefault="001D58F9" w:rsidP="003A067E">
      <w:pPr>
        <w:ind w:left="5103"/>
        <w:jc w:val="both"/>
        <w:rPr>
          <w:rFonts w:cstheme="minorHAnsi"/>
          <w:sz w:val="20"/>
        </w:rPr>
      </w:pPr>
    </w:p>
    <w:p w:rsidR="003A067E" w:rsidRDefault="003A067E" w:rsidP="003A067E">
      <w:pPr>
        <w:ind w:left="5103"/>
        <w:jc w:val="both"/>
        <w:rPr>
          <w:rFonts w:cstheme="minorHAnsi"/>
          <w:sz w:val="20"/>
        </w:rPr>
      </w:pPr>
      <w:r w:rsidRPr="001D58F9">
        <w:rPr>
          <w:rFonts w:cstheme="minorHAnsi"/>
          <w:sz w:val="20"/>
        </w:rPr>
        <w:t xml:space="preserve">Dispõe sobre </w:t>
      </w:r>
      <w:r w:rsidRPr="001D58F9">
        <w:rPr>
          <w:rFonts w:cstheme="minorHAnsi"/>
          <w:sz w:val="20"/>
        </w:rPr>
        <w:t xml:space="preserve">determinações quanto </w:t>
      </w:r>
      <w:r w:rsidR="001D58F9" w:rsidRPr="001D58F9">
        <w:rPr>
          <w:rFonts w:cstheme="minorHAnsi"/>
          <w:sz w:val="20"/>
        </w:rPr>
        <w:t xml:space="preserve">às rotinas de trabalho no </w:t>
      </w:r>
      <w:r w:rsidRPr="001D58F9">
        <w:rPr>
          <w:rFonts w:cstheme="minorHAnsi"/>
          <w:sz w:val="20"/>
        </w:rPr>
        <w:t xml:space="preserve">CAU/RS, como medidas para enfrentamento da emergência de saúde pública de importância internacional decorrente do </w:t>
      </w:r>
      <w:proofErr w:type="spellStart"/>
      <w:r w:rsidRPr="001D58F9">
        <w:rPr>
          <w:rFonts w:cstheme="minorHAnsi"/>
          <w:sz w:val="20"/>
        </w:rPr>
        <w:t>coronavírus</w:t>
      </w:r>
      <w:proofErr w:type="spellEnd"/>
      <w:r w:rsidRPr="001D58F9">
        <w:rPr>
          <w:rFonts w:cstheme="minorHAnsi"/>
          <w:sz w:val="20"/>
        </w:rPr>
        <w:t xml:space="preserve"> (COVID-19).</w:t>
      </w:r>
    </w:p>
    <w:p w:rsidR="001D58F9" w:rsidRPr="001D58F9" w:rsidRDefault="001D58F9" w:rsidP="003A067E">
      <w:pPr>
        <w:ind w:left="5103"/>
        <w:jc w:val="both"/>
        <w:rPr>
          <w:rFonts w:cstheme="minorHAnsi"/>
          <w:sz w:val="20"/>
        </w:rPr>
      </w:pPr>
    </w:p>
    <w:p w:rsidR="001D58F9" w:rsidRPr="001D58F9" w:rsidRDefault="001D58F9" w:rsidP="001D58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 w:line="276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1D58F9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Pr="001D58F9">
        <w:rPr>
          <w:rFonts w:asciiTheme="minorHAnsi" w:hAnsiTheme="minorHAnsi" w:cstheme="minorHAnsi"/>
          <w:bCs/>
          <w:sz w:val="22"/>
          <w:szCs w:val="22"/>
        </w:rPr>
        <w:t>;</w:t>
      </w:r>
    </w:p>
    <w:p w:rsidR="001D58F9" w:rsidRPr="001D58F9" w:rsidRDefault="001D58F9" w:rsidP="001D58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 w:line="276" w:lineRule="auto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067E" w:rsidRPr="001D58F9" w:rsidRDefault="003A067E" w:rsidP="003A067E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>Considerando a necessidade de reduzir as possibilidades de contágio do vírus “COVID-19”, cuja disseminação já foi declarada como pandemia pela Organização Mundial da Saúde (OMS), que significa o risco de atingir de forma simultânea a população mundial, sem possibilidade de rastreamento e identificação dos infectados;</w:t>
      </w:r>
    </w:p>
    <w:p w:rsidR="003A067E" w:rsidRPr="001D58F9" w:rsidRDefault="003A067E" w:rsidP="003A067E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 xml:space="preserve">Considerando as recomendações das autoridades nacionais e locais publicadas pelas seguintes instituições: Ministério da Saúde; Governo do Estado do Rio Grande do Sul, via Decreto Estadual n.º 55.115/2020; Universidade Federal do Rio Grande do Sul – UFRGS, via Comitê do Plano de Contingenciamento frente ao novo </w:t>
      </w:r>
      <w:proofErr w:type="spellStart"/>
      <w:r w:rsidRPr="001D58F9">
        <w:rPr>
          <w:rFonts w:cstheme="minorHAnsi"/>
          <w:color w:val="222222"/>
          <w:shd w:val="clear" w:color="auto" w:fill="FFFFFF"/>
        </w:rPr>
        <w:t>coronavírus</w:t>
      </w:r>
      <w:proofErr w:type="spellEnd"/>
      <w:r w:rsidRPr="001D58F9">
        <w:rPr>
          <w:rFonts w:cstheme="minorHAnsi"/>
          <w:color w:val="222222"/>
          <w:shd w:val="clear" w:color="auto" w:fill="FFFFFF"/>
        </w:rPr>
        <w:t xml:space="preserve"> (COVID-19); Conselho Arquitetura e Urbanismo do Brasil – CAU/BR, através da Portaria </w:t>
      </w:r>
      <w:proofErr w:type="spellStart"/>
      <w:r w:rsidRPr="001D58F9">
        <w:rPr>
          <w:rFonts w:cstheme="minorHAnsi"/>
          <w:color w:val="222222"/>
          <w:shd w:val="clear" w:color="auto" w:fill="FFFFFF"/>
        </w:rPr>
        <w:t>Pres</w:t>
      </w:r>
      <w:proofErr w:type="spellEnd"/>
      <w:r w:rsidRPr="001D58F9">
        <w:rPr>
          <w:rFonts w:cstheme="minorHAnsi"/>
          <w:color w:val="222222"/>
          <w:shd w:val="clear" w:color="auto" w:fill="FFFFFF"/>
        </w:rPr>
        <w:t xml:space="preserve"> N° 294, de 13 de março de 2020; entre outras;</w:t>
      </w:r>
    </w:p>
    <w:p w:rsidR="003A067E" w:rsidRPr="001D58F9" w:rsidRDefault="003A067E" w:rsidP="003A067E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>Considerando a necessidade urgente de reduzir a velocidade de transmissão e ampliar os prazos de contágio, para que a estrutura do sistema de saúde tenha condições de atender os infectados e que o acesso aos medicamentos não seja prejudicado;</w:t>
      </w:r>
    </w:p>
    <w:p w:rsidR="003A067E" w:rsidRPr="001D58F9" w:rsidRDefault="003A067E" w:rsidP="003A067E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 xml:space="preserve">Considerando a necessidade de manter, na medida do possível e com segurança, as rotinas administrativas do CAU/RS e os serviços principais de atendimento e fiscalização; </w:t>
      </w:r>
    </w:p>
    <w:p w:rsidR="003A067E" w:rsidRPr="001D58F9" w:rsidRDefault="003A067E" w:rsidP="003A067E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>Considerando, principalmente, a proteção da saúde dos conselheiros, funcionários, terceirizados, estagiários, profissionais Arquitetos e Urbanistas, bem como suas respectivas famílias, assim como pessoas que de forma geral que interagem com o Conselho; </w:t>
      </w:r>
    </w:p>
    <w:p w:rsidR="003A067E" w:rsidRPr="001D58F9" w:rsidRDefault="003A067E" w:rsidP="003A067E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>Considerando que o “COVID-19” apresenta taxa de mortalidade elevada entre idosos, pessoas com doenças crônicas e outros grupos de maior risco;</w:t>
      </w:r>
    </w:p>
    <w:p w:rsidR="003A067E" w:rsidRPr="001D58F9" w:rsidRDefault="003A067E" w:rsidP="003A067E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>Considerando a disponibilidade de recursos tecnológicos de informação e a possibilidade, em caráter extraordinário, da realização de serviços administrativos mediante teletrabalho;</w:t>
      </w:r>
    </w:p>
    <w:p w:rsidR="003A067E" w:rsidRPr="001D58F9" w:rsidRDefault="001D58F9" w:rsidP="003A067E">
      <w:pPr>
        <w:jc w:val="both"/>
        <w:rPr>
          <w:rFonts w:cstheme="minorHAnsi"/>
          <w:b/>
          <w:color w:val="222222"/>
          <w:shd w:val="clear" w:color="auto" w:fill="FFFFFF"/>
        </w:rPr>
      </w:pPr>
      <w:r w:rsidRPr="001D58F9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CB3799" w:rsidRPr="001D58F9" w:rsidRDefault="001D58F9" w:rsidP="001D58F9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b/>
          <w:bCs/>
        </w:rPr>
        <w:t>Art. 1º</w:t>
      </w:r>
      <w:r w:rsidRPr="001D58F9">
        <w:rPr>
          <w:rFonts w:cstheme="minorHAnsi"/>
          <w:bCs/>
        </w:rPr>
        <w:t xml:space="preserve"> </w:t>
      </w:r>
      <w:r w:rsidR="00CB3799" w:rsidRPr="001D58F9">
        <w:rPr>
          <w:rFonts w:cstheme="minorHAnsi"/>
          <w:color w:val="222222"/>
          <w:shd w:val="clear" w:color="auto" w:fill="FFFFFF"/>
        </w:rPr>
        <w:t>Que os empregados que possuam orientação médica relativa a diagnóstico do “COVID-19” ou indicação de isolamento, serão afastados do trabalho, sem prejuízo de sua remuneração, para tratamento e isolamento domiciliar ou hospitalar, nos termos da recomendação médica e da legislação previdenciária;</w:t>
      </w:r>
    </w:p>
    <w:p w:rsidR="00CB3799" w:rsidRPr="001D58F9" w:rsidRDefault="001D58F9" w:rsidP="001D58F9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b/>
          <w:bCs/>
        </w:rPr>
        <w:t xml:space="preserve">Art. </w:t>
      </w:r>
      <w:r w:rsidRPr="001D58F9">
        <w:rPr>
          <w:rFonts w:cstheme="minorHAnsi"/>
          <w:b/>
          <w:bCs/>
        </w:rPr>
        <w:t>2</w:t>
      </w:r>
      <w:r w:rsidRPr="001D58F9">
        <w:rPr>
          <w:rFonts w:cstheme="minorHAnsi"/>
          <w:b/>
          <w:bCs/>
        </w:rPr>
        <w:t>º</w:t>
      </w:r>
      <w:r w:rsidRPr="001D58F9">
        <w:rPr>
          <w:rFonts w:cstheme="minorHAnsi"/>
          <w:bCs/>
        </w:rPr>
        <w:t xml:space="preserve"> </w:t>
      </w:r>
      <w:r w:rsidR="00CB3799" w:rsidRPr="001D58F9">
        <w:rPr>
          <w:rFonts w:cstheme="minorHAnsi"/>
          <w:color w:val="222222"/>
          <w:shd w:val="clear" w:color="auto" w:fill="FFFFFF"/>
        </w:rPr>
        <w:t>Que seja adotado o trabalho remoto</w:t>
      </w:r>
      <w:r w:rsidR="003A067E" w:rsidRPr="001D58F9">
        <w:rPr>
          <w:rFonts w:cstheme="minorHAnsi"/>
          <w:color w:val="222222"/>
          <w:shd w:val="clear" w:color="auto" w:fill="FFFFFF"/>
        </w:rPr>
        <w:t>, até 03 de abril de 2020,</w:t>
      </w:r>
      <w:r w:rsidR="00CB3799" w:rsidRPr="001D58F9">
        <w:rPr>
          <w:rFonts w:cstheme="minorHAnsi"/>
          <w:color w:val="222222"/>
          <w:shd w:val="clear" w:color="auto" w:fill="FFFFFF"/>
        </w:rPr>
        <w:t xml:space="preserve"> para os empregados que:</w:t>
      </w:r>
    </w:p>
    <w:p w:rsidR="00CB3799" w:rsidRPr="001D58F9" w:rsidRDefault="00CB3799" w:rsidP="003A067E">
      <w:pPr>
        <w:pStyle w:val="PargrafodaLista"/>
        <w:ind w:left="851"/>
        <w:jc w:val="both"/>
        <w:rPr>
          <w:rFonts w:cstheme="minorHAnsi"/>
          <w:color w:val="222222"/>
          <w:shd w:val="clear" w:color="auto" w:fill="FFFFFF"/>
        </w:rPr>
      </w:pPr>
    </w:p>
    <w:p w:rsidR="00CB3799" w:rsidRPr="001D58F9" w:rsidRDefault="00CB3799" w:rsidP="001D58F9">
      <w:pPr>
        <w:pStyle w:val="PargrafodaLista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lastRenderedPageBreak/>
        <w:t xml:space="preserve">Componham o chamado “grupo de risco”: idosos, cardiopatas, </w:t>
      </w:r>
      <w:proofErr w:type="spellStart"/>
      <w:r w:rsidRPr="001D58F9">
        <w:rPr>
          <w:rFonts w:cstheme="minorHAnsi"/>
          <w:color w:val="222222"/>
          <w:shd w:val="clear" w:color="auto" w:fill="FFFFFF"/>
        </w:rPr>
        <w:t>pneumopatas</w:t>
      </w:r>
      <w:proofErr w:type="spellEnd"/>
      <w:r w:rsidRPr="001D58F9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1D58F9">
        <w:rPr>
          <w:rFonts w:cstheme="minorHAnsi"/>
          <w:color w:val="222222"/>
          <w:shd w:val="clear" w:color="auto" w:fill="FFFFFF"/>
        </w:rPr>
        <w:t>nefropatas</w:t>
      </w:r>
      <w:proofErr w:type="spellEnd"/>
      <w:r w:rsidRPr="001D58F9">
        <w:rPr>
          <w:rFonts w:cstheme="minorHAnsi"/>
          <w:color w:val="222222"/>
          <w:shd w:val="clear" w:color="auto" w:fill="FFFFFF"/>
        </w:rPr>
        <w:t xml:space="preserve">, diabéticos, oncológicos e </w:t>
      </w:r>
      <w:proofErr w:type="spellStart"/>
      <w:r w:rsidRPr="001D58F9">
        <w:rPr>
          <w:rFonts w:cstheme="minorHAnsi"/>
          <w:color w:val="222222"/>
          <w:shd w:val="clear" w:color="auto" w:fill="FFFFFF"/>
        </w:rPr>
        <w:t>imunossuprimidos</w:t>
      </w:r>
      <w:proofErr w:type="spellEnd"/>
      <w:r w:rsidRPr="001D58F9">
        <w:rPr>
          <w:rFonts w:cstheme="minorHAnsi"/>
          <w:color w:val="222222"/>
          <w:shd w:val="clear" w:color="auto" w:fill="FFFFFF"/>
        </w:rPr>
        <w:t>;</w:t>
      </w:r>
    </w:p>
    <w:p w:rsidR="00CB3799" w:rsidRPr="001D58F9" w:rsidRDefault="00CB3799" w:rsidP="003A067E">
      <w:pPr>
        <w:pStyle w:val="PargrafodaLista"/>
        <w:ind w:left="1070"/>
        <w:jc w:val="both"/>
        <w:rPr>
          <w:rFonts w:cstheme="minorHAnsi"/>
          <w:color w:val="222222"/>
          <w:shd w:val="clear" w:color="auto" w:fill="FFFFFF"/>
        </w:rPr>
      </w:pPr>
    </w:p>
    <w:p w:rsidR="00CB3799" w:rsidRPr="001D58F9" w:rsidRDefault="00CB3799" w:rsidP="001D58F9">
      <w:pPr>
        <w:pStyle w:val="PargrafodaLista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>Tenham regressado, de viagens ao exterior</w:t>
      </w:r>
      <w:r w:rsidR="00A50D93">
        <w:rPr>
          <w:rFonts w:cstheme="minorHAnsi"/>
          <w:color w:val="222222"/>
          <w:shd w:val="clear" w:color="auto" w:fill="FFFFFF"/>
        </w:rPr>
        <w:t>, a partir de 1º de março de 2020;</w:t>
      </w:r>
    </w:p>
    <w:p w:rsidR="00CB3799" w:rsidRPr="001D58F9" w:rsidRDefault="00CB3799" w:rsidP="003A067E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CB3799" w:rsidRPr="001D58F9" w:rsidRDefault="00CB3799" w:rsidP="001D58F9">
      <w:pPr>
        <w:pStyle w:val="PargrafodaLista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>Residam na mesma unidade familiar de pessoa que possua diagnóstico relativo ao “COVID-19” ou de pessoa que possua orientação para isolamento em face ao “COVID-19”</w:t>
      </w:r>
      <w:r w:rsidRPr="001D58F9">
        <w:rPr>
          <w:rFonts w:cstheme="minorHAnsi"/>
          <w:color w:val="222222"/>
          <w:shd w:val="clear" w:color="auto" w:fill="FFFFFF"/>
        </w:rPr>
        <w:t>, desde que comprovadamente</w:t>
      </w:r>
      <w:r w:rsidRPr="001D58F9">
        <w:rPr>
          <w:rFonts w:cstheme="minorHAnsi"/>
          <w:color w:val="222222"/>
          <w:shd w:val="clear" w:color="auto" w:fill="FFFFFF"/>
        </w:rPr>
        <w:t>;</w:t>
      </w:r>
      <w:bookmarkStart w:id="0" w:name="_GoBack"/>
      <w:bookmarkEnd w:id="0"/>
    </w:p>
    <w:p w:rsidR="00CB3799" w:rsidRPr="001D58F9" w:rsidRDefault="00CB3799" w:rsidP="003A067E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CB3799" w:rsidRDefault="00CB3799" w:rsidP="001D58F9">
      <w:pPr>
        <w:pStyle w:val="PargrafodaLista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 xml:space="preserve">Que tenham filhos em idade escolar que </w:t>
      </w:r>
      <w:r w:rsidR="00021E77">
        <w:rPr>
          <w:rFonts w:cstheme="minorHAnsi"/>
          <w:color w:val="222222"/>
          <w:shd w:val="clear" w:color="auto" w:fill="FFFFFF"/>
        </w:rPr>
        <w:t xml:space="preserve">tenham tido </w:t>
      </w:r>
      <w:r w:rsidRPr="001D58F9">
        <w:rPr>
          <w:rFonts w:cstheme="minorHAnsi"/>
          <w:color w:val="222222"/>
          <w:shd w:val="clear" w:color="auto" w:fill="FFFFFF"/>
        </w:rPr>
        <w:t xml:space="preserve">aulas suspensas, </w:t>
      </w:r>
      <w:r w:rsidRPr="001D58F9">
        <w:rPr>
          <w:rFonts w:cstheme="minorHAnsi"/>
          <w:color w:val="222222"/>
          <w:shd w:val="clear" w:color="auto" w:fill="FFFFFF"/>
        </w:rPr>
        <w:t>desde que comprovadamente</w:t>
      </w:r>
      <w:r w:rsidRPr="001D58F9">
        <w:rPr>
          <w:rFonts w:cstheme="minorHAnsi"/>
          <w:color w:val="222222"/>
          <w:shd w:val="clear" w:color="auto" w:fill="FFFFFF"/>
        </w:rPr>
        <w:t>;</w:t>
      </w:r>
    </w:p>
    <w:p w:rsidR="00795452" w:rsidRPr="00795452" w:rsidRDefault="00795452" w:rsidP="00795452">
      <w:pPr>
        <w:pStyle w:val="PargrafodaLista"/>
        <w:rPr>
          <w:rFonts w:cstheme="minorHAnsi"/>
          <w:color w:val="222222"/>
          <w:shd w:val="clear" w:color="auto" w:fill="FFFFFF"/>
        </w:rPr>
      </w:pPr>
    </w:p>
    <w:p w:rsidR="0059213C" w:rsidRPr="001D58F9" w:rsidRDefault="001D58F9" w:rsidP="001D58F9">
      <w:pPr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b/>
          <w:bCs/>
        </w:rPr>
        <w:t>Art. 3º</w:t>
      </w:r>
      <w:r w:rsidRPr="001D58F9">
        <w:rPr>
          <w:rFonts w:cstheme="minorHAnsi"/>
          <w:bCs/>
        </w:rPr>
        <w:t xml:space="preserve"> </w:t>
      </w:r>
      <w:r w:rsidR="003A067E" w:rsidRPr="001D58F9">
        <w:rPr>
          <w:rFonts w:cstheme="minorHAnsi"/>
          <w:color w:val="222222"/>
          <w:shd w:val="clear" w:color="auto" w:fill="FFFFFF"/>
        </w:rPr>
        <w:t>Que seja adotada</w:t>
      </w:r>
      <w:r w:rsidR="003A067E" w:rsidRPr="001D58F9">
        <w:rPr>
          <w:rFonts w:cstheme="minorHAnsi"/>
          <w:color w:val="222222"/>
          <w:shd w:val="clear" w:color="auto" w:fill="FFFFFF"/>
        </w:rPr>
        <w:t xml:space="preserve"> a marcação do ponto funcional via aplicativo disponível para todos os funcionários</w:t>
      </w:r>
      <w:r w:rsidR="003A067E" w:rsidRPr="001D58F9">
        <w:rPr>
          <w:rFonts w:cstheme="minorHAnsi"/>
          <w:color w:val="222222"/>
          <w:shd w:val="clear" w:color="auto" w:fill="FFFFFF"/>
        </w:rPr>
        <w:t>;</w:t>
      </w:r>
    </w:p>
    <w:p w:rsidR="001D58F9" w:rsidRPr="001D58F9" w:rsidRDefault="001D58F9" w:rsidP="001D58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9545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58F9">
        <w:rPr>
          <w:rFonts w:asciiTheme="minorHAnsi" w:hAnsiTheme="minorHAnsi" w:cstheme="minorHAnsi"/>
          <w:b/>
          <w:bCs/>
          <w:sz w:val="22"/>
          <w:szCs w:val="22"/>
        </w:rPr>
        <w:t>º</w:t>
      </w:r>
      <w:r w:rsidRPr="001D58F9">
        <w:rPr>
          <w:rFonts w:asciiTheme="minorHAnsi" w:hAnsiTheme="minorHAnsi" w:cstheme="minorHAnsi"/>
          <w:bCs/>
          <w:sz w:val="22"/>
          <w:szCs w:val="22"/>
        </w:rPr>
        <w:t xml:space="preserve"> Esta Portaria Normativa entra em vigor na data de sua publicação.</w:t>
      </w:r>
    </w:p>
    <w:p w:rsidR="001D58F9" w:rsidRPr="001D58F9" w:rsidRDefault="001D58F9" w:rsidP="001D58F9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1D58F9" w:rsidRDefault="001D58F9" w:rsidP="001D58F9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Porto Alegre – RS, 1</w:t>
      </w:r>
      <w:r w:rsidRPr="001D58F9">
        <w:rPr>
          <w:rFonts w:asciiTheme="minorHAnsi" w:hAnsiTheme="minorHAnsi" w:cstheme="minorHAnsi"/>
          <w:sz w:val="22"/>
          <w:szCs w:val="22"/>
        </w:rPr>
        <w:t>6</w:t>
      </w:r>
      <w:r w:rsidRPr="001D58F9">
        <w:rPr>
          <w:rFonts w:asciiTheme="minorHAnsi" w:hAnsiTheme="minorHAnsi" w:cstheme="minorHAnsi"/>
          <w:sz w:val="22"/>
          <w:szCs w:val="22"/>
        </w:rPr>
        <w:t xml:space="preserve"> de março de 2020.</w:t>
      </w:r>
    </w:p>
    <w:p w:rsidR="001D58F9" w:rsidRPr="001D58F9" w:rsidRDefault="001D58F9" w:rsidP="001D58F9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1D58F9" w:rsidRDefault="001D58F9" w:rsidP="001D58F9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1D58F9" w:rsidRDefault="001D58F9" w:rsidP="001D58F9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8F9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1D58F9" w:rsidRDefault="001D58F9" w:rsidP="001D58F9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Presidente do CAU/RS</w:t>
      </w:r>
    </w:p>
    <w:p w:rsidR="001D58F9" w:rsidRPr="001D58F9" w:rsidRDefault="001D58F9" w:rsidP="001D58F9">
      <w:pPr>
        <w:jc w:val="both"/>
        <w:rPr>
          <w:rFonts w:cstheme="minorHAnsi"/>
          <w:color w:val="222222"/>
          <w:shd w:val="clear" w:color="auto" w:fill="FFFFFF"/>
        </w:rPr>
      </w:pPr>
    </w:p>
    <w:p w:rsidR="003A067E" w:rsidRPr="001D58F9" w:rsidRDefault="003A067E" w:rsidP="003A067E">
      <w:pPr>
        <w:pStyle w:val="PargrafodaLista"/>
        <w:ind w:left="1430"/>
        <w:jc w:val="both"/>
        <w:rPr>
          <w:rFonts w:cstheme="minorHAnsi"/>
          <w:color w:val="222222"/>
          <w:shd w:val="clear" w:color="auto" w:fill="FFFFFF"/>
        </w:rPr>
      </w:pPr>
    </w:p>
    <w:p w:rsidR="00CB3799" w:rsidRPr="001D58F9" w:rsidRDefault="00CB3799" w:rsidP="003A067E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024B15" w:rsidRPr="001D58F9" w:rsidRDefault="00A50D93" w:rsidP="003A067E">
      <w:pPr>
        <w:jc w:val="both"/>
        <w:rPr>
          <w:rFonts w:cstheme="minorHAnsi"/>
        </w:rPr>
      </w:pPr>
    </w:p>
    <w:sectPr w:rsidR="00024B15" w:rsidRPr="001D58F9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43" w:rsidRDefault="004A4E43" w:rsidP="004A4E43">
      <w:pPr>
        <w:spacing w:after="0" w:line="240" w:lineRule="auto"/>
      </w:pPr>
      <w:r>
        <w:separator/>
      </w:r>
    </w:p>
  </w:endnote>
  <w:endnote w:type="continuationSeparator" w:id="0">
    <w:p w:rsidR="004A4E43" w:rsidRDefault="004A4E43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A50D93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43" w:rsidRDefault="004A4E43" w:rsidP="004A4E43">
      <w:pPr>
        <w:spacing w:after="0" w:line="240" w:lineRule="auto"/>
      </w:pPr>
      <w:r>
        <w:separator/>
      </w:r>
    </w:p>
  </w:footnote>
  <w:footnote w:type="continuationSeparator" w:id="0">
    <w:p w:rsidR="004A4E43" w:rsidRDefault="004A4E43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96E95"/>
    <w:rsid w:val="001D58F9"/>
    <w:rsid w:val="003A067E"/>
    <w:rsid w:val="004A4E43"/>
    <w:rsid w:val="0059213C"/>
    <w:rsid w:val="00686C25"/>
    <w:rsid w:val="00776AAE"/>
    <w:rsid w:val="00795452"/>
    <w:rsid w:val="00A50D93"/>
    <w:rsid w:val="00C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4</cp:revision>
  <cp:lastPrinted>2020-03-16T14:26:00Z</cp:lastPrinted>
  <dcterms:created xsi:type="dcterms:W3CDTF">2020-03-16T14:26:00Z</dcterms:created>
  <dcterms:modified xsi:type="dcterms:W3CDTF">2020-03-16T14:55:00Z</dcterms:modified>
</cp:coreProperties>
</file>