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79508A">
        <w:rPr>
          <w:rFonts w:asciiTheme="minorHAnsi" w:hAnsiTheme="minorHAnsi"/>
          <w:b/>
          <w:sz w:val="22"/>
          <w:szCs w:val="22"/>
        </w:rPr>
        <w:t>1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79508A">
        <w:rPr>
          <w:rFonts w:asciiTheme="minorHAnsi" w:hAnsiTheme="minorHAnsi"/>
          <w:b/>
          <w:sz w:val="22"/>
          <w:szCs w:val="22"/>
        </w:rPr>
        <w:t xml:space="preserve">CONJUNTA DE COMISSÕES – </w:t>
      </w:r>
      <w:r w:rsidRPr="00C46332">
        <w:rPr>
          <w:rFonts w:asciiTheme="minorHAnsi" w:hAnsiTheme="minorHAnsi"/>
          <w:b/>
          <w:sz w:val="22"/>
          <w:szCs w:val="22"/>
        </w:rPr>
        <w:t>CPFI</w:t>
      </w:r>
      <w:r w:rsidR="0079508A">
        <w:rPr>
          <w:rFonts w:asciiTheme="minorHAnsi" w:hAnsiTheme="minorHAnsi"/>
          <w:b/>
          <w:sz w:val="22"/>
          <w:szCs w:val="22"/>
        </w:rPr>
        <w:t xml:space="preserve"> E COA</w:t>
      </w:r>
      <w:r w:rsidRPr="00C46332">
        <w:rPr>
          <w:rFonts w:asciiTheme="minorHAnsi" w:hAnsiTheme="minorHAnsi"/>
          <w:b/>
          <w:sz w:val="22"/>
          <w:szCs w:val="22"/>
        </w:rPr>
        <w:t>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79508A" w:rsidP="0079508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sext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79508A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9B0D21">
              <w:rPr>
                <w:rFonts w:asciiTheme="minorHAnsi" w:eastAsia="MS Mincho" w:hAnsiTheme="minorHAnsi"/>
                <w:sz w:val="22"/>
                <w:szCs w:val="22"/>
              </w:rPr>
              <w:t>Presidente do CAU/RS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Fausto Henrique Steffen 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79508A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 w:rsidRPr="008C3B89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4551F" w:rsidRDefault="0079508A" w:rsidP="001208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>a adjunta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79508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CPFI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dos Santos Simões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208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da COA</w:t>
            </w: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Gritti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BA452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79508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79508A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4316D0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Default="004316D0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</w:t>
            </w:r>
            <w:r w:rsidR="0079508A">
              <w:rPr>
                <w:rFonts w:asciiTheme="minorHAnsi" w:eastAsia="MS Mincho" w:hAnsiTheme="minorHAnsi" w:cstheme="minorHAnsi"/>
                <w:sz w:val="22"/>
                <w:szCs w:val="22"/>
              </w:rPr>
              <w:t>Jurídico</w:t>
            </w:r>
          </w:p>
        </w:tc>
      </w:tr>
      <w:tr w:rsidR="009B0D21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B0D21" w:rsidRPr="00795B5C" w:rsidRDefault="009B0D2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BA452A" w:rsidRDefault="009B0D21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B0D21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B0D21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9D7777" w:rsidRDefault="009B0D21" w:rsidP="002418A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B0D21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B0D21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B0D21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B0D21" w:rsidRDefault="009B0D2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B0D21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1A1E28" w:rsidRDefault="0079508A" w:rsidP="00E7727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Organograma e Plano de Cargos, Carreira e Remuneração</w:t>
            </w:r>
          </w:p>
        </w:tc>
      </w:tr>
      <w:tr w:rsidR="009B0D21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0D21" w:rsidRPr="001208DA" w:rsidRDefault="00A121F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9B0D21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0D21" w:rsidRPr="001208DA" w:rsidRDefault="004316D0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</w:tr>
      <w:tr w:rsidR="009B0D21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B3A" w:rsidRDefault="004316D0" w:rsidP="00DF62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Presidente Tiago Holzmann da Silva apresenta o histórico de elaboração da proposta de organograma e</w:t>
            </w:r>
            <w:r w:rsidR="008B1B3A"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PCCR, destacando as mudanças ocasionadas pelo impacto econômico decorrente da pandemia gerada pelo COVID-19.</w:t>
            </w:r>
            <w:r w:rsidR="00794D8D">
              <w:rPr>
                <w:rFonts w:asciiTheme="minorHAnsi" w:eastAsia="MS Mincho" w:hAnsiTheme="minorHAnsi"/>
                <w:sz w:val="22"/>
                <w:szCs w:val="22"/>
              </w:rPr>
              <w:t xml:space="preserve"> A Secretária Geral da Mesa Josiane informa que a prioridade é de aprovação do organograma, podendo ser posteriormente discutido em maiores detalhes o PCCR.</w:t>
            </w:r>
            <w:r w:rsidR="000E760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35327">
              <w:rPr>
                <w:rFonts w:asciiTheme="minorHAnsi" w:eastAsia="MS Mincho" w:hAnsiTheme="minorHAnsi"/>
                <w:sz w:val="22"/>
                <w:szCs w:val="22"/>
              </w:rPr>
              <w:t>O Presidente afirma que gostaria de realizar outra reunião para tratar sobre valores e regras de transição, pretendendo-se aprovar na Plenária de fevereiro o organograma, as descrições dos cargos e os conceitos da estrutura de remuneração.</w:t>
            </w:r>
            <w:r w:rsidR="00095E2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8B1B3A" w:rsidRDefault="00095E24" w:rsidP="00DF62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solicita que a proposta apresentada contenha legenda de todas as siglas nela constantes.</w:t>
            </w:r>
            <w:r w:rsidR="002C3FCC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questiona se a assessoria técnica seria restrita ao GATHIS ou se poderia ser ampliada, sugerindo que existam assessorias especiais não restritas ao GATHIS, mas que existam conforme as necessidades de determinado período.</w:t>
            </w:r>
            <w:r w:rsidR="00B70CEF">
              <w:rPr>
                <w:rFonts w:asciiTheme="minorHAnsi" w:eastAsia="MS Mincho" w:hAnsiTheme="minorHAnsi"/>
                <w:sz w:val="22"/>
                <w:szCs w:val="22"/>
              </w:rPr>
              <w:t xml:space="preserve"> O Presidente Tiago Holzmann afirma que a importância de constar especificamente a atividade relacionada à assessoria é a </w:t>
            </w:r>
            <w:r w:rsidR="00B70CEF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vinculação do presidente em nomear apenas os cargos aprovados em Plenária.</w:t>
            </w:r>
            <w:r w:rsidR="00FD7BE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8B1B3A" w:rsidRDefault="00F1414D" w:rsidP="008B1B3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Emilio </w:t>
            </w:r>
            <w:r w:rsidR="00FF2D6F">
              <w:rPr>
                <w:rFonts w:asciiTheme="minorHAnsi" w:eastAsia="MS Mincho" w:hAnsiTheme="minorHAnsi"/>
                <w:sz w:val="22"/>
                <w:szCs w:val="22"/>
              </w:rPr>
              <w:t xml:space="preserve">solicita que os documentos atualizados sejam encaminhados à comissão através de memorando para que esta possa responder com as devidas sugestões à presidência. Informa que a COA está em processo de elaboração de nota técnica para apresentar diretrizes que devem ser consideradas pela administração na elaboração dessas propostas. </w:t>
            </w:r>
            <w:r w:rsidR="006F5070">
              <w:rPr>
                <w:rFonts w:asciiTheme="minorHAnsi" w:eastAsia="MS Mincho" w:hAnsiTheme="minorHAnsi"/>
                <w:sz w:val="22"/>
                <w:szCs w:val="22"/>
              </w:rPr>
              <w:t xml:space="preserve">Sugere a </w:t>
            </w:r>
            <w:r w:rsidR="00E84E3E">
              <w:rPr>
                <w:rFonts w:asciiTheme="minorHAnsi" w:eastAsia="MS Mincho" w:hAnsiTheme="minorHAnsi"/>
                <w:sz w:val="22"/>
                <w:szCs w:val="22"/>
              </w:rPr>
              <w:t xml:space="preserve">todos a </w:t>
            </w:r>
            <w:r w:rsidR="006F5070">
              <w:rPr>
                <w:rFonts w:asciiTheme="minorHAnsi" w:eastAsia="MS Mincho" w:hAnsiTheme="minorHAnsi"/>
                <w:sz w:val="22"/>
                <w:szCs w:val="22"/>
              </w:rPr>
              <w:t xml:space="preserve">contratação de profissional externo ao CAU para análise </w:t>
            </w:r>
            <w:r w:rsidR="00330A36">
              <w:rPr>
                <w:rFonts w:asciiTheme="minorHAnsi" w:eastAsia="MS Mincho" w:hAnsiTheme="minorHAnsi"/>
                <w:sz w:val="22"/>
                <w:szCs w:val="22"/>
              </w:rPr>
              <w:t xml:space="preserve">independente </w:t>
            </w:r>
            <w:r w:rsidR="006F5070">
              <w:rPr>
                <w:rFonts w:asciiTheme="minorHAnsi" w:eastAsia="MS Mincho" w:hAnsiTheme="minorHAnsi"/>
                <w:sz w:val="22"/>
                <w:szCs w:val="22"/>
              </w:rPr>
              <w:t>da adequação da proposta apresentada à legislação vigente.</w:t>
            </w:r>
            <w:r w:rsidR="00EB252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27041">
              <w:rPr>
                <w:rFonts w:asciiTheme="minorHAnsi" w:eastAsia="MS Mincho" w:hAnsiTheme="minorHAnsi"/>
                <w:sz w:val="22"/>
                <w:szCs w:val="22"/>
              </w:rPr>
              <w:t>O conselheiro Rafael Artico reforça a sugestão do conselheiro Emilio, afirmando que a análise por profissional especializado traria segurança à tomada de decisão.</w:t>
            </w:r>
            <w:r w:rsidR="007965DD">
              <w:rPr>
                <w:rFonts w:asciiTheme="minorHAnsi" w:eastAsia="MS Mincho" w:hAnsiTheme="minorHAnsi"/>
                <w:sz w:val="22"/>
                <w:szCs w:val="22"/>
              </w:rPr>
              <w:t xml:space="preserve"> A secretária Josiane relata que as deliberações do CAU não são realizadas com base em nota técnica e que já foram contratadas diversas consultorias para análise do tema, não tendo apresentado resultados positivos.</w:t>
            </w:r>
            <w:r w:rsidR="00D27A42">
              <w:rPr>
                <w:rFonts w:asciiTheme="minorHAnsi" w:eastAsia="MS Mincho" w:hAnsiTheme="minorHAnsi"/>
                <w:sz w:val="22"/>
                <w:szCs w:val="22"/>
              </w:rPr>
              <w:t xml:space="preserve"> O Presidente Tiago Holzmann da Silva afirma que a equipe do CAU</w:t>
            </w:r>
            <w:r w:rsidR="008B1B3A">
              <w:rPr>
                <w:rFonts w:asciiTheme="minorHAnsi" w:eastAsia="MS Mincho" w:hAnsiTheme="minorHAnsi"/>
                <w:sz w:val="22"/>
                <w:szCs w:val="22"/>
              </w:rPr>
              <w:t xml:space="preserve"> apresenta competência</w:t>
            </w:r>
            <w:r w:rsidR="00D27A42">
              <w:rPr>
                <w:rFonts w:asciiTheme="minorHAnsi" w:eastAsia="MS Mincho" w:hAnsiTheme="minorHAnsi"/>
                <w:sz w:val="22"/>
                <w:szCs w:val="22"/>
              </w:rPr>
              <w:t xml:space="preserve"> para an</w:t>
            </w:r>
            <w:r w:rsidR="00AA21BB">
              <w:rPr>
                <w:rFonts w:asciiTheme="minorHAnsi" w:eastAsia="MS Mincho" w:hAnsiTheme="minorHAnsi"/>
                <w:sz w:val="22"/>
                <w:szCs w:val="22"/>
              </w:rPr>
              <w:t>álise do tema, mas, se os conselheiros entenderem imprescindível a contratação, ela será analisada.</w:t>
            </w:r>
            <w:r w:rsidR="00A645D7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</w:t>
            </w:r>
            <w:r w:rsidR="006164C3">
              <w:rPr>
                <w:rFonts w:asciiTheme="minorHAnsi" w:eastAsia="MS Mincho" w:hAnsiTheme="minorHAnsi"/>
                <w:sz w:val="22"/>
                <w:szCs w:val="22"/>
              </w:rPr>
              <w:t xml:space="preserve"> concorda não ser necessária a contratação de consultoria, tendo a atual equipe de funcionários e conselheiros capacidade de identificar as necessidades de melhoria que devem ser implementadas. O conselheiro Rodrigo Rintzel</w:t>
            </w:r>
            <w:r w:rsidR="00A26042">
              <w:rPr>
                <w:rFonts w:asciiTheme="minorHAnsi" w:eastAsia="MS Mincho" w:hAnsiTheme="minorHAnsi"/>
                <w:sz w:val="22"/>
                <w:szCs w:val="22"/>
              </w:rPr>
              <w:t xml:space="preserve"> afirma que um parecer especializado traria um olhar isento na análise da</w:t>
            </w:r>
            <w:r w:rsidR="00DF622B">
              <w:rPr>
                <w:rFonts w:asciiTheme="minorHAnsi" w:eastAsia="MS Mincho" w:hAnsiTheme="minorHAnsi"/>
                <w:sz w:val="22"/>
                <w:szCs w:val="22"/>
              </w:rPr>
              <w:t xml:space="preserve"> proposta</w:t>
            </w:r>
            <w:r w:rsidR="00B26BB7">
              <w:rPr>
                <w:rFonts w:asciiTheme="minorHAnsi" w:eastAsia="MS Mincho" w:hAnsiTheme="minorHAnsi"/>
                <w:sz w:val="22"/>
                <w:szCs w:val="22"/>
              </w:rPr>
              <w:t>, tendo seu entendimento reforçado pela conselheira Denise.</w:t>
            </w:r>
            <w:r w:rsidR="00E76D7B">
              <w:rPr>
                <w:rFonts w:asciiTheme="minorHAnsi" w:eastAsia="MS Mincho" w:hAnsiTheme="minorHAnsi"/>
                <w:sz w:val="22"/>
                <w:szCs w:val="22"/>
              </w:rPr>
              <w:t xml:space="preserve"> O coordenador Emilio destaca que a COA não teve a intenção de </w:t>
            </w:r>
            <w:r w:rsidR="008B1B3A">
              <w:rPr>
                <w:rFonts w:asciiTheme="minorHAnsi" w:eastAsia="MS Mincho" w:hAnsiTheme="minorHAnsi"/>
                <w:sz w:val="22"/>
                <w:szCs w:val="22"/>
              </w:rPr>
              <w:t>desconsiderar</w:t>
            </w:r>
            <w:r w:rsidR="00E76D7B">
              <w:rPr>
                <w:rFonts w:asciiTheme="minorHAnsi" w:eastAsia="MS Mincho" w:hAnsiTheme="minorHAnsi"/>
                <w:sz w:val="22"/>
                <w:szCs w:val="22"/>
              </w:rPr>
              <w:t xml:space="preserve"> o trabalho já realizado, mantendo o interesse na consultoria no caso de ser um trabalho especialmente voltado para o conselho, e, caso não seja de interesse geral, entende que a proposta </w:t>
            </w:r>
            <w:r w:rsidR="008B1B3A">
              <w:rPr>
                <w:rFonts w:asciiTheme="minorHAnsi" w:eastAsia="MS Mincho" w:hAnsiTheme="minorHAnsi"/>
                <w:sz w:val="22"/>
                <w:szCs w:val="22"/>
              </w:rPr>
              <w:t xml:space="preserve">já apresentada </w:t>
            </w:r>
            <w:r w:rsidR="00E76D7B">
              <w:rPr>
                <w:rFonts w:asciiTheme="minorHAnsi" w:eastAsia="MS Mincho" w:hAnsiTheme="minorHAnsi"/>
                <w:sz w:val="22"/>
                <w:szCs w:val="22"/>
              </w:rPr>
              <w:t>está apta para avaliação devido ao extenso trabalho realizado.</w:t>
            </w:r>
            <w:r w:rsidR="003B5C17">
              <w:rPr>
                <w:rFonts w:asciiTheme="minorHAnsi" w:eastAsia="MS Mincho" w:hAnsiTheme="minorHAnsi"/>
                <w:sz w:val="22"/>
                <w:szCs w:val="22"/>
              </w:rPr>
              <w:t xml:space="preserve"> O Presidente Tiago Holzmann da Silva destaca a qualidade do trabalho realizado pela equipe responsável pela elaboração da proposta e a confiança que deve ser depositada nela.</w:t>
            </w:r>
            <w:r w:rsidR="00594A63">
              <w:rPr>
                <w:rFonts w:asciiTheme="minorHAnsi" w:eastAsia="MS Mincho" w:hAnsiTheme="minorHAnsi"/>
                <w:sz w:val="22"/>
                <w:szCs w:val="22"/>
              </w:rPr>
              <w:t xml:space="preserve"> A conselheira Lidia</w:t>
            </w:r>
            <w:r w:rsidR="00492F1A">
              <w:rPr>
                <w:rFonts w:asciiTheme="minorHAnsi" w:eastAsia="MS Mincho" w:hAnsiTheme="minorHAnsi"/>
                <w:sz w:val="22"/>
                <w:szCs w:val="22"/>
              </w:rPr>
              <w:t xml:space="preserve"> ressalta a confiança que deve ser depositada no trabalho realizada há tantos anos. </w:t>
            </w:r>
          </w:p>
          <w:p w:rsidR="008B1B3A" w:rsidRDefault="00492F1A" w:rsidP="008B1B3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Nubia destaca a importância de os documentos serem previamente encaminhados aos conselheiros e de maneira completa e detalhada para alinhar o entendimento de todos.</w:t>
            </w:r>
            <w:r w:rsidR="00376A12">
              <w:rPr>
                <w:rFonts w:asciiTheme="minorHAnsi" w:eastAsia="MS Mincho" w:hAnsiTheme="minorHAnsi"/>
                <w:sz w:val="22"/>
                <w:szCs w:val="22"/>
              </w:rPr>
              <w:t xml:space="preserve"> O conselheiro Iponema </w:t>
            </w:r>
            <w:r w:rsidR="00360F1D">
              <w:rPr>
                <w:rFonts w:asciiTheme="minorHAnsi" w:eastAsia="MS Mincho" w:hAnsiTheme="minorHAnsi"/>
                <w:sz w:val="22"/>
                <w:szCs w:val="22"/>
              </w:rPr>
              <w:t>ressalta a importância de ser cumprido o prazo estabelecido para aprovaç</w:t>
            </w:r>
            <w:r w:rsidR="00EC2DE5">
              <w:rPr>
                <w:rFonts w:asciiTheme="minorHAnsi" w:eastAsia="MS Mincho" w:hAnsiTheme="minorHAnsi"/>
                <w:sz w:val="22"/>
                <w:szCs w:val="22"/>
              </w:rPr>
              <w:t>ão da proposta, destacando a qualidade do trabalho apresentado. A secretária Josiane afirma ser importante a presença dos funcionários responsáveis pela elaboração da proposta nas reuniões de comissões em que o tema é tratado para esclarecimento de dúvidas e alinhamento dos entendimentos.</w:t>
            </w:r>
            <w:r w:rsidR="004942A3">
              <w:rPr>
                <w:rFonts w:asciiTheme="minorHAnsi" w:eastAsia="MS Mincho" w:hAnsiTheme="minorHAnsi"/>
                <w:sz w:val="22"/>
                <w:szCs w:val="22"/>
              </w:rPr>
              <w:t xml:space="preserve"> Ressalta que o material não é previamente encaminhado aos conselheiros por estar em constantes alterações devido às sugestões trazidas por todos os envolvidos.</w:t>
            </w:r>
            <w:r w:rsidR="00015FF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9B0D21" w:rsidRPr="00831523" w:rsidRDefault="00015FF1" w:rsidP="008B1B3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Emilio informa que trabalhará em conjunto com a equipe responsável pela elaboração. </w:t>
            </w:r>
            <w:r w:rsidR="00C96762">
              <w:rPr>
                <w:rFonts w:asciiTheme="minorHAnsi" w:eastAsia="MS Mincho" w:hAnsiTheme="minorHAnsi"/>
                <w:sz w:val="22"/>
                <w:szCs w:val="22"/>
              </w:rPr>
              <w:t>A gerente e assessora da COA, Carla Carvalho, informa que o tema será tratado novamente na próxima reunião da comissão para que haja participação dos responsáveis se houver interesse.</w:t>
            </w:r>
            <w:r w:rsidR="00DC09CF">
              <w:rPr>
                <w:rFonts w:asciiTheme="minorHAnsi" w:eastAsia="MS Mincho" w:hAnsiTheme="minorHAnsi"/>
                <w:sz w:val="22"/>
                <w:szCs w:val="22"/>
              </w:rPr>
              <w:t xml:space="preserve"> O coordenador Emilio informa que </w:t>
            </w:r>
            <w:r w:rsidR="008B1B3A">
              <w:rPr>
                <w:rFonts w:asciiTheme="minorHAnsi" w:eastAsia="MS Mincho" w:hAnsiTheme="minorHAnsi"/>
                <w:sz w:val="22"/>
                <w:szCs w:val="22"/>
              </w:rPr>
              <w:t>estão pendentes apenas</w:t>
            </w:r>
            <w:r w:rsidR="00DC09CF">
              <w:rPr>
                <w:rFonts w:asciiTheme="minorHAnsi" w:eastAsia="MS Mincho" w:hAnsiTheme="minorHAnsi"/>
                <w:sz w:val="22"/>
                <w:szCs w:val="22"/>
              </w:rPr>
              <w:t xml:space="preserve"> alguns ajustes para encerramento da análise pela COA.</w:t>
            </w:r>
          </w:p>
        </w:tc>
      </w:tr>
      <w:tr w:rsidR="009B0D21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0D21" w:rsidRPr="00795B5C" w:rsidRDefault="009B0D21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D21" w:rsidRPr="001646E9" w:rsidRDefault="001646E9" w:rsidP="00191AA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equipe responsável pela elaboração da proposta irá i</w:t>
            </w:r>
            <w:r w:rsidR="00764DAC">
              <w:rPr>
                <w:rFonts w:asciiTheme="minorHAnsi" w:eastAsia="MS Mincho" w:hAnsiTheme="minorHAnsi"/>
                <w:sz w:val="22"/>
                <w:szCs w:val="22"/>
              </w:rPr>
              <w:t>ncluir legendas de todas as siglas constantes no arquivo a ser encaminhado aos conselheiros.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Será </w:t>
            </w:r>
            <w:r w:rsidR="00191AA3">
              <w:rPr>
                <w:rFonts w:asciiTheme="minorHAnsi" w:eastAsia="MS Mincho" w:hAnsiTheme="minorHAnsi"/>
                <w:sz w:val="22"/>
                <w:szCs w:val="22"/>
              </w:rPr>
              <w:t xml:space="preserve">encaminhado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comissões</w:t>
            </w:r>
            <w:r w:rsidR="00191AA3">
              <w:rPr>
                <w:rFonts w:asciiTheme="minorHAnsi" w:eastAsia="MS Mincho" w:hAnsiTheme="minorHAnsi"/>
                <w:sz w:val="22"/>
                <w:szCs w:val="22"/>
              </w:rPr>
              <w:t>, ainda,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 atual Plano de Cargos e Salários para comparação das alterações.</w:t>
            </w:r>
            <w:r w:rsidR="00FC0FFB">
              <w:rPr>
                <w:rFonts w:asciiTheme="minorHAnsi" w:eastAsia="MS Mincho" w:hAnsiTheme="minorHAnsi"/>
                <w:sz w:val="22"/>
                <w:szCs w:val="22"/>
              </w:rPr>
              <w:t xml:space="preserve"> Em 18 de fevereiro de 2021 será realizada a 2ª </w:t>
            </w:r>
            <w:r w:rsidR="00FC0FFB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reunião conjunta entre as comissões para finalização dos debates.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ED6911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final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FC0F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E133F1" w:rsidRPr="00DE789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DE789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C0FF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E7894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  <w:r w:rsidR="007A1B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F82480" w:rsidRPr="00BA452A" w:rsidRDefault="00F82480" w:rsidP="00F824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LUCIANA ELOY LIMA</w:t>
      </w:r>
    </w:p>
    <w:p w:rsidR="00F82480" w:rsidRDefault="00F82480" w:rsidP="00F82480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:rsidR="001208DA" w:rsidRDefault="001208DA" w:rsidP="001208DA">
      <w:pPr>
        <w:pStyle w:val="Default"/>
      </w:pPr>
    </w:p>
    <w:p w:rsidR="00F82480" w:rsidRDefault="00F82480" w:rsidP="001208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</w:p>
    <w:p w:rsidR="00F82480" w:rsidRDefault="00F82480" w:rsidP="001208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2480" w:rsidRDefault="00F82480" w:rsidP="001208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08DA" w:rsidRDefault="00F82480" w:rsidP="001208DA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EMILIO MERINO DOMINGUEZ</w:t>
      </w:r>
    </w:p>
    <w:p w:rsidR="00C82E6F" w:rsidRDefault="00F82480" w:rsidP="001208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</w:t>
      </w:r>
      <w:r w:rsidR="005E6052">
        <w:rPr>
          <w:rFonts w:asciiTheme="minorHAnsi" w:hAnsiTheme="minorHAnsi"/>
          <w:sz w:val="22"/>
          <w:szCs w:val="22"/>
        </w:rPr>
        <w:t>CAU/RS</w:t>
      </w:r>
    </w:p>
    <w:p w:rsidR="00A121FF" w:rsidRDefault="00A121FF" w:rsidP="001208DA">
      <w:pPr>
        <w:jc w:val="center"/>
        <w:rPr>
          <w:rFonts w:asciiTheme="minorHAnsi" w:hAnsiTheme="minorHAnsi"/>
          <w:sz w:val="22"/>
          <w:szCs w:val="22"/>
        </w:rPr>
      </w:pPr>
    </w:p>
    <w:p w:rsidR="00A121FF" w:rsidRDefault="00A121FF" w:rsidP="001208DA">
      <w:pPr>
        <w:jc w:val="center"/>
        <w:rPr>
          <w:rFonts w:asciiTheme="minorHAnsi" w:hAnsiTheme="minorHAnsi"/>
          <w:sz w:val="22"/>
          <w:szCs w:val="22"/>
        </w:rPr>
      </w:pPr>
    </w:p>
    <w:p w:rsidR="00F82480" w:rsidRDefault="00F82480" w:rsidP="001208DA">
      <w:pPr>
        <w:jc w:val="center"/>
        <w:rPr>
          <w:rFonts w:asciiTheme="minorHAnsi" w:hAnsiTheme="minorHAnsi"/>
          <w:sz w:val="22"/>
          <w:szCs w:val="22"/>
        </w:rPr>
      </w:pPr>
    </w:p>
    <w:p w:rsidR="00A121FF" w:rsidRDefault="00A121FF" w:rsidP="001208DA">
      <w:pPr>
        <w:jc w:val="center"/>
        <w:rPr>
          <w:rFonts w:asciiTheme="minorHAnsi" w:hAnsiTheme="minorHAnsi"/>
          <w:sz w:val="22"/>
          <w:szCs w:val="22"/>
        </w:rPr>
      </w:pPr>
    </w:p>
    <w:p w:rsidR="00A121FF" w:rsidRDefault="00F82480" w:rsidP="001208D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FAUSTO HENRIQUE STEFFEN</w:t>
      </w:r>
    </w:p>
    <w:p w:rsidR="00A121FF" w:rsidRPr="00A121FF" w:rsidRDefault="00F82480" w:rsidP="001208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r>
        <w:rPr>
          <w:rFonts w:asciiTheme="minorHAnsi" w:hAnsiTheme="minorHAnsi"/>
          <w:sz w:val="22"/>
          <w:szCs w:val="22"/>
        </w:rPr>
        <w:t>CPFI</w:t>
      </w:r>
      <w:r>
        <w:rPr>
          <w:rFonts w:asciiTheme="minorHAnsi" w:hAnsiTheme="minorHAnsi"/>
          <w:sz w:val="22"/>
          <w:szCs w:val="22"/>
        </w:rPr>
        <w:t>-</w:t>
      </w:r>
      <w:r w:rsidR="00A121FF">
        <w:rPr>
          <w:rFonts w:asciiTheme="minorHAnsi" w:hAnsiTheme="minorHAnsi"/>
          <w:sz w:val="22"/>
          <w:szCs w:val="22"/>
        </w:rPr>
        <w:t>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:rsidR="00F82480" w:rsidRDefault="00F82480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</w:p>
    <w:sectPr w:rsidR="00F82480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248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248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62C1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65F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2480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4497B45-351B-4379-8052-3367E618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E3C4-306B-4141-80E1-F806A0C5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3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1220</cp:revision>
  <cp:lastPrinted>2020-05-19T19:12:00Z</cp:lastPrinted>
  <dcterms:created xsi:type="dcterms:W3CDTF">2018-11-19T11:23:00Z</dcterms:created>
  <dcterms:modified xsi:type="dcterms:W3CDTF">2021-04-28T13:47:00Z</dcterms:modified>
</cp:coreProperties>
</file>