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DA053C">
        <w:rPr>
          <w:rFonts w:asciiTheme="minorHAnsi" w:hAnsiTheme="minorHAnsi" w:cstheme="minorHAnsi"/>
        </w:rPr>
        <w:t>23</w:t>
      </w:r>
      <w:r w:rsidR="00B95003">
        <w:rPr>
          <w:rFonts w:asciiTheme="minorHAnsi" w:hAnsiTheme="minorHAnsi" w:cstheme="minorHAnsi"/>
        </w:rPr>
        <w:t xml:space="preserve"> de </w:t>
      </w:r>
      <w:r w:rsidR="00DA053C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DA053C">
        <w:rPr>
          <w:rFonts w:asciiTheme="minorHAnsi" w:hAnsiTheme="minorHAnsi" w:cstheme="minorHAnsi"/>
          <w:b/>
        </w:rPr>
        <w:t>26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DA053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DA053C" w:rsidRPr="003C7547">
        <w:rPr>
          <w:rFonts w:asciiTheme="minorHAnsi" w:hAnsiTheme="minorHAnsi" w:cstheme="minorHAnsi"/>
          <w:b/>
        </w:rPr>
        <w:t>Bruno Scapin Andres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DA053C">
        <w:rPr>
          <w:rFonts w:asciiTheme="minorHAnsi" w:hAnsiTheme="minorHAnsi" w:cstheme="minorHAnsi"/>
        </w:rPr>
        <w:t>para viagem a</w:t>
      </w:r>
      <w:r w:rsidR="00DA053C" w:rsidRPr="00DA053C">
        <w:rPr>
          <w:rFonts w:asciiTheme="minorHAnsi" w:hAnsiTheme="minorHAnsi" w:cstheme="minorHAnsi"/>
        </w:rPr>
        <w:t xml:space="preserve"> </w:t>
      </w:r>
      <w:r w:rsidR="00DA053C">
        <w:rPr>
          <w:rFonts w:asciiTheme="minorHAnsi" w:hAnsiTheme="minorHAnsi" w:cstheme="minorHAnsi"/>
        </w:rPr>
        <w:t>Porto Alegre no dia 07/03/2022 a fim de</w:t>
      </w:r>
      <w:r w:rsidR="00DA053C" w:rsidRPr="00DA053C">
        <w:rPr>
          <w:rFonts w:asciiTheme="minorHAnsi" w:hAnsiTheme="minorHAnsi" w:cstheme="minorHAnsi"/>
        </w:rPr>
        <w:t xml:space="preserve"> buscar o veículo que será utilizado nas ações de fiscalização do Escritório Regional de Santa Maria, bem como os materiais gráficos, de limpeza e de escritório.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DA053C" w:rsidRPr="00DA05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A053C">
        <w:rPr>
          <w:rFonts w:asciiTheme="minorHAnsi" w:hAnsiTheme="minorHAnsi" w:cstheme="minorHAnsi"/>
          <w:i/>
          <w:sz w:val="18"/>
          <w:szCs w:val="18"/>
        </w:rPr>
        <w:br/>
      </w:r>
      <w:r w:rsidR="00DA053C" w:rsidRPr="003C7547">
        <w:rPr>
          <w:rFonts w:asciiTheme="minorHAnsi" w:hAnsiTheme="minorHAnsi" w:cstheme="minorHAnsi"/>
          <w:i/>
          <w:sz w:val="18"/>
          <w:szCs w:val="18"/>
        </w:rPr>
        <w:t>Projeto: Esc</w:t>
      </w:r>
      <w:r w:rsidR="00DA053C">
        <w:rPr>
          <w:rFonts w:asciiTheme="minorHAnsi" w:hAnsiTheme="minorHAnsi" w:cstheme="minorHAnsi"/>
          <w:i/>
          <w:sz w:val="18"/>
          <w:szCs w:val="18"/>
        </w:rPr>
        <w:t>ritório Regional de Santa Maria</w:t>
      </w:r>
      <w:r w:rsidR="00DA053C">
        <w:rPr>
          <w:rFonts w:asciiTheme="minorHAnsi" w:hAnsiTheme="minorHAnsi" w:cstheme="minorHAnsi"/>
          <w:i/>
          <w:sz w:val="18"/>
          <w:szCs w:val="18"/>
        </w:rPr>
        <w:br/>
      </w:r>
      <w:r w:rsidR="00DA053C" w:rsidRPr="003C7547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DA053C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DA053C">
        <w:rPr>
          <w:rFonts w:asciiTheme="minorHAnsi" w:hAnsiTheme="minorHAnsi" w:cstheme="minorHAnsi"/>
          <w:i/>
          <w:sz w:val="18"/>
          <w:szCs w:val="18"/>
        </w:rPr>
        <w:br/>
      </w:r>
      <w:r w:rsidR="00DA053C" w:rsidRPr="003C7547">
        <w:rPr>
          <w:rFonts w:asciiTheme="minorHAnsi" w:hAnsiTheme="minorHAnsi" w:cstheme="minorHAnsi"/>
          <w:i/>
          <w:sz w:val="18"/>
          <w:szCs w:val="18"/>
        </w:rPr>
        <w:t>Orçamento total: R$ 23.209,00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  <w:r w:rsidR="00DA053C">
        <w:rPr>
          <w:rFonts w:asciiTheme="minorHAnsi" w:hAnsiTheme="minorHAnsi" w:cstheme="minorHAnsi"/>
          <w:i/>
          <w:sz w:val="18"/>
          <w:szCs w:val="18"/>
        </w:rPr>
        <w:t xml:space="preserve"> C</w:t>
      </w:r>
      <w:r w:rsidR="00DA053C" w:rsidRPr="00DA053C">
        <w:rPr>
          <w:rFonts w:asciiTheme="minorHAnsi" w:hAnsiTheme="minorHAnsi" w:cstheme="minorHAnsi"/>
          <w:i/>
          <w:sz w:val="18"/>
          <w:szCs w:val="18"/>
        </w:rPr>
        <w:t>ompra</w:t>
      </w:r>
      <w:r w:rsidR="00DA053C">
        <w:rPr>
          <w:rFonts w:asciiTheme="minorHAnsi" w:hAnsiTheme="minorHAnsi" w:cstheme="minorHAnsi"/>
          <w:i/>
          <w:sz w:val="18"/>
          <w:szCs w:val="18"/>
        </w:rPr>
        <w:t>r</w:t>
      </w:r>
      <w:r w:rsidR="00DA053C" w:rsidRPr="00DA053C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  <w:r w:rsidR="00DA053C" w:rsidRPr="00DA053C">
        <w:rPr>
          <w:rFonts w:asciiTheme="minorHAnsi" w:hAnsiTheme="minorHAnsi" w:cstheme="minorHAnsi"/>
          <w:i/>
          <w:sz w:val="18"/>
          <w:szCs w:val="18"/>
        </w:rPr>
        <w:t>passagem</w:t>
      </w:r>
      <w:r w:rsidR="00DA053C">
        <w:rPr>
          <w:rFonts w:asciiTheme="minorHAnsi" w:hAnsiTheme="minorHAnsi" w:cstheme="minorHAnsi"/>
          <w:i/>
          <w:sz w:val="18"/>
          <w:szCs w:val="18"/>
        </w:rPr>
        <w:t xml:space="preserve"> para o</w:t>
      </w:r>
      <w:r w:rsidR="00DA053C" w:rsidRPr="00DA053C">
        <w:rPr>
          <w:rFonts w:asciiTheme="minorHAnsi" w:hAnsiTheme="minorHAnsi" w:cstheme="minorHAnsi"/>
          <w:i/>
          <w:sz w:val="18"/>
          <w:szCs w:val="18"/>
        </w:rPr>
        <w:t xml:space="preserve"> primeiro horário da manhã.</w:t>
      </w:r>
      <w:r w:rsidR="00DA05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A053C" w:rsidRPr="00DA053C">
        <w:rPr>
          <w:rFonts w:asciiTheme="minorHAnsi" w:hAnsiTheme="minorHAnsi" w:cstheme="minorHAnsi"/>
          <w:i/>
          <w:sz w:val="18"/>
          <w:szCs w:val="18"/>
        </w:rPr>
        <w:t>O funcionário deverá receber a taxa de embarque/desembarque</w:t>
      </w:r>
      <w:r w:rsidR="00DA053C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053C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D3FE-59EB-4522-8353-2AD167AE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2022-02-23T20:17:00Z</dcterms:modified>
</cp:coreProperties>
</file>