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28076A">
        <w:rPr>
          <w:rFonts w:asciiTheme="minorHAnsi" w:hAnsiTheme="minorHAnsi" w:cstheme="minorHAnsi"/>
        </w:rPr>
        <w:t>12</w:t>
      </w:r>
      <w:r w:rsidR="00B95003">
        <w:rPr>
          <w:rFonts w:asciiTheme="minorHAnsi" w:hAnsiTheme="minorHAnsi" w:cstheme="minorHAnsi"/>
        </w:rPr>
        <w:t xml:space="preserve"> de </w:t>
      </w:r>
      <w:r w:rsidR="0028076A">
        <w:rPr>
          <w:rFonts w:asciiTheme="minorHAnsi" w:hAnsiTheme="minorHAnsi" w:cstheme="minorHAnsi"/>
        </w:rPr>
        <w:t>abril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28076A">
        <w:rPr>
          <w:rFonts w:asciiTheme="minorHAnsi" w:hAnsiTheme="minorHAnsi" w:cstheme="minorHAnsi"/>
          <w:b/>
        </w:rPr>
        <w:t>57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342E18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28076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28076A">
        <w:rPr>
          <w:rFonts w:asciiTheme="minorHAnsi" w:hAnsiTheme="minorHAnsi" w:cstheme="minorHAnsi"/>
        </w:rPr>
        <w:t>s</w:t>
      </w:r>
      <w:bookmarkStart w:id="0" w:name="_GoBack"/>
      <w:bookmarkEnd w:id="0"/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28076A">
        <w:rPr>
          <w:rFonts w:asciiTheme="minorHAnsi" w:hAnsiTheme="minorHAnsi" w:cstheme="minorHAnsi"/>
        </w:rPr>
        <w:t xml:space="preserve"> </w:t>
      </w:r>
      <w:r w:rsidR="0028076A" w:rsidRPr="0028076A">
        <w:rPr>
          <w:rFonts w:asciiTheme="minorHAnsi" w:hAnsiTheme="minorHAnsi" w:cstheme="minorHAnsi"/>
          <w:b/>
        </w:rPr>
        <w:t>Ataídes Francisco Pereira Farsen</w:t>
      </w:r>
      <w:r w:rsidR="0028076A" w:rsidRPr="007E2E25">
        <w:rPr>
          <w:rStyle w:val="Refdenotaderodap"/>
          <w:rFonts w:asciiTheme="minorHAnsi" w:hAnsiTheme="minorHAnsi" w:cstheme="minorHAnsi"/>
        </w:rPr>
        <w:footnoteReference w:id="2"/>
      </w:r>
      <w:r w:rsidR="0028076A" w:rsidRPr="0028076A">
        <w:rPr>
          <w:rFonts w:asciiTheme="minorHAnsi" w:hAnsiTheme="minorHAnsi" w:cstheme="minorHAnsi"/>
        </w:rPr>
        <w:t xml:space="preserve"> e</w:t>
      </w:r>
      <w:r w:rsidR="0028076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342E18" w:rsidRPr="00342E18">
        <w:rPr>
          <w:rFonts w:asciiTheme="minorHAnsi" w:hAnsiTheme="minorHAnsi" w:cstheme="minorHAnsi"/>
          <w:b/>
        </w:rPr>
        <w:t>Rafael Donelli</w:t>
      </w:r>
      <w:r w:rsidR="00DA755C" w:rsidRPr="007E2E25">
        <w:rPr>
          <w:rStyle w:val="Refdenotaderodap"/>
          <w:rFonts w:asciiTheme="minorHAnsi" w:hAnsiTheme="minorHAnsi" w:cstheme="minorHAnsi"/>
        </w:rPr>
        <w:footnoteReference w:id="3"/>
      </w:r>
      <w:r w:rsidR="000678E3">
        <w:rPr>
          <w:rFonts w:asciiTheme="minorHAnsi" w:hAnsiTheme="minorHAnsi" w:cstheme="minorHAnsi"/>
          <w:b/>
        </w:rPr>
        <w:t xml:space="preserve"> </w:t>
      </w:r>
      <w:r w:rsidR="0028076A" w:rsidRPr="0028076A">
        <w:rPr>
          <w:rFonts w:asciiTheme="minorHAnsi" w:eastAsia="Times New Roman" w:hAnsiTheme="minorHAnsi" w:cstheme="minorHAnsi"/>
          <w:lang w:eastAsia="pt-BR"/>
        </w:rPr>
        <w:t>para a instalação de computador e equipamentos da coleta biométrica na Regional Passo Fundo, com o deslocamento de ida no dia 19/04/2022 e retorno à Porto Alegre no dia 20/04/2022.</w:t>
      </w:r>
      <w:r w:rsidR="00342E18" w:rsidRPr="0028076A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678E3" w:rsidRPr="007E2E25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2E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342E18" w:rsidRDefault="00EA0D35" w:rsidP="00342E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28076A">
        <w:rPr>
          <w:rFonts w:asciiTheme="minorHAnsi" w:hAnsiTheme="minorHAnsi" w:cstheme="minorHAnsi"/>
          <w:i/>
          <w:sz w:val="18"/>
          <w:szCs w:val="18"/>
        </w:rPr>
        <w:t>4.08.07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>r</w:t>
      </w:r>
      <w:r w:rsidR="0028076A">
        <w:rPr>
          <w:rFonts w:asciiTheme="minorHAnsi" w:hAnsiTheme="minorHAnsi" w:cstheme="minorHAnsi"/>
          <w:i/>
          <w:sz w:val="18"/>
          <w:szCs w:val="18"/>
        </w:rPr>
        <w:t>itório Regional de Passo Fundo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1E6554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Orçamento total: R$ 11.567,20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342E18">
        <w:rPr>
          <w:rFonts w:asciiTheme="minorHAnsi" w:hAnsiTheme="minorHAnsi" w:cstheme="minorHAnsi"/>
          <w:sz w:val="18"/>
          <w:szCs w:val="18"/>
        </w:rPr>
        <w:t xml:space="preserve"> </w:t>
      </w:r>
      <w:r w:rsidR="0028076A" w:rsidRPr="0028076A">
        <w:rPr>
          <w:rFonts w:asciiTheme="minorHAnsi" w:hAnsiTheme="minorHAnsi" w:cstheme="minorHAnsi"/>
          <w:i/>
          <w:sz w:val="18"/>
          <w:szCs w:val="18"/>
        </w:rPr>
        <w:t>O funcionário Ataídes Francisco Pereira Farsen receberá bonificação por trabalho externo, portanto não deverá receber diárias.</w:t>
      </w:r>
      <w:r w:rsidR="00342E18">
        <w:rPr>
          <w:rFonts w:asciiTheme="minorHAnsi" w:hAnsiTheme="minorHAnsi" w:cstheme="minorHAnsi"/>
          <w:sz w:val="18"/>
          <w:szCs w:val="18"/>
        </w:rPr>
        <w:br/>
      </w:r>
      <w:r w:rsidR="0028076A">
        <w:rPr>
          <w:rStyle w:val="Refdenotaderodap"/>
          <w:rFonts w:asciiTheme="minorHAnsi" w:hAnsiTheme="minorHAnsi" w:cstheme="minorHAnsi"/>
          <w:sz w:val="18"/>
          <w:szCs w:val="18"/>
        </w:rPr>
        <w:t>3</w:t>
      </w:r>
      <w:r w:rsidR="0028076A">
        <w:rPr>
          <w:rFonts w:asciiTheme="minorHAnsi" w:hAnsiTheme="minorHAnsi" w:cstheme="minorHAnsi"/>
          <w:sz w:val="18"/>
          <w:szCs w:val="18"/>
        </w:rPr>
        <w:t xml:space="preserve"> </w:t>
      </w:r>
      <w:r w:rsidR="0028076A" w:rsidRPr="0028076A">
        <w:rPr>
          <w:rFonts w:asciiTheme="minorHAnsi" w:hAnsiTheme="minorHAnsi" w:cstheme="minorHAnsi"/>
          <w:i/>
          <w:sz w:val="18"/>
          <w:szCs w:val="18"/>
        </w:rPr>
        <w:t xml:space="preserve">É necessária </w:t>
      </w:r>
      <w:r w:rsidR="0028076A" w:rsidRPr="0028076A">
        <w:rPr>
          <w:rFonts w:asciiTheme="minorHAnsi" w:hAnsiTheme="minorHAnsi" w:cstheme="minorHAnsi"/>
          <w:i/>
          <w:sz w:val="18"/>
          <w:szCs w:val="18"/>
        </w:rPr>
        <w:t>a reserva de hospedagem para ambos os funcionários na cidade de Passo Fundo, com pernoite no dia 19/04/2022.</w:t>
      </w:r>
      <w:r w:rsidR="0028076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 </w:t>
      </w:r>
    </w:p>
  </w:footnote>
  <w:footnote w:id="2">
    <w:p w:rsidR="0028076A" w:rsidRPr="00246F36" w:rsidRDefault="0028076A" w:rsidP="0028076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  <w:footnote w:id="3">
    <w:p w:rsidR="00DA755C" w:rsidRPr="00246F36" w:rsidRDefault="00DA755C" w:rsidP="00342E1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76A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2E18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44A3-5249-4148-A3F0-D5249E08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</cp:revision>
  <cp:lastPrinted>2021-04-14T12:40:00Z</cp:lastPrinted>
  <dcterms:created xsi:type="dcterms:W3CDTF">2022-03-08T19:13:00Z</dcterms:created>
  <dcterms:modified xsi:type="dcterms:W3CDTF">2022-04-12T17:33:00Z</dcterms:modified>
</cp:coreProperties>
</file>