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05C48">
        <w:rPr>
          <w:rFonts w:asciiTheme="minorHAnsi" w:hAnsiTheme="minorHAnsi" w:cstheme="minorHAnsi"/>
        </w:rPr>
        <w:t>06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junho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A05C48">
        <w:rPr>
          <w:rFonts w:asciiTheme="minorHAnsi" w:hAnsiTheme="minorHAnsi" w:cstheme="minorHAnsi"/>
          <w:b/>
        </w:rPr>
        <w:t>90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A05C48" w:rsidRDefault="000922F9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Pr="00A05C48">
        <w:rPr>
          <w:rFonts w:asciiTheme="minorHAnsi" w:hAnsiTheme="minorHAnsi" w:cstheme="minorHAnsi"/>
        </w:rPr>
        <w:footnoteReference w:id="1"/>
      </w:r>
      <w:r w:rsidRPr="00191131">
        <w:rPr>
          <w:rFonts w:asciiTheme="minorHAnsi" w:hAnsiTheme="minorHAnsi" w:cstheme="minorHAnsi"/>
        </w:rPr>
        <w:t xml:space="preserve"> </w:t>
      </w:r>
      <w:r w:rsidR="00702479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702479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05C48" w:rsidRPr="00A05C48">
        <w:rPr>
          <w:rFonts w:asciiTheme="minorHAnsi" w:hAnsiTheme="minorHAnsi" w:cstheme="minorHAnsi"/>
        </w:rPr>
        <w:t>José Daniel Craidy Simões</w:t>
      </w:r>
      <w:r w:rsidR="000D1B8D" w:rsidRPr="00A05C48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A05C48">
        <w:rPr>
          <w:rFonts w:asciiTheme="minorHAnsi" w:hAnsiTheme="minorHAnsi" w:cstheme="minorHAnsi"/>
        </w:rPr>
        <w:t>representar o CAU/RS na solenidade</w:t>
      </w:r>
      <w:r w:rsidR="00A05C48" w:rsidRPr="00A05C48">
        <w:rPr>
          <w:rFonts w:asciiTheme="minorHAnsi" w:hAnsiTheme="minorHAnsi" w:cstheme="minorHAnsi"/>
        </w:rPr>
        <w:t xml:space="preserve"> de colação de grau dos formandos de Arquitetura e Urbanismo </w:t>
      </w:r>
      <w:r w:rsidR="00A05C48">
        <w:rPr>
          <w:rFonts w:asciiTheme="minorHAnsi" w:hAnsiTheme="minorHAnsi" w:cstheme="minorHAnsi"/>
        </w:rPr>
        <w:t>d</w:t>
      </w:r>
      <w:bookmarkStart w:id="0" w:name="_GoBack"/>
      <w:bookmarkEnd w:id="0"/>
      <w:r w:rsidR="00A05C48" w:rsidRPr="00A05C48">
        <w:rPr>
          <w:rFonts w:asciiTheme="minorHAnsi" w:hAnsiTheme="minorHAnsi" w:cstheme="minorHAnsi"/>
        </w:rPr>
        <w:t xml:space="preserve">a UNISINOS dia 20/08/2022 às 18h00 no Anfiteatro Pe. Werner (av. </w:t>
      </w:r>
      <w:proofErr w:type="spellStart"/>
      <w:r w:rsidR="00A05C48" w:rsidRPr="00A05C48">
        <w:rPr>
          <w:rFonts w:asciiTheme="minorHAnsi" w:hAnsiTheme="minorHAnsi" w:cstheme="minorHAnsi"/>
        </w:rPr>
        <w:t>unisinos</w:t>
      </w:r>
      <w:proofErr w:type="spellEnd"/>
      <w:r w:rsidR="00A05C48" w:rsidRPr="00A05C48">
        <w:rPr>
          <w:rFonts w:asciiTheme="minorHAnsi" w:hAnsiTheme="minorHAnsi" w:cstheme="minorHAnsi"/>
        </w:rPr>
        <w:t>, 950, Cristo Rei, São Leopoldo/RS).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0922F9" w:rsidRPr="00EB199C" w:rsidRDefault="000922F9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3154-3A30-4A3F-8A10-8E12BECA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19</cp:revision>
  <cp:lastPrinted>2021-12-01T12:42:00Z</cp:lastPrinted>
  <dcterms:created xsi:type="dcterms:W3CDTF">2020-05-26T15:22:00Z</dcterms:created>
  <dcterms:modified xsi:type="dcterms:W3CDTF">2022-06-06T13:04:00Z</dcterms:modified>
</cp:coreProperties>
</file>