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E667F">
        <w:rPr>
          <w:rFonts w:asciiTheme="minorHAnsi" w:hAnsiTheme="minorHAnsi" w:cstheme="minorHAnsi"/>
        </w:rPr>
        <w:t>2</w:t>
      </w:r>
      <w:r w:rsidR="00387706">
        <w:rPr>
          <w:rFonts w:asciiTheme="minorHAnsi" w:hAnsiTheme="minorHAnsi" w:cstheme="minorHAnsi"/>
        </w:rPr>
        <w:t>7</w:t>
      </w:r>
      <w:r w:rsidR="00B95003">
        <w:rPr>
          <w:rFonts w:asciiTheme="minorHAnsi" w:hAnsiTheme="minorHAnsi" w:cstheme="minorHAnsi"/>
        </w:rPr>
        <w:t xml:space="preserve"> de </w:t>
      </w:r>
      <w:r w:rsidR="00CE667F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CE667F">
        <w:rPr>
          <w:rFonts w:asciiTheme="minorHAnsi" w:hAnsiTheme="minorHAnsi" w:cstheme="minorHAnsi"/>
          <w:b/>
        </w:rPr>
        <w:t>104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e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3313E" w:rsidRPr="00A3313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CE667F">
        <w:rPr>
          <w:rFonts w:asciiTheme="minorHAnsi" w:eastAsia="Times New Roman" w:hAnsiTheme="minorHAnsi" w:cstheme="minorHAnsi"/>
          <w:lang w:eastAsia="pt-BR"/>
        </w:rPr>
        <w:t>ação</w:t>
      </w:r>
      <w:r w:rsidR="00E90D63">
        <w:rPr>
          <w:rFonts w:asciiTheme="minorHAnsi" w:eastAsia="Times New Roman" w:hAnsiTheme="minorHAnsi" w:cstheme="minorHAnsi"/>
          <w:lang w:eastAsia="pt-BR"/>
        </w:rPr>
        <w:t xml:space="preserve"> de fiscalização </w:t>
      </w:r>
      <w:r w:rsidR="00E90D63" w:rsidRPr="00E90D63">
        <w:rPr>
          <w:rFonts w:asciiTheme="minorHAnsi" w:eastAsia="Times New Roman" w:hAnsiTheme="minorHAnsi" w:cstheme="minorHAnsi"/>
          <w:lang w:eastAsia="pt-BR"/>
        </w:rPr>
        <w:t>na</w:t>
      </w:r>
      <w:r w:rsidR="00CE667F">
        <w:rPr>
          <w:rFonts w:asciiTheme="minorHAnsi" w:eastAsia="Times New Roman" w:hAnsiTheme="minorHAnsi" w:cstheme="minorHAnsi"/>
          <w:lang w:eastAsia="pt-BR"/>
        </w:rPr>
        <w:t xml:space="preserve"> cidade de Osório no dia 10/08</w:t>
      </w:r>
      <w:r w:rsidR="00E90D63" w:rsidRPr="00E90D63">
        <w:rPr>
          <w:rFonts w:asciiTheme="minorHAnsi" w:eastAsia="Times New Roman" w:hAnsiTheme="minorHAnsi" w:cstheme="minorHAnsi"/>
          <w:lang w:eastAsia="pt-BR"/>
        </w:rPr>
        <w:t>/2022, sem necessidade de pernoite.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E667F" w:rsidRPr="007E2E25" w:rsidRDefault="00CE667F" w:rsidP="00CE667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CE667F" w:rsidRPr="007E2E25" w:rsidRDefault="00CE667F" w:rsidP="00CE6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CE667F" w:rsidRPr="00A24EAD" w:rsidRDefault="00CE667F" w:rsidP="00CE667F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CE66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90D63" w:rsidRPr="00E90D63">
        <w:rPr>
          <w:rFonts w:asciiTheme="minorHAnsi" w:hAnsiTheme="minorHAnsi" w:cstheme="minorHAnsi"/>
          <w:i/>
          <w:sz w:val="18"/>
          <w:szCs w:val="18"/>
        </w:rPr>
        <w:t>4.08.04</w:t>
      </w:r>
      <w:r w:rsidR="00E90D6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Escr</w:t>
      </w:r>
      <w:r w:rsidR="00CE667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</w:p>
  </w:footnote>
  <w:footnote w:id="2">
    <w:p w:rsidR="00696D0F" w:rsidRPr="00246F36" w:rsidRDefault="00696D0F" w:rsidP="00CE66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26508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667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0D63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ACC7-4DC2-47FE-8095-30DE1CC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2022-03-17T16:32:00Z</cp:lastPrinted>
  <dcterms:created xsi:type="dcterms:W3CDTF">2020-05-26T15:22:00Z</dcterms:created>
  <dcterms:modified xsi:type="dcterms:W3CDTF">2022-06-27T19:50:00Z</dcterms:modified>
</cp:coreProperties>
</file>