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CF63" w14:textId="47E0C73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A14AD">
        <w:rPr>
          <w:rFonts w:asciiTheme="minorHAnsi" w:hAnsiTheme="minorHAnsi" w:cstheme="minorHAnsi"/>
        </w:rPr>
        <w:t>06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AA14AD">
        <w:rPr>
          <w:rFonts w:asciiTheme="minorHAnsi" w:hAnsiTheme="minorHAnsi" w:cstheme="minorHAnsi"/>
        </w:rPr>
        <w:t>julho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14:paraId="21FCF8C3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0E0049F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1DE895" w14:textId="731C9F98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A14AD">
        <w:rPr>
          <w:rFonts w:asciiTheme="minorHAnsi" w:hAnsiTheme="minorHAnsi" w:cstheme="minorHAnsi"/>
          <w:b/>
        </w:rPr>
        <w:t>115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14:paraId="6F706508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5E0E57F" w14:textId="4A297873"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7E1217">
        <w:rPr>
          <w:rFonts w:asciiTheme="minorHAnsi" w:hAnsiTheme="minorHAnsi" w:cstheme="minorHAnsi"/>
          <w:sz w:val="24"/>
          <w:szCs w:val="24"/>
        </w:rPr>
        <w:t>o Presidente do IAB-RS, Coordenador</w:t>
      </w:r>
      <w:r w:rsidR="007E1217" w:rsidRPr="007E1217">
        <w:rPr>
          <w:rFonts w:asciiTheme="minorHAnsi" w:hAnsiTheme="minorHAnsi" w:cstheme="minorHAnsi"/>
          <w:sz w:val="24"/>
          <w:szCs w:val="24"/>
        </w:rPr>
        <w:t xml:space="preserve"> do CEAU e </w:t>
      </w:r>
      <w:r w:rsidR="007E1217">
        <w:rPr>
          <w:rFonts w:asciiTheme="minorHAnsi" w:hAnsiTheme="minorHAnsi" w:cstheme="minorHAnsi"/>
          <w:sz w:val="24"/>
          <w:szCs w:val="24"/>
        </w:rPr>
        <w:t xml:space="preserve">membro do Conselho Consultivo do Centro de Memória do CAU/RS, 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 xml:space="preserve">Rafael </w:t>
      </w:r>
      <w:r w:rsidR="007E1217">
        <w:rPr>
          <w:rFonts w:asciiTheme="minorHAnsi" w:eastAsia="Times New Roman" w:hAnsiTheme="minorHAnsi" w:cstheme="minorHAnsi"/>
          <w:b/>
          <w:sz w:val="24"/>
          <w:szCs w:val="24"/>
        </w:rPr>
        <w:t xml:space="preserve">Pavan dos 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>Passos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7E1217">
        <w:rPr>
          <w:rFonts w:asciiTheme="minorHAnsi" w:eastAsia="Times New Roman" w:hAnsiTheme="minorHAnsi" w:cstheme="minorHAnsi"/>
          <w:sz w:val="24"/>
          <w:szCs w:val="24"/>
        </w:rPr>
        <w:t xml:space="preserve">representar o CAU/RS e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E1217" w:rsidRPr="007E1217">
        <w:rPr>
          <w:rFonts w:asciiTheme="minorHAnsi" w:eastAsia="Times New Roman" w:hAnsiTheme="minorHAnsi" w:cstheme="minorHAnsi"/>
          <w:sz w:val="24"/>
          <w:szCs w:val="24"/>
        </w:rPr>
        <w:t>Centro de Memória no</w:t>
      </w:r>
      <w:r w:rsidR="007E121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A14AD" w:rsidRPr="00AA14AD">
        <w:rPr>
          <w:rFonts w:asciiTheme="minorHAnsi" w:eastAsia="Times New Roman" w:hAnsiTheme="minorHAnsi" w:cstheme="minorHAnsi"/>
          <w:b/>
          <w:sz w:val="24"/>
          <w:szCs w:val="24"/>
        </w:rPr>
        <w:t>Seminário Nacional de Patrimônio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</w:t>
      </w:r>
      <w:r w:rsidR="007E1217">
        <w:rPr>
          <w:rFonts w:asciiTheme="minorHAnsi" w:eastAsia="Times New Roman" w:hAnsiTheme="minorHAnsi" w:cstheme="minorHAnsi"/>
          <w:sz w:val="24"/>
          <w:szCs w:val="24"/>
        </w:rPr>
        <w:t>n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dia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A14AD">
        <w:rPr>
          <w:rFonts w:asciiTheme="minorHAnsi" w:eastAsia="Times New Roman" w:hAnsiTheme="minorHAnsi" w:cstheme="minorHAnsi"/>
          <w:b/>
          <w:sz w:val="24"/>
          <w:szCs w:val="24"/>
        </w:rPr>
        <w:t>13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AA14AD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 xml:space="preserve"> de </w:t>
      </w:r>
      <w:r w:rsidR="00AA14AD">
        <w:rPr>
          <w:rFonts w:asciiTheme="minorHAnsi" w:eastAsia="Times New Roman" w:hAnsiTheme="minorHAnsi" w:cstheme="minorHAnsi"/>
          <w:b/>
          <w:sz w:val="24"/>
          <w:szCs w:val="24"/>
        </w:rPr>
        <w:t>julho</w:t>
      </w:r>
      <w:r w:rsidR="006455D4" w:rsidRPr="006455D4">
        <w:rPr>
          <w:rFonts w:asciiTheme="minorHAnsi" w:eastAsia="Times New Roman" w:hAnsiTheme="minorHAnsi" w:cstheme="minorHAnsi"/>
          <w:b/>
          <w:sz w:val="24"/>
          <w:szCs w:val="24"/>
        </w:rPr>
        <w:t xml:space="preserve"> de 2022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em </w:t>
      </w:r>
      <w:r w:rsidR="00AA14AD">
        <w:rPr>
          <w:rFonts w:asciiTheme="minorHAnsi" w:eastAsia="Times New Roman" w:hAnsiTheme="minorHAnsi" w:cstheme="minorHAnsi"/>
          <w:b/>
          <w:sz w:val="24"/>
          <w:szCs w:val="24"/>
        </w:rPr>
        <w:t>Outo Preto/MG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FD1057D" w14:textId="77777777"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17FA8C52" w14:textId="77777777"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14:paraId="01E5EF4C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6D19F15A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174CF32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7E17CC8B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720ED9FE" w14:textId="77777777" w:rsidR="00015270" w:rsidRPr="008E7948" w:rsidRDefault="008E7948" w:rsidP="008E7948">
      <w:pPr>
        <w:jc w:val="center"/>
        <w:rPr>
          <w:rFonts w:asciiTheme="minorHAnsi" w:hAnsiTheme="minorHAnsi" w:cstheme="minorHAnsi"/>
          <w:b/>
        </w:rPr>
      </w:pPr>
      <w:r w:rsidRPr="008E7948">
        <w:rPr>
          <w:rFonts w:asciiTheme="minorHAnsi" w:hAnsiTheme="minorHAnsi" w:cstheme="minorHAnsi"/>
          <w:b/>
        </w:rPr>
        <w:t>TIAGO HOLZMANN DA SILVA</w:t>
      </w:r>
    </w:p>
    <w:p w14:paraId="3ECDDBE3" w14:textId="77777777" w:rsidR="008E7948" w:rsidRPr="00AD3576" w:rsidRDefault="008E794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3613" w14:textId="77777777" w:rsidR="007C6093" w:rsidRDefault="007C6093" w:rsidP="004C3048">
      <w:r>
        <w:separator/>
      </w:r>
    </w:p>
  </w:endnote>
  <w:endnote w:type="continuationSeparator" w:id="0">
    <w:p w14:paraId="52249F26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4F9D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6590ED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D11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18A163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5F4565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9A024EF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594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66E0D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0CC63DB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6C1FBAE6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5B9E" w14:textId="77777777" w:rsidR="007C6093" w:rsidRDefault="007C6093" w:rsidP="004C3048">
      <w:r>
        <w:separator/>
      </w:r>
    </w:p>
  </w:footnote>
  <w:footnote w:type="continuationSeparator" w:id="0">
    <w:p w14:paraId="0F265713" w14:textId="77777777" w:rsidR="007C6093" w:rsidRDefault="007C6093" w:rsidP="004C3048">
      <w:r>
        <w:continuationSeparator/>
      </w:r>
    </w:p>
  </w:footnote>
  <w:footnote w:id="1">
    <w:p w14:paraId="1F279B54" w14:textId="77777777" w:rsidR="00387F5D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387F5D">
        <w:rPr>
          <w:rFonts w:asciiTheme="minorHAnsi" w:hAnsiTheme="minorHAnsi" w:cstheme="minorHAnsi"/>
          <w:i/>
          <w:sz w:val="18"/>
          <w:szCs w:val="18"/>
        </w:rPr>
        <w:t>Participação em evento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FA8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EC73D8C" wp14:editId="1C9111E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469AAC9" wp14:editId="64C99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E7F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43B9ED8" wp14:editId="1E49987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05D9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86AD876" wp14:editId="05FEE86F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71F8B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1217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4AD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22FC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45C21EA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82BD-D79F-480F-AE0A-94491914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2021-04-14T12:40:00Z</cp:lastPrinted>
  <dcterms:created xsi:type="dcterms:W3CDTF">2022-07-06T17:56:00Z</dcterms:created>
  <dcterms:modified xsi:type="dcterms:W3CDTF">2022-07-09T15:25:00Z</dcterms:modified>
</cp:coreProperties>
</file>