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89130C">
        <w:rPr>
          <w:rFonts w:asciiTheme="minorHAnsi" w:hAnsiTheme="minorHAnsi" w:cstheme="minorHAnsi"/>
        </w:rPr>
        <w:t>04</w:t>
      </w:r>
      <w:r w:rsidR="008800FD">
        <w:rPr>
          <w:rFonts w:asciiTheme="minorHAnsi" w:hAnsiTheme="minorHAnsi" w:cstheme="minorHAnsi"/>
        </w:rPr>
        <w:t xml:space="preserve"> de outubro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89130C">
        <w:rPr>
          <w:rFonts w:asciiTheme="minorHAnsi" w:hAnsiTheme="minorHAnsi" w:cstheme="minorHAnsi"/>
          <w:b/>
        </w:rPr>
        <w:t>164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Ana Carolina Fiorini Nepomuceno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Pedro Henrique Garcez Deon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nas cidades Erechim e Panambi</w:t>
      </w:r>
      <w:r w:rsidR="008800FD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nos dias 07 e </w:t>
      </w:r>
      <w:r w:rsidR="00BA3FE7">
        <w:rPr>
          <w:rFonts w:asciiTheme="minorHAnsi" w:eastAsia="Times New Roman" w:hAnsiTheme="minorHAnsi" w:cstheme="minorHAnsi"/>
          <w:lang w:eastAsia="pt-BR"/>
        </w:rPr>
        <w:t>10</w:t>
      </w:r>
      <w:bookmarkStart w:id="0" w:name="_GoBack"/>
      <w:bookmarkEnd w:id="0"/>
      <w:r w:rsidR="0089130C">
        <w:rPr>
          <w:rFonts w:asciiTheme="minorHAnsi" w:eastAsia="Times New Roman" w:hAnsiTheme="minorHAnsi" w:cstheme="minorHAnsi"/>
          <w:lang w:eastAsia="pt-BR"/>
        </w:rPr>
        <w:t xml:space="preserve"> de novembro</w:t>
      </w:r>
      <w:r w:rsidR="008800FD">
        <w:rPr>
          <w:rFonts w:asciiTheme="minorHAnsi" w:eastAsia="Times New Roman" w:hAnsiTheme="minorHAnsi" w:cstheme="minorHAnsi"/>
          <w:lang w:eastAsia="pt-BR"/>
        </w:rPr>
        <w:t xml:space="preserve"> de 2022.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FD6D1E" w:rsidRPr="007E2E25" w:rsidRDefault="007D1A77" w:rsidP="00FD6D1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FD6D1E" w:rsidRPr="007E2E25" w:rsidRDefault="00FD6D1E" w:rsidP="00FD6D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FD6D1E" w:rsidRPr="00A24EAD" w:rsidRDefault="00FD6D1E" w:rsidP="00FD6D1E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F73EED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</w:t>
      </w:r>
      <w:r w:rsidR="00FB220A">
        <w:rPr>
          <w:rFonts w:asciiTheme="minorHAnsi" w:hAnsiTheme="minorHAnsi" w:cstheme="minorHAnsi"/>
          <w:i/>
          <w:sz w:val="18"/>
          <w:szCs w:val="18"/>
        </w:rPr>
        <w:t>7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</w:p>
  </w:footnote>
  <w:footnote w:id="2">
    <w:p w:rsidR="00F73EED" w:rsidRPr="00246F36" w:rsidRDefault="00696D0F" w:rsidP="00F73EE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FB220A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Pedro Henrique Garcez Deon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4D70-9F58-486E-BC40-9014A327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35</cp:revision>
  <cp:lastPrinted>2021-04-14T12:40:00Z</cp:lastPrinted>
  <dcterms:created xsi:type="dcterms:W3CDTF">2020-05-26T15:22:00Z</dcterms:created>
  <dcterms:modified xsi:type="dcterms:W3CDTF">2022-11-07T13:14:00Z</dcterms:modified>
</cp:coreProperties>
</file>