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86A85">
        <w:rPr>
          <w:rFonts w:asciiTheme="minorHAnsi" w:hAnsiTheme="minorHAnsi" w:cstheme="minorHAnsi"/>
          <w:b/>
        </w:rPr>
        <w:t>180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A86A85" w:rsidRPr="00A86A85">
        <w:rPr>
          <w:rFonts w:asciiTheme="minorHAnsi" w:eastAsia="Times New Roman" w:hAnsiTheme="minorHAnsi" w:cstheme="minorHAnsi"/>
          <w:b/>
          <w:sz w:val="24"/>
          <w:szCs w:val="24"/>
        </w:rPr>
        <w:t>Carlos Eduardo Mesquita Pedone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 atividade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A86A85" w:rsidRPr="00A86A85" w:rsidRDefault="00A86A85" w:rsidP="00A86A85">
      <w:pPr>
        <w:rPr>
          <w:rFonts w:asciiTheme="minorHAnsi" w:eastAsia="Times New Roman" w:hAnsiTheme="minorHAnsi" w:cstheme="minorHAnsi"/>
          <w:b/>
          <w:lang w:eastAsia="pt-BR"/>
        </w:rPr>
      </w:pPr>
      <w:r w:rsidRPr="00A86A85">
        <w:rPr>
          <w:rFonts w:asciiTheme="minorHAnsi" w:eastAsia="Times New Roman" w:hAnsiTheme="minorHAnsi" w:cstheme="minorHAnsi"/>
          <w:b/>
          <w:lang w:eastAsia="pt-BR"/>
        </w:rPr>
        <w:t xml:space="preserve">Sessão Temática ‘Diagnóstico habitacional a partir de Agentes de Saúde (IAB PR - </w:t>
      </w:r>
      <w:proofErr w:type="gramStart"/>
      <w:r w:rsidRPr="00A86A85">
        <w:rPr>
          <w:rFonts w:asciiTheme="minorHAnsi" w:eastAsia="Times New Roman" w:hAnsiTheme="minorHAnsi" w:cstheme="minorHAnsi"/>
          <w:b/>
          <w:lang w:eastAsia="pt-BR"/>
        </w:rPr>
        <w:t>Maringá)’</w:t>
      </w:r>
      <w:proofErr w:type="gramEnd"/>
    </w:p>
    <w:p w:rsidR="001B66D3" w:rsidRDefault="00A86A85" w:rsidP="00A86A85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A86A85">
        <w:rPr>
          <w:rFonts w:asciiTheme="minorHAnsi" w:eastAsia="Times New Roman" w:hAnsiTheme="minorHAnsi" w:cstheme="minorHAnsi"/>
        </w:rPr>
        <w:t xml:space="preserve">17/11/2022 </w:t>
      </w:r>
      <w:r>
        <w:rPr>
          <w:rFonts w:asciiTheme="minorHAnsi" w:eastAsia="Times New Roman" w:hAnsiTheme="minorHAnsi" w:cstheme="minorHAnsi"/>
        </w:rPr>
        <w:t xml:space="preserve">no </w:t>
      </w:r>
      <w:proofErr w:type="spellStart"/>
      <w:r>
        <w:rPr>
          <w:rFonts w:asciiTheme="minorHAnsi" w:eastAsia="Times New Roman" w:hAnsiTheme="minorHAnsi" w:cstheme="minorHAnsi"/>
        </w:rPr>
        <w:t>Theatro</w:t>
      </w:r>
      <w:proofErr w:type="spellEnd"/>
      <w:r>
        <w:rPr>
          <w:rFonts w:asciiTheme="minorHAnsi" w:eastAsia="Times New Roman" w:hAnsiTheme="minorHAnsi" w:cstheme="minorHAnsi"/>
        </w:rPr>
        <w:t xml:space="preserve"> São Pedro - </w:t>
      </w:r>
      <w:proofErr w:type="spellStart"/>
      <w:r>
        <w:rPr>
          <w:rFonts w:asciiTheme="minorHAnsi" w:eastAsia="Times New Roman" w:hAnsiTheme="minorHAnsi" w:cstheme="minorHAnsi"/>
        </w:rPr>
        <w:t>Multipalco</w:t>
      </w:r>
      <w:proofErr w:type="spellEnd"/>
      <w:r>
        <w:rPr>
          <w:rFonts w:asciiTheme="minorHAnsi" w:eastAsia="Times New Roman" w:hAnsiTheme="minorHAnsi" w:cstheme="minorHAnsi"/>
        </w:rPr>
        <w:t xml:space="preserve"> (</w:t>
      </w:r>
      <w:r w:rsidRPr="00A86A85">
        <w:rPr>
          <w:rFonts w:asciiTheme="minorHAnsi" w:eastAsia="Times New Roman" w:hAnsiTheme="minorHAnsi" w:cstheme="minorHAnsi"/>
          <w:lang w:eastAsia="pt-BR"/>
        </w:rPr>
        <w:t>Sala de Oficinas</w:t>
      </w:r>
      <w:r>
        <w:rPr>
          <w:rFonts w:asciiTheme="minorHAnsi" w:eastAsia="Times New Roman" w:hAnsiTheme="minorHAnsi" w:cstheme="minorHAnsi"/>
        </w:rPr>
        <w:t>) das 16:00 às</w:t>
      </w:r>
      <w:r w:rsidRPr="00A86A85">
        <w:rPr>
          <w:rFonts w:asciiTheme="minorHAnsi" w:eastAsia="Times New Roman" w:hAnsiTheme="minorHAnsi" w:cstheme="minorHAnsi"/>
        </w:rPr>
        <w:t xml:space="preserve"> 17:30</w:t>
      </w: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6829-9461-49D7-A8B7-55E7DF57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2022-11-08T16:33:00Z</cp:lastPrinted>
  <dcterms:created xsi:type="dcterms:W3CDTF">2022-09-28T15:03:00Z</dcterms:created>
  <dcterms:modified xsi:type="dcterms:W3CDTF">2022-11-08T16:55:00Z</dcterms:modified>
</cp:coreProperties>
</file>