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54F73">
        <w:rPr>
          <w:rFonts w:asciiTheme="minorHAnsi" w:hAnsiTheme="minorHAnsi" w:cstheme="minorHAnsi"/>
          <w:b/>
        </w:rPr>
        <w:t>191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554F73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554F73" w:rsidRPr="00554F73">
        <w:rPr>
          <w:rFonts w:asciiTheme="minorHAnsi" w:eastAsia="Times New Roman" w:hAnsiTheme="minorHAnsi" w:cstheme="minorHAnsi"/>
          <w:b/>
          <w:sz w:val="24"/>
          <w:szCs w:val="24"/>
        </w:rPr>
        <w:t>Márcia Elizabeth Martins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 w:rsidRPr="00554F73">
        <w:rPr>
          <w:rFonts w:asciiTheme="minorHAnsi" w:eastAsia="Times New Roman" w:hAnsiTheme="minorHAnsi" w:cstheme="minorHAnsi"/>
          <w:sz w:val="24"/>
          <w:szCs w:val="24"/>
        </w:rPr>
        <w:t>atividade</w:t>
      </w:r>
      <w:r w:rsidR="00FE25CE" w:rsidRPr="00554F73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54F73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Comissão de Ensino e Formação | CEF-CAU/RS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554F73">
        <w:rPr>
          <w:rFonts w:asciiTheme="minorHAnsi" w:eastAsia="Times New Roman" w:hAnsiTheme="minorHAnsi" w:cstheme="minorHAnsi"/>
          <w:lang w:eastAsia="pt-BR"/>
        </w:rPr>
        <w:t>18/11/2022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09:00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Fórum de Coordenadores de Curso de Arquitetura e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 xml:space="preserve"> Urbanismo do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RS</w:t>
      </w:r>
      <w:bookmarkStart w:id="0" w:name="_GoBack"/>
      <w:bookmarkEnd w:id="0"/>
      <w:r w:rsidRPr="00554F73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18/11/2022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14:00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17:00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4F73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ECCD-2D82-446F-9215-5723892C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2022-11-08T16:33:00Z</cp:lastPrinted>
  <dcterms:created xsi:type="dcterms:W3CDTF">2022-09-28T15:03:00Z</dcterms:created>
  <dcterms:modified xsi:type="dcterms:W3CDTF">2022-11-08T17:27:00Z</dcterms:modified>
</cp:coreProperties>
</file>