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1327BC">
        <w:rPr>
          <w:rFonts w:asciiTheme="minorHAnsi" w:hAnsiTheme="minorHAnsi" w:cstheme="minorHAnsi"/>
        </w:rPr>
        <w:t>04</w:t>
      </w:r>
      <w:r w:rsidR="00FD7749" w:rsidRPr="006E21A4">
        <w:rPr>
          <w:rFonts w:asciiTheme="minorHAnsi" w:hAnsiTheme="minorHAnsi" w:cstheme="minorHAnsi"/>
        </w:rPr>
        <w:t xml:space="preserve"> de </w:t>
      </w:r>
      <w:r w:rsidR="001327BC">
        <w:rPr>
          <w:rFonts w:asciiTheme="minorHAnsi" w:hAnsiTheme="minorHAnsi" w:cstheme="minorHAnsi"/>
        </w:rPr>
        <w:t>març</w:t>
      </w:r>
      <w:r w:rsidR="006046A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4B7C3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0D1B8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DESIGNAÇÃO</w:t>
      </w:r>
      <w:r w:rsidR="00462D88" w:rsidRPr="006E21A4">
        <w:rPr>
          <w:rFonts w:asciiTheme="minorHAnsi" w:hAnsiTheme="minorHAnsi" w:cstheme="minorHAnsi"/>
          <w:b/>
        </w:rPr>
        <w:t xml:space="preserve"> CAU/RS nº </w:t>
      </w:r>
      <w:r w:rsidR="001327BC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4B7C3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4B7C3F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 xml:space="preserve">Em cumprimento ao disposto </w:t>
      </w:r>
      <w:r w:rsidR="000D1B8D">
        <w:rPr>
          <w:rFonts w:asciiTheme="minorHAnsi" w:hAnsiTheme="minorHAnsi" w:cstheme="minorHAnsi"/>
        </w:rPr>
        <w:t>no art. 3, inciso II da Portaria Normativa do CAU/RS nº 16/2021, designo</w:t>
      </w:r>
      <w:r w:rsidR="00D453F7" w:rsidRPr="007E2E25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a</w:t>
      </w:r>
      <w:r w:rsidR="000D1B8D">
        <w:rPr>
          <w:rFonts w:asciiTheme="minorHAnsi" w:hAnsiTheme="minorHAnsi" w:cstheme="minorHAnsi"/>
        </w:rPr>
        <w:t xml:space="preserve"> conselheir</w:t>
      </w:r>
      <w:r w:rsidR="001327BC">
        <w:rPr>
          <w:rFonts w:asciiTheme="minorHAnsi" w:hAnsiTheme="minorHAnsi" w:cstheme="minorHAnsi"/>
        </w:rPr>
        <w:t>a</w:t>
      </w:r>
      <w:r w:rsidR="004B7C3F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1327BC" w:rsidRPr="001327BC">
        <w:rPr>
          <w:rFonts w:asciiTheme="minorHAnsi" w:hAnsiTheme="minorHAnsi" w:cstheme="minorHAnsi"/>
          <w:b/>
        </w:rPr>
        <w:t>Lidia Glacir Gomes Rodrigues</w:t>
      </w:r>
      <w:r w:rsidR="000D1B8D" w:rsidRPr="000D1B8D">
        <w:rPr>
          <w:rFonts w:asciiTheme="minorHAnsi" w:hAnsiTheme="minorHAnsi" w:cstheme="minorHAnsi"/>
          <w:b/>
        </w:rPr>
        <w:t xml:space="preserve"> </w:t>
      </w:r>
      <w:r w:rsidR="000D1B8D" w:rsidRPr="007E2E25">
        <w:rPr>
          <w:rFonts w:asciiTheme="minorHAnsi" w:hAnsiTheme="minorHAnsi" w:cstheme="minorHAnsi"/>
        </w:rPr>
        <w:t xml:space="preserve">para </w:t>
      </w:r>
      <w:r w:rsidR="008E6EE5">
        <w:rPr>
          <w:rFonts w:asciiTheme="minorHAnsi" w:hAnsiTheme="minorHAnsi" w:cstheme="minorHAnsi"/>
        </w:rPr>
        <w:t>representar o conselho</w:t>
      </w:r>
      <w:r w:rsidR="000D1B8D" w:rsidRPr="000D1B8D">
        <w:rPr>
          <w:rFonts w:asciiTheme="minorHAnsi" w:hAnsiTheme="minorHAnsi" w:cstheme="minorHAnsi"/>
        </w:rPr>
        <w:t xml:space="preserve"> </w:t>
      </w:r>
      <w:r w:rsidR="004B7C3F">
        <w:rPr>
          <w:rFonts w:asciiTheme="minorHAnsi" w:hAnsiTheme="minorHAnsi" w:cstheme="minorHAnsi"/>
        </w:rPr>
        <w:t>na formatura do c</w:t>
      </w:r>
      <w:r w:rsidR="004B7C3F" w:rsidRPr="004B7C3F">
        <w:rPr>
          <w:rFonts w:asciiTheme="minorHAnsi" w:hAnsiTheme="minorHAnsi" w:cstheme="minorHAnsi"/>
        </w:rPr>
        <w:t>urso de Arquitetura e Urbanismo</w:t>
      </w:r>
      <w:r w:rsidR="004B7C3F">
        <w:rPr>
          <w:rFonts w:asciiTheme="minorHAnsi" w:hAnsiTheme="minorHAnsi" w:cstheme="minorHAnsi"/>
        </w:rPr>
        <w:t xml:space="preserve"> da </w:t>
      </w:r>
      <w:r w:rsidR="001327BC">
        <w:rPr>
          <w:rFonts w:asciiTheme="minorHAnsi" w:hAnsiTheme="minorHAnsi" w:cstheme="minorHAnsi"/>
        </w:rPr>
        <w:t>UFN</w:t>
      </w:r>
      <w:r w:rsidR="004B7C3F" w:rsidRPr="004B7C3F">
        <w:rPr>
          <w:rFonts w:asciiTheme="minorHAnsi" w:hAnsiTheme="minorHAnsi" w:cstheme="minorHAnsi"/>
        </w:rPr>
        <w:t xml:space="preserve">, </w:t>
      </w:r>
      <w:r w:rsidR="004B7C3F">
        <w:rPr>
          <w:rFonts w:asciiTheme="minorHAnsi" w:hAnsiTheme="minorHAnsi" w:cstheme="minorHAnsi"/>
        </w:rPr>
        <w:t xml:space="preserve">no </w:t>
      </w:r>
      <w:r w:rsidR="0098560D">
        <w:rPr>
          <w:rFonts w:asciiTheme="minorHAnsi" w:hAnsiTheme="minorHAnsi" w:cstheme="minorHAnsi"/>
        </w:rPr>
        <w:t xml:space="preserve">dia </w:t>
      </w:r>
      <w:r w:rsidR="00841F34">
        <w:rPr>
          <w:rFonts w:asciiTheme="minorHAnsi" w:hAnsiTheme="minorHAnsi" w:cstheme="minorHAnsi"/>
        </w:rPr>
        <w:t>04</w:t>
      </w:r>
      <w:r w:rsidR="00702479">
        <w:rPr>
          <w:rFonts w:asciiTheme="minorHAnsi" w:hAnsiTheme="minorHAnsi" w:cstheme="minorHAnsi"/>
        </w:rPr>
        <w:t>/0</w:t>
      </w:r>
      <w:r w:rsidR="00841F34">
        <w:rPr>
          <w:rFonts w:asciiTheme="minorHAnsi" w:hAnsiTheme="minorHAnsi" w:cstheme="minorHAnsi"/>
        </w:rPr>
        <w:t>3</w:t>
      </w:r>
      <w:r w:rsidR="004B7C3F" w:rsidRPr="004B7C3F">
        <w:rPr>
          <w:rFonts w:asciiTheme="minorHAnsi" w:hAnsiTheme="minorHAnsi" w:cstheme="minorHAnsi"/>
        </w:rPr>
        <w:t>/2022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–</w:t>
      </w:r>
      <w:r w:rsid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Sexta-feira</w:t>
      </w:r>
      <w:r w:rsidR="004B7C3F" w:rsidRPr="004B7C3F">
        <w:rPr>
          <w:rFonts w:asciiTheme="minorHAnsi" w:hAnsiTheme="minorHAnsi" w:cstheme="minorHAnsi"/>
        </w:rPr>
        <w:t xml:space="preserve">, às </w:t>
      </w:r>
      <w:r w:rsidR="001327BC">
        <w:rPr>
          <w:rFonts w:asciiTheme="minorHAnsi" w:hAnsiTheme="minorHAnsi" w:cstheme="minorHAnsi"/>
        </w:rPr>
        <w:t>19</w:t>
      </w:r>
      <w:r w:rsidR="00702479">
        <w:rPr>
          <w:rFonts w:asciiTheme="minorHAnsi" w:hAnsiTheme="minorHAnsi" w:cstheme="minorHAnsi"/>
        </w:rPr>
        <w:t>h</w:t>
      </w:r>
      <w:r w:rsidR="004B7C3F" w:rsidRPr="004B7C3F">
        <w:rPr>
          <w:rFonts w:asciiTheme="minorHAnsi" w:hAnsiTheme="minorHAnsi" w:cstheme="minorHAnsi"/>
        </w:rPr>
        <w:t xml:space="preserve"> </w:t>
      </w:r>
      <w:r w:rsidR="00841F34">
        <w:rPr>
          <w:rFonts w:asciiTheme="minorHAnsi" w:hAnsiTheme="minorHAnsi" w:cstheme="minorHAnsi"/>
        </w:rPr>
        <w:t>n</w:t>
      </w:r>
      <w:r w:rsidR="001327BC">
        <w:rPr>
          <w:rFonts w:asciiTheme="minorHAnsi" w:hAnsiTheme="minorHAnsi" w:cstheme="minorHAnsi"/>
        </w:rPr>
        <w:t>o</w:t>
      </w:r>
      <w:r w:rsidR="00841F34" w:rsidRPr="00841F34">
        <w:rPr>
          <w:rFonts w:asciiTheme="minorHAnsi" w:hAnsiTheme="minorHAnsi" w:cstheme="minorHAnsi"/>
        </w:rPr>
        <w:t xml:space="preserve"> </w:t>
      </w:r>
      <w:r w:rsidR="001327BC">
        <w:rPr>
          <w:rFonts w:asciiTheme="minorHAnsi" w:hAnsiTheme="minorHAnsi" w:cstheme="minorHAnsi"/>
        </w:rPr>
        <w:t>e</w:t>
      </w:r>
      <w:r w:rsidR="001327BC" w:rsidRPr="001327BC">
        <w:rPr>
          <w:rFonts w:asciiTheme="minorHAnsi" w:hAnsiTheme="minorHAnsi" w:cstheme="minorHAnsi"/>
        </w:rPr>
        <w:t>ndereço</w:t>
      </w:r>
      <w:r w:rsidR="001327BC">
        <w:rPr>
          <w:rFonts w:asciiTheme="minorHAnsi" w:hAnsiTheme="minorHAnsi" w:cstheme="minorHAnsi"/>
        </w:rPr>
        <w:t>:</w:t>
      </w:r>
      <w:bookmarkStart w:id="0" w:name="_GoBack"/>
      <w:bookmarkEnd w:id="0"/>
      <w:r w:rsidR="001327BC">
        <w:rPr>
          <w:rFonts w:asciiTheme="minorHAnsi" w:hAnsiTheme="minorHAnsi" w:cstheme="minorHAnsi"/>
        </w:rPr>
        <w:t xml:space="preserve"> Conjunto 1 UFN, Auditório da FAPAS,</w:t>
      </w:r>
      <w:r w:rsidR="001327BC" w:rsidRPr="001327BC">
        <w:rPr>
          <w:rFonts w:asciiTheme="minorHAnsi" w:hAnsiTheme="minorHAnsi" w:cstheme="minorHAnsi"/>
        </w:rPr>
        <w:t xml:space="preserve"> R. Padre Alziro </w:t>
      </w:r>
      <w:proofErr w:type="spellStart"/>
      <w:r w:rsidR="001327BC" w:rsidRPr="001327BC">
        <w:rPr>
          <w:rFonts w:asciiTheme="minorHAnsi" w:hAnsiTheme="minorHAnsi" w:cstheme="minorHAnsi"/>
        </w:rPr>
        <w:t>Rogia</w:t>
      </w:r>
      <w:proofErr w:type="spellEnd"/>
      <w:r w:rsidR="001327BC" w:rsidRPr="001327BC">
        <w:rPr>
          <w:rFonts w:asciiTheme="minorHAnsi" w:hAnsiTheme="minorHAnsi" w:cstheme="minorHAnsi"/>
        </w:rPr>
        <w:t>, 115 - Patronato, Santa Maria</w:t>
      </w:r>
      <w:r w:rsidR="0098560D">
        <w:rPr>
          <w:rFonts w:asciiTheme="minorHAnsi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BB4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JOSIANE BERNARDI</w:t>
      </w:r>
    </w:p>
    <w:p w:rsidR="00747CD2" w:rsidRPr="007E2E25" w:rsidRDefault="003C3BB4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</w:t>
      </w:r>
      <w:r w:rsidR="00747CD2" w:rsidRPr="007E2E25">
        <w:rPr>
          <w:rFonts w:asciiTheme="minorHAnsi" w:hAnsiTheme="minorHAnsi" w:cstheme="minorHAnsi"/>
        </w:rPr>
        <w:t xml:space="preserve">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A4784"/>
    <w:rsid w:val="000A7243"/>
    <w:rsid w:val="000B349A"/>
    <w:rsid w:val="000C1A24"/>
    <w:rsid w:val="000C3500"/>
    <w:rsid w:val="000D1B8D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27BC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BB4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B7C3F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A96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0247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1F34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6EE5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60D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C65"/>
    <w:rsid w:val="00A8289B"/>
    <w:rsid w:val="00A83107"/>
    <w:rsid w:val="00A86229"/>
    <w:rsid w:val="00A9735F"/>
    <w:rsid w:val="00AA2552"/>
    <w:rsid w:val="00AC288F"/>
    <w:rsid w:val="00AD52C5"/>
    <w:rsid w:val="00AD79FA"/>
    <w:rsid w:val="00AE0446"/>
    <w:rsid w:val="00AE2654"/>
    <w:rsid w:val="00AE56F4"/>
    <w:rsid w:val="00AE6481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5EB2"/>
    <w:rsid w:val="00CC6906"/>
    <w:rsid w:val="00CD0E69"/>
    <w:rsid w:val="00CD1E22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574E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599CE08D-077B-4E3C-90B9-8F61786E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857E-E782-44E9-9CF9-9762E21E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2021-12-01T12:42:00Z</cp:lastPrinted>
  <dcterms:created xsi:type="dcterms:W3CDTF">2020-05-26T15:22:00Z</dcterms:created>
  <dcterms:modified xsi:type="dcterms:W3CDTF">2022-03-04T13:25:00Z</dcterms:modified>
</cp:coreProperties>
</file>