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44100C">
        <w:rPr>
          <w:rFonts w:asciiTheme="minorHAnsi" w:hAnsiTheme="minorHAnsi" w:cstheme="minorHAnsi"/>
          <w:b/>
        </w:rPr>
        <w:t>10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44100C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2B48E9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4100C" w:rsidRPr="00F31F95">
        <w:rPr>
          <w:rFonts w:asciiTheme="minorHAnsi" w:hAnsiTheme="minorHAnsi" w:cstheme="minorHAnsi"/>
          <w:b/>
        </w:rPr>
        <w:t>Lauren Guerra Zanini</w:t>
      </w:r>
      <w:r w:rsidR="00F31F95">
        <w:rPr>
          <w:rFonts w:asciiTheme="minorHAnsi" w:hAnsiTheme="minorHAnsi" w:cstheme="minorHAnsi"/>
          <w:b/>
        </w:rPr>
        <w:t>³</w:t>
      </w:r>
      <w:r w:rsidR="0044100C">
        <w:rPr>
          <w:rFonts w:asciiTheme="minorHAnsi" w:hAnsiTheme="minorHAnsi" w:cstheme="minorHAnsi"/>
        </w:rPr>
        <w:t xml:space="preserve"> e </w:t>
      </w:r>
      <w:r w:rsidR="0044100C" w:rsidRPr="00F31F95">
        <w:rPr>
          <w:rFonts w:asciiTheme="minorHAnsi" w:hAnsiTheme="minorHAnsi" w:cstheme="minorHAnsi"/>
          <w:b/>
        </w:rPr>
        <w:t>Bruno Scapin And</w:t>
      </w:r>
      <w:r w:rsidR="00F31F95">
        <w:rPr>
          <w:rFonts w:asciiTheme="minorHAnsi" w:hAnsiTheme="minorHAnsi" w:cstheme="minorHAnsi"/>
          <w:b/>
        </w:rPr>
        <w:t>r</w:t>
      </w:r>
      <w:r w:rsidR="0044100C" w:rsidRPr="00F31F95">
        <w:rPr>
          <w:rFonts w:asciiTheme="minorHAnsi" w:hAnsiTheme="minorHAnsi" w:cstheme="minorHAnsi"/>
          <w:b/>
        </w:rPr>
        <w:t>es</w:t>
      </w:r>
      <w:r w:rsidR="00F31F95" w:rsidRPr="00F31F95">
        <w:rPr>
          <w:rFonts w:asciiTheme="minorHAnsi" w:hAnsiTheme="minorHAnsi" w:cstheme="minorHAnsi"/>
          <w:b/>
          <w:vertAlign w:val="superscript"/>
        </w:rPr>
        <w:t>4</w:t>
      </w:r>
      <w:r w:rsidR="00714688">
        <w:rPr>
          <w:rFonts w:asciiTheme="minorHAnsi" w:hAnsiTheme="minorHAnsi" w:cstheme="minorHAnsi"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CD2E6E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44100C">
        <w:rPr>
          <w:rFonts w:asciiTheme="minorHAnsi" w:eastAsia="Times New Roman" w:hAnsiTheme="minorHAnsi" w:cstheme="minorHAnsi"/>
          <w:lang w:eastAsia="pt-BR"/>
        </w:rPr>
        <w:t>São Luiz Gonzaga, São Paulo das Missões, Roque Gonzales, Mato Queimado, Caibaté, Cerro Largo, Rolador e Santo Antônio das Missões no período de 23 a 27 de janeiro de 2023.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98617C" w:rsidRDefault="0098617C" w:rsidP="0098617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98617C" w:rsidRDefault="0098617C" w:rsidP="0098617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98617C" w:rsidRDefault="0098617C" w:rsidP="0098617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98617C" w:rsidRDefault="0098617C" w:rsidP="0098617C">
      <w:pPr>
        <w:jc w:val="center"/>
        <w:rPr>
          <w:rFonts w:asciiTheme="minorHAnsi" w:hAnsiTheme="minorHAnsi" w:cstheme="minorHAnsi"/>
          <w:b/>
          <w:lang w:eastAsia="pt-BR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F442E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>4.08.0</w:t>
      </w:r>
      <w:r w:rsidR="00F31F95">
        <w:rPr>
          <w:rFonts w:asciiTheme="minorHAnsi" w:hAnsiTheme="minorHAnsi" w:cstheme="minorHAnsi"/>
          <w:i/>
          <w:sz w:val="18"/>
          <w:szCs w:val="18"/>
        </w:rPr>
        <w:t>5</w:t>
      </w:r>
      <w:r w:rsidR="00596045" w:rsidRPr="003F442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31F95">
        <w:rPr>
          <w:rFonts w:asciiTheme="minorHAnsi" w:hAnsiTheme="minorHAnsi" w:cstheme="minorHAnsi"/>
          <w:i/>
          <w:sz w:val="18"/>
          <w:szCs w:val="18"/>
        </w:rPr>
        <w:t>Escritório Regional de Santa Maria</w:t>
      </w:r>
      <w:r w:rsidR="00D304D2" w:rsidRPr="003F442E">
        <w:rPr>
          <w:rFonts w:asciiTheme="minorHAnsi" w:hAnsiTheme="minorHAnsi" w:cstheme="minorHAnsi"/>
          <w:i/>
          <w:sz w:val="18"/>
          <w:szCs w:val="18"/>
        </w:rPr>
        <w:t>;</w:t>
      </w:r>
    </w:p>
    <w:p w:rsidR="00433EDF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F31F95">
        <w:rPr>
          <w:rFonts w:asciiTheme="minorHAnsi" w:hAnsiTheme="minorHAnsi" w:cstheme="minorHAnsi"/>
          <w:i/>
          <w:sz w:val="18"/>
          <w:szCs w:val="18"/>
        </w:rPr>
        <w:t>Hospedagem para ambos os funcionários. Na cidade de São Luiz Gonzaga, com check-in dia 23/01/2023 e check-out dia 27/01/2023;</w:t>
      </w:r>
      <w:r>
        <w:rPr>
          <w:rFonts w:asciiTheme="minorHAnsi" w:hAnsiTheme="minorHAnsi" w:cstheme="minorHAnsi"/>
          <w:i/>
          <w:sz w:val="18"/>
          <w:szCs w:val="18"/>
        </w:rPr>
        <w:t>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724244" w:rsidRDefault="00724244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72424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funcionári</w:t>
      </w:r>
      <w:r w:rsidR="00F31F95">
        <w:rPr>
          <w:rFonts w:asciiTheme="minorHAnsi" w:hAnsiTheme="minorHAnsi" w:cstheme="minorHAnsi"/>
          <w:i/>
          <w:sz w:val="18"/>
          <w:szCs w:val="18"/>
        </w:rPr>
        <w:t>o</w:t>
      </w:r>
      <w:r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diárias.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319D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3EDF"/>
    <w:rsid w:val="004355BD"/>
    <w:rsid w:val="0044100C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13F0C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86238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468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246D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1693A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8617C"/>
    <w:rsid w:val="00993C29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4BBA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1F95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39F1-0542-408E-B0FC-F9C0738B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2021-04-14T12:40:00Z</cp:lastPrinted>
  <dcterms:created xsi:type="dcterms:W3CDTF">2023-01-03T15:02:00Z</dcterms:created>
  <dcterms:modified xsi:type="dcterms:W3CDTF">2023-01-03T19:51:00Z</dcterms:modified>
</cp:coreProperties>
</file>