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A34EFB0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</w:t>
            </w:r>
            <w:proofErr w:type="gramStart"/>
            <w:r>
              <w:rPr>
                <w:rFonts w:asciiTheme="minorHAnsi" w:hAnsiTheme="minorHAnsi" w:cstheme="minorHAnsi"/>
              </w:rPr>
              <w:t xml:space="preserve">nº </w:t>
            </w:r>
            <w:r w:rsidR="00453BE7">
              <w:t xml:space="preserve"> </w:t>
            </w:r>
            <w:r w:rsidR="00453BE7" w:rsidRPr="00453BE7">
              <w:rPr>
                <w:rFonts w:asciiTheme="minorHAnsi" w:hAnsiTheme="minorHAnsi" w:cstheme="minorHAnsi"/>
              </w:rPr>
              <w:t>1679800</w:t>
            </w:r>
            <w:proofErr w:type="gramEnd"/>
            <w:r w:rsidR="00731D96">
              <w:rPr>
                <w:rFonts w:asciiTheme="minorHAnsi" w:hAnsiTheme="minorHAnsi" w:cstheme="minorHAnsi"/>
              </w:rPr>
              <w:t>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3343429" w:rsidR="00CC4BED" w:rsidRPr="000245F1" w:rsidRDefault="007F3797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Geral </w:t>
            </w:r>
            <w:r w:rsidR="00B814A4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A4653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A4653B" w:rsidRPr="000245F1" w:rsidRDefault="00A4653B" w:rsidP="00A4653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03223D4" w:rsidR="00A4653B" w:rsidRPr="00731D96" w:rsidRDefault="007F3797" w:rsidP="00A4653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Projeto Especial: </w:t>
            </w:r>
            <w:r>
              <w:t xml:space="preserve"> </w:t>
            </w:r>
            <w:r w:rsidR="00453BE7" w:rsidRPr="002439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3BE7" w:rsidRPr="00453BE7">
              <w:rPr>
                <w:rFonts w:asciiTheme="minorHAnsi" w:hAnsiTheme="minorHAnsi" w:cstheme="minorHAnsi"/>
              </w:rPr>
              <w:t>Publicação do Livro - Por um conceito atualizado de Arquitetura – Edgar Graeff</w:t>
            </w:r>
          </w:p>
        </w:tc>
      </w:tr>
    </w:tbl>
    <w:p w14:paraId="0D536F41" w14:textId="53EB8EC8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3C0262">
        <w:rPr>
          <w:rFonts w:asciiTheme="minorHAnsi" w:hAnsiTheme="minorHAnsi" w:cstheme="minorHAnsi"/>
          <w:lang w:eastAsia="pt-BR"/>
        </w:rPr>
        <w:t>7</w:t>
      </w:r>
      <w:r w:rsidR="00453BE7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7EF45CA5" w14:textId="33C0BE7A" w:rsidR="00453BE7" w:rsidRPr="00B32F42" w:rsidRDefault="00453BE7" w:rsidP="00453BE7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A</w:t>
      </w:r>
      <w:r w:rsidRPr="00F2032E">
        <w:rPr>
          <w:rFonts w:asciiTheme="minorHAnsi" w:hAnsiTheme="minorHAnsi" w:cstheme="minorHAnsi"/>
          <w:sz w:val="20"/>
          <w:szCs w:val="20"/>
          <w:lang w:eastAsia="pt-BR"/>
        </w:rPr>
        <w:t>prova o Projeto Especial “</w:t>
      </w:r>
      <w:r w:rsidRPr="00453BE7">
        <w:rPr>
          <w:rFonts w:asciiTheme="minorHAnsi" w:hAnsiTheme="minorHAnsi" w:cstheme="minorHAnsi"/>
          <w:sz w:val="20"/>
          <w:szCs w:val="20"/>
          <w:lang w:eastAsia="pt-BR"/>
        </w:rPr>
        <w:t>Publicação do Livro - Por um conceito atualizado de Arquitetura – Edgar Graeff</w:t>
      </w:r>
      <w:r w:rsidRPr="00F2032E">
        <w:rPr>
          <w:rFonts w:asciiTheme="minorHAnsi" w:hAnsiTheme="minorHAnsi" w:cstheme="minorHAnsi"/>
          <w:sz w:val="20"/>
          <w:szCs w:val="20"/>
          <w:lang w:eastAsia="pt-BR"/>
        </w:rPr>
        <w:t>”, com a utilização de recursos de superávit financeiro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 e dá outras providências</w:t>
      </w:r>
      <w:r w:rsidRPr="00F2032E">
        <w:rPr>
          <w:rFonts w:asciiTheme="minorHAnsi" w:hAnsiTheme="minorHAnsi" w:cstheme="minorHAnsi"/>
          <w:vanish/>
          <w:sz w:val="20"/>
          <w:szCs w:val="20"/>
          <w:lang w:eastAsia="pt-BR"/>
        </w:rPr>
        <w:t>Aprova</w:t>
      </w:r>
      <w:r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14:paraId="2262060C" w14:textId="77777777" w:rsidR="00A25E4E" w:rsidRPr="00D97B2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0E711F2D" w:rsidR="004857A1" w:rsidRDefault="00ED7FDA" w:rsidP="00162159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7F3797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7F3797">
        <w:rPr>
          <w:rFonts w:asciiTheme="minorHAnsi" w:hAnsiTheme="minorHAnsi" w:cstheme="minorHAnsi"/>
          <w:lang w:eastAsia="pt-BR"/>
        </w:rPr>
        <w:t>o CAU/RS reunido ordinariamente</w:t>
      </w:r>
      <w:r w:rsidRPr="007F3797">
        <w:rPr>
          <w:rFonts w:asciiTheme="minorHAnsi" w:hAnsiTheme="minorHAnsi" w:cstheme="minorHAnsi"/>
          <w:lang w:eastAsia="pt-BR"/>
        </w:rPr>
        <w:t xml:space="preserve"> </w:t>
      </w:r>
      <w:r w:rsidR="00756C3A" w:rsidRPr="007F3797">
        <w:rPr>
          <w:rFonts w:asciiTheme="minorHAnsi" w:hAnsiTheme="minorHAnsi" w:cstheme="minorHAnsi"/>
          <w:lang w:eastAsia="pt-BR"/>
        </w:rPr>
        <w:t xml:space="preserve">na </w:t>
      </w:r>
      <w:r w:rsidRPr="007F3797">
        <w:rPr>
          <w:rFonts w:asciiTheme="minorHAnsi" w:hAnsiTheme="minorHAnsi" w:cstheme="minorHAnsi"/>
          <w:lang w:eastAsia="pt-BR"/>
        </w:rPr>
        <w:t xml:space="preserve">sede da </w:t>
      </w:r>
      <w:r w:rsidR="008F1A50" w:rsidRPr="007F3797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7F3797">
        <w:rPr>
          <w:rFonts w:asciiTheme="minorHAnsi" w:hAnsiTheme="minorHAnsi" w:cstheme="minorHAnsi"/>
          <w:lang w:eastAsia="pt-BR"/>
        </w:rPr>
        <w:t xml:space="preserve">, no dia </w:t>
      </w:r>
      <w:r w:rsidR="008F1A50" w:rsidRPr="007F3797">
        <w:rPr>
          <w:rFonts w:asciiTheme="minorHAnsi" w:hAnsiTheme="minorHAnsi" w:cstheme="minorHAnsi"/>
          <w:lang w:eastAsia="pt-BR"/>
        </w:rPr>
        <w:t xml:space="preserve">27 </w:t>
      </w:r>
      <w:r w:rsidR="000244E9" w:rsidRPr="007F3797">
        <w:rPr>
          <w:rFonts w:asciiTheme="minorHAnsi" w:hAnsiTheme="minorHAnsi" w:cstheme="minorHAnsi"/>
          <w:lang w:eastAsia="pt-BR"/>
        </w:rPr>
        <w:t xml:space="preserve">de </w:t>
      </w:r>
      <w:r w:rsidR="008F1A50" w:rsidRPr="007F3797">
        <w:rPr>
          <w:rFonts w:asciiTheme="minorHAnsi" w:hAnsiTheme="minorHAnsi" w:cstheme="minorHAnsi"/>
          <w:lang w:eastAsia="pt-BR"/>
        </w:rPr>
        <w:t xml:space="preserve">janeiro </w:t>
      </w:r>
      <w:r w:rsidRPr="007F3797">
        <w:rPr>
          <w:rFonts w:asciiTheme="minorHAnsi" w:hAnsiTheme="minorHAnsi" w:cstheme="minorHAnsi"/>
          <w:lang w:eastAsia="pt-BR"/>
        </w:rPr>
        <w:t>de 202</w:t>
      </w:r>
      <w:r w:rsidR="008F1A50" w:rsidRPr="007F3797">
        <w:rPr>
          <w:rFonts w:asciiTheme="minorHAnsi" w:hAnsiTheme="minorHAnsi" w:cstheme="minorHAnsi"/>
          <w:lang w:eastAsia="pt-BR"/>
        </w:rPr>
        <w:t>3</w:t>
      </w:r>
      <w:r w:rsidRPr="007F3797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7F3797" w:rsidRDefault="00B9545A" w:rsidP="00162159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692BF12A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  <w:r w:rsidRPr="007F3797">
        <w:rPr>
          <w:rFonts w:asciiTheme="minorHAnsi" w:hAnsiTheme="minorHAnsi" w:cstheme="minorHAnsi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55CFD6A9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</w:p>
    <w:p w14:paraId="216AFBA5" w14:textId="77777777" w:rsidR="007F3797" w:rsidRPr="007F3797" w:rsidRDefault="007F3797" w:rsidP="007F3797">
      <w:pPr>
        <w:pStyle w:val="Default"/>
        <w:jc w:val="both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>Considerando a Deliberação Plenária DPO-RS nº 1529/2022 que homologou o Plano de Ação e a Proposta Orçamentária para o CAU/RS, relativa ao exercício 2023, estabelecendo orçamento de R$ 160.000,00 (cento e sessenta mil reais), oriundos de recursos de superávit financeiro, no Centro de Custos 4.03.48 - Projeto Especial LGPD;</w:t>
      </w:r>
    </w:p>
    <w:p w14:paraId="2044B226" w14:textId="77777777" w:rsidR="007F3797" w:rsidRPr="007F3797" w:rsidRDefault="007F3797" w:rsidP="007F3797">
      <w:pPr>
        <w:pStyle w:val="Default"/>
        <w:jc w:val="both"/>
        <w:rPr>
          <w:rFonts w:asciiTheme="minorHAnsi" w:hAnsiTheme="minorHAnsi" w:cstheme="minorHAnsi"/>
        </w:rPr>
      </w:pPr>
    </w:p>
    <w:p w14:paraId="54BEF0F9" w14:textId="77777777" w:rsidR="00453BE7" w:rsidRPr="00453BE7" w:rsidRDefault="00453BE7" w:rsidP="00453BE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3BE7">
        <w:rPr>
          <w:rFonts w:asciiTheme="minorHAnsi" w:hAnsiTheme="minorHAnsi" w:cstheme="minorHAnsi"/>
          <w:lang w:eastAsia="pt-BR"/>
        </w:rPr>
        <w:t xml:space="preserve">Considerando o Plano de Trabalho do Projeto Especial – “Publicação do Livro - Por um conceito atualizado de Arquitetura – Edgar Graeff”, com estudo detalhado dos custos e da manutenção do projeto, conforme anexo desta deliberação; </w:t>
      </w:r>
    </w:p>
    <w:p w14:paraId="3C2F61A4" w14:textId="77777777" w:rsidR="00453BE7" w:rsidRPr="00453BE7" w:rsidRDefault="00453BE7" w:rsidP="00453BE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F3578C7" w14:textId="1E5517D5" w:rsidR="00622469" w:rsidRDefault="00453BE7" w:rsidP="00453BE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3BE7">
        <w:rPr>
          <w:rFonts w:asciiTheme="minorHAnsi" w:hAnsiTheme="minorHAnsi" w:cstheme="minorHAnsi"/>
          <w:lang w:eastAsia="pt-BR"/>
        </w:rPr>
        <w:t xml:space="preserve">Considerando a Deliberação nº 002/2023 - </w:t>
      </w:r>
      <w:proofErr w:type="spellStart"/>
      <w:r w:rsidRPr="00453BE7">
        <w:rPr>
          <w:rFonts w:asciiTheme="minorHAnsi" w:hAnsiTheme="minorHAnsi" w:cstheme="minorHAnsi"/>
          <w:lang w:eastAsia="pt-BR"/>
        </w:rPr>
        <w:t>CPFi</w:t>
      </w:r>
      <w:proofErr w:type="spellEnd"/>
      <w:r w:rsidRPr="00453BE7">
        <w:rPr>
          <w:rFonts w:asciiTheme="minorHAnsi" w:hAnsiTheme="minorHAnsi" w:cstheme="minorHAnsi"/>
          <w:lang w:eastAsia="pt-BR"/>
        </w:rPr>
        <w:t>-CAU/RS que aprovou a utilização de até R$ 40.000,00 (quarenta mil reais) de recursos do superávit financeiro para o referido projeto;</w:t>
      </w:r>
    </w:p>
    <w:p w14:paraId="418012F5" w14:textId="77777777" w:rsidR="00453BE7" w:rsidRPr="007F3797" w:rsidRDefault="00453BE7" w:rsidP="00453BE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7A466D" w14:textId="6615882C" w:rsidR="007F3797" w:rsidRPr="007F3797" w:rsidRDefault="007F3797" w:rsidP="007F37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F3797">
        <w:rPr>
          <w:rFonts w:asciiTheme="minorHAnsi" w:eastAsiaTheme="minorHAnsi" w:hAnsiTheme="minorHAnsi" w:cstheme="minorHAnsi"/>
        </w:rPr>
        <w:t xml:space="preserve">Considerando a Deliberação CD-CAU/RS nº </w:t>
      </w:r>
      <w:r w:rsidR="00453BE7">
        <w:rPr>
          <w:rFonts w:asciiTheme="minorHAnsi" w:eastAsiaTheme="minorHAnsi" w:hAnsiTheme="minorHAnsi" w:cstheme="minorHAnsi"/>
        </w:rPr>
        <w:t>004</w:t>
      </w:r>
      <w:r w:rsidRPr="007F3797">
        <w:rPr>
          <w:rFonts w:asciiTheme="minorHAnsi" w:eastAsiaTheme="minorHAnsi" w:hAnsiTheme="minorHAnsi" w:cstheme="minorHAnsi"/>
        </w:rPr>
        <w:t>/2023 na qual o Conselho Diretor aprovou o Plano de Trabalho proposto, no eu tange ao mérito do projeto.</w:t>
      </w:r>
    </w:p>
    <w:p w14:paraId="1FA5D21C" w14:textId="77777777" w:rsidR="007F3797" w:rsidRPr="007F3797" w:rsidRDefault="007F3797" w:rsidP="0062246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7F3797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7F3797">
        <w:rPr>
          <w:rFonts w:asciiTheme="minorHAnsi" w:hAnsiTheme="minorHAnsi" w:cstheme="minorHAnsi"/>
          <w:b/>
          <w:lang w:eastAsia="pt-BR"/>
        </w:rPr>
        <w:t>DELIBEROU</w:t>
      </w:r>
      <w:r w:rsidR="00766FE1" w:rsidRPr="007F3797">
        <w:rPr>
          <w:rFonts w:asciiTheme="minorHAnsi" w:hAnsiTheme="minorHAnsi" w:cstheme="minorHAnsi"/>
          <w:b/>
          <w:lang w:eastAsia="pt-BR"/>
        </w:rPr>
        <w:t xml:space="preserve"> por</w:t>
      </w:r>
      <w:r w:rsidRPr="007F3797">
        <w:rPr>
          <w:rFonts w:asciiTheme="minorHAnsi" w:hAnsiTheme="minorHAnsi" w:cstheme="minorHAnsi"/>
          <w:b/>
          <w:lang w:eastAsia="pt-BR"/>
        </w:rPr>
        <w:t>:</w:t>
      </w:r>
      <w:r w:rsidR="004857A1" w:rsidRPr="007F3797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7F3797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D728D72" w14:textId="77DAFD89" w:rsidR="007F3797" w:rsidRPr="007F3797" w:rsidRDefault="007F3797" w:rsidP="007F3797">
      <w:pPr>
        <w:pStyle w:val="PargrafodaLista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color w:val="000000"/>
        </w:rPr>
      </w:pPr>
      <w:r w:rsidRPr="007F3797">
        <w:rPr>
          <w:rFonts w:ascii="Calibri" w:eastAsia="Calibri" w:hAnsi="Calibri" w:cs="Calibri"/>
          <w:color w:val="000000"/>
        </w:rPr>
        <w:t>Homologar o Projeto Especial “</w:t>
      </w:r>
      <w:r w:rsidR="00453BE7" w:rsidRPr="00453BE7">
        <w:rPr>
          <w:rFonts w:asciiTheme="minorHAnsi" w:eastAsiaTheme="minorHAnsi" w:hAnsiTheme="minorHAnsi" w:cstheme="minorHAnsi"/>
        </w:rPr>
        <w:t>Publicação do Livro - Por um conceito atualizado de Arquitetura – Edgar Graeff</w:t>
      </w:r>
      <w:r w:rsidRPr="007F3797">
        <w:rPr>
          <w:rFonts w:asciiTheme="minorHAnsi" w:eastAsiaTheme="minorHAnsi" w:hAnsiTheme="minorHAnsi" w:cstheme="minorHAnsi"/>
        </w:rPr>
        <w:t>”</w:t>
      </w:r>
      <w:r w:rsidRPr="007F3797">
        <w:rPr>
          <w:rFonts w:ascii="Calibri" w:eastAsia="Calibri" w:hAnsi="Calibri" w:cs="Calibri"/>
          <w:color w:val="000000"/>
        </w:rPr>
        <w:t>, com a utilização de recursos de superávit financeiro, conforme anexo desta deliberação;</w:t>
      </w:r>
    </w:p>
    <w:p w14:paraId="1BBB463C" w14:textId="02ED2F01" w:rsidR="00D97B2E" w:rsidRPr="007F3797" w:rsidRDefault="007F3797" w:rsidP="00366E55">
      <w:pPr>
        <w:pStyle w:val="PargrafodaLista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>E</w:t>
      </w:r>
      <w:r w:rsidR="00162159" w:rsidRPr="007F3797">
        <w:rPr>
          <w:rFonts w:asciiTheme="minorHAnsi" w:hAnsiTheme="minorHAnsi" w:cstheme="minorHAnsi"/>
        </w:rPr>
        <w:t xml:space="preserve">ncaminhar </w:t>
      </w:r>
      <w:r w:rsidRPr="007F3797">
        <w:rPr>
          <w:rFonts w:asciiTheme="minorHAnsi" w:hAnsiTheme="minorHAnsi" w:cstheme="minorHAnsi"/>
        </w:rPr>
        <w:t xml:space="preserve">a presente </w:t>
      </w:r>
      <w:r w:rsidR="00162159" w:rsidRPr="007F3797">
        <w:rPr>
          <w:rFonts w:asciiTheme="minorHAnsi" w:hAnsiTheme="minorHAnsi" w:cstheme="minorHAnsi"/>
        </w:rPr>
        <w:t xml:space="preserve">deliberação à </w:t>
      </w:r>
      <w:r w:rsidRPr="007F3797">
        <w:rPr>
          <w:rFonts w:asciiTheme="minorHAnsi" w:hAnsiTheme="minorHAnsi" w:cstheme="minorHAnsi"/>
        </w:rPr>
        <w:t xml:space="preserve">Gerência </w:t>
      </w:r>
      <w:r w:rsidR="00162159" w:rsidRPr="007F3797">
        <w:rPr>
          <w:rFonts w:asciiTheme="minorHAnsi" w:hAnsiTheme="minorHAnsi" w:cstheme="minorHAnsi"/>
        </w:rPr>
        <w:t>Geral para providências</w:t>
      </w:r>
      <w:r w:rsidR="00D97B2E" w:rsidRPr="007F3797">
        <w:rPr>
          <w:rFonts w:asciiTheme="minorHAnsi" w:hAnsiTheme="minorHAnsi" w:cstheme="minorHAnsi"/>
        </w:rPr>
        <w:t xml:space="preserve"> necessárias</w:t>
      </w:r>
      <w:r w:rsidR="00F52C53" w:rsidRPr="007F3797">
        <w:rPr>
          <w:rFonts w:ascii="Calibri" w:hAnsi="Calibri" w:cs="Calibri"/>
        </w:rPr>
        <w:t>.</w:t>
      </w:r>
    </w:p>
    <w:p w14:paraId="5CB5F93E" w14:textId="77777777" w:rsidR="008A6FF9" w:rsidRPr="00D97B2E" w:rsidRDefault="008A6FF9" w:rsidP="008A6FF9">
      <w:pPr>
        <w:pStyle w:val="PargrafodaLista"/>
        <w:ind w:left="709"/>
        <w:jc w:val="both"/>
        <w:rPr>
          <w:rFonts w:ascii="Calibri" w:hAnsi="Calibri" w:cs="Calibri"/>
          <w:sz w:val="22"/>
          <w:szCs w:val="22"/>
        </w:rPr>
      </w:pPr>
    </w:p>
    <w:p w14:paraId="2B0C38AB" w14:textId="77777777" w:rsidR="00756C3A" w:rsidRPr="007F3797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7F379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7F379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37959E1A" w14:textId="77777777" w:rsidR="002767BE" w:rsidRPr="009116E7" w:rsidRDefault="002767BE" w:rsidP="002767BE">
      <w:pPr>
        <w:jc w:val="both"/>
        <w:rPr>
          <w:rFonts w:asciiTheme="minorHAnsi" w:hAnsiTheme="minorHAnsi" w:cstheme="minorHAnsi"/>
          <w:lang w:eastAsia="pt-BR"/>
        </w:rPr>
      </w:pPr>
      <w:r w:rsidRPr="00E91DFC">
        <w:rPr>
          <w:rFonts w:asciiTheme="minorHAnsi" w:hAnsiTheme="minorHAnsi" w:cstheme="minorHAnsi"/>
          <w:color w:val="000000"/>
        </w:rPr>
        <w:t xml:space="preserve">Com 18 (dezoito) votos favoráveis, das conselheiras Andréa </w:t>
      </w:r>
      <w:proofErr w:type="spellStart"/>
      <w:r w:rsidRPr="00E91DFC">
        <w:rPr>
          <w:rFonts w:asciiTheme="minorHAnsi" w:hAnsiTheme="minorHAnsi" w:cstheme="minorHAnsi"/>
          <w:color w:val="000000"/>
        </w:rPr>
        <w:t>Larruscahim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Hamilton Ilha, Débora </w:t>
      </w:r>
      <w:proofErr w:type="spellStart"/>
      <w:r w:rsidRPr="00E91DFC">
        <w:rPr>
          <w:rFonts w:asciiTheme="minorHAnsi" w:hAnsiTheme="minorHAnsi" w:cstheme="minorHAnsi"/>
          <w:color w:val="000000"/>
        </w:rPr>
        <w:t>Francele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Rodrigues da Silva, </w:t>
      </w:r>
      <w:proofErr w:type="spellStart"/>
      <w:r w:rsidRPr="00E91DFC">
        <w:rPr>
          <w:rFonts w:asciiTheme="minorHAnsi" w:hAnsiTheme="minorHAnsi" w:cstheme="minorHAnsi"/>
          <w:color w:val="000000"/>
        </w:rPr>
        <w:t>Evelise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Jaime de Menezes, Gislaine Vargas Saibro, Ingrid Louise de </w:t>
      </w:r>
      <w:r w:rsidRPr="00E91DFC">
        <w:rPr>
          <w:rFonts w:asciiTheme="minorHAnsi" w:hAnsiTheme="minorHAnsi" w:cstheme="minorHAnsi"/>
          <w:color w:val="000000"/>
        </w:rPr>
        <w:lastRenderedPageBreak/>
        <w:t xml:space="preserve">Souza </w:t>
      </w:r>
      <w:proofErr w:type="spellStart"/>
      <w:r w:rsidRPr="00E91DFC">
        <w:rPr>
          <w:rFonts w:asciiTheme="minorHAnsi" w:hAnsiTheme="minorHAnsi" w:cstheme="minorHAnsi"/>
          <w:color w:val="000000"/>
        </w:rPr>
        <w:t>Dahm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Lídia </w:t>
      </w:r>
      <w:proofErr w:type="spellStart"/>
      <w:r w:rsidRPr="00E91DFC">
        <w:rPr>
          <w:rFonts w:asciiTheme="minorHAnsi" w:hAnsiTheme="minorHAnsi" w:cstheme="minorHAnsi"/>
          <w:color w:val="000000"/>
        </w:rPr>
        <w:t>Glacir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Gomes Rodrigues, Magali </w:t>
      </w:r>
      <w:proofErr w:type="spellStart"/>
      <w:r w:rsidRPr="00E91DFC">
        <w:rPr>
          <w:rFonts w:asciiTheme="minorHAnsi" w:hAnsiTheme="minorHAnsi" w:cstheme="minorHAnsi"/>
          <w:color w:val="000000"/>
        </w:rPr>
        <w:t>Mingotti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Marcia Elizabeth Martins, </w:t>
      </w:r>
      <w:proofErr w:type="spellStart"/>
      <w:r w:rsidRPr="00E91DFC">
        <w:rPr>
          <w:rFonts w:asciiTheme="minorHAnsi" w:hAnsiTheme="minorHAnsi" w:cstheme="minorHAnsi"/>
          <w:color w:val="000000"/>
        </w:rPr>
        <w:t>Orildes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Três e Silvia Monteiro Barakat e dos conselheiros, Alexandre Couto Giorgi, Carlos Eduardo </w:t>
      </w:r>
      <w:proofErr w:type="spellStart"/>
      <w:r w:rsidRPr="00E91DFC">
        <w:rPr>
          <w:rFonts w:asciiTheme="minorHAnsi" w:hAnsiTheme="minorHAnsi" w:cstheme="minorHAnsi"/>
          <w:color w:val="000000"/>
        </w:rPr>
        <w:t>Iponema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Costa, Carlos Eduardo Mesquita Pedone, Emilio Merino Dominguez, Fábio Müller, Fausto Henrique Steffen, Rafael Ártico e Rodrigo Spinelli e </w:t>
      </w:r>
      <w:r>
        <w:rPr>
          <w:rFonts w:asciiTheme="minorHAnsi" w:hAnsiTheme="minorHAnsi" w:cstheme="minorHAnsi"/>
          <w:color w:val="000000"/>
        </w:rPr>
        <w:t xml:space="preserve">02 </w:t>
      </w:r>
      <w:r w:rsidRPr="00E91DFC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duas</w:t>
      </w:r>
      <w:r w:rsidRPr="00E91DFC">
        <w:rPr>
          <w:rFonts w:asciiTheme="minorHAnsi" w:hAnsiTheme="minorHAnsi" w:cstheme="minorHAnsi"/>
          <w:color w:val="000000"/>
        </w:rPr>
        <w:t>) ausências, da conselheira Aline Pedroso da Croce e do conselheiro Rinaldo Ferreira Barbosa.</w:t>
      </w:r>
    </w:p>
    <w:p w14:paraId="45AB4E67" w14:textId="77777777" w:rsidR="00756C3A" w:rsidRPr="007F3797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7F3797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 xml:space="preserve">Porto Alegre – RS, </w:t>
      </w:r>
      <w:r w:rsidR="008F1A50" w:rsidRPr="007F3797">
        <w:rPr>
          <w:rFonts w:asciiTheme="minorHAnsi" w:hAnsiTheme="minorHAnsi" w:cstheme="minorHAnsi"/>
        </w:rPr>
        <w:t>27</w:t>
      </w:r>
      <w:r w:rsidRPr="007F3797">
        <w:rPr>
          <w:rFonts w:asciiTheme="minorHAnsi" w:hAnsiTheme="minorHAnsi" w:cstheme="minorHAnsi"/>
        </w:rPr>
        <w:t xml:space="preserve"> de </w:t>
      </w:r>
      <w:r w:rsidR="008F1A50" w:rsidRPr="007F3797">
        <w:rPr>
          <w:rFonts w:asciiTheme="minorHAnsi" w:hAnsiTheme="minorHAnsi" w:cstheme="minorHAnsi"/>
        </w:rPr>
        <w:t xml:space="preserve">janeiro </w:t>
      </w:r>
      <w:r w:rsidRPr="007F3797">
        <w:rPr>
          <w:rFonts w:asciiTheme="minorHAnsi" w:hAnsiTheme="minorHAnsi" w:cstheme="minorHAnsi"/>
        </w:rPr>
        <w:t>de 202</w:t>
      </w:r>
      <w:r w:rsidR="008F1A50" w:rsidRPr="007F3797">
        <w:rPr>
          <w:rFonts w:asciiTheme="minorHAnsi" w:hAnsiTheme="minorHAnsi" w:cstheme="minorHAnsi"/>
        </w:rPr>
        <w:t>3</w:t>
      </w:r>
      <w:r w:rsidRPr="007F3797">
        <w:rPr>
          <w:rFonts w:asciiTheme="minorHAnsi" w:hAnsiTheme="minorHAnsi" w:cstheme="minorHAnsi"/>
        </w:rPr>
        <w:t>.</w:t>
      </w:r>
    </w:p>
    <w:p w14:paraId="2BCBFB9A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7F3797" w:rsidRDefault="00756C3A" w:rsidP="00756C3A">
      <w:pPr>
        <w:jc w:val="center"/>
        <w:rPr>
          <w:rFonts w:asciiTheme="minorHAnsi" w:hAnsiTheme="minorHAnsi" w:cstheme="minorHAnsi"/>
          <w:b/>
        </w:rPr>
      </w:pPr>
      <w:r w:rsidRPr="007F3797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  <w:sectPr w:rsidR="00756C3A" w:rsidRPr="007F379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7F3797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6D18CE5A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7632B2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453BE7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53BE7" w:rsidRPr="00B9545A">
              <w:rPr>
                <w:rFonts w:ascii="Calibri" w:hAnsi="Calibri" w:cs="Calibri"/>
                <w:sz w:val="22"/>
                <w:szCs w:val="22"/>
              </w:rPr>
              <w:t>1679800</w:t>
            </w:r>
            <w:r w:rsidR="007632B2" w:rsidRPr="00B9545A">
              <w:rPr>
                <w:rFonts w:ascii="Calibri" w:hAnsi="Calibri" w:cs="Calibri"/>
                <w:sz w:val="22"/>
                <w:szCs w:val="22"/>
              </w:rPr>
              <w:t>/202</w:t>
            </w:r>
            <w:r w:rsidR="00B814A4" w:rsidRPr="00B954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9545A" w:rsidRPr="00B9545A" w14:paraId="6723DBC8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3F94B67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47292D21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11B5176B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1DBB4726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7C2EF0E5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2FDC7F99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B9545A" w:rsidRPr="00B9545A" w:rsidRDefault="00B9545A" w:rsidP="00B95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3917D48B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9545A" w:rsidRPr="00B9545A" w14:paraId="1F5B29F5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0BF08F9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Andréa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Larruscahim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Hamilton Ilha</w:t>
            </w:r>
          </w:p>
        </w:tc>
        <w:tc>
          <w:tcPr>
            <w:tcW w:w="1417" w:type="dxa"/>
            <w:vAlign w:val="center"/>
          </w:tcPr>
          <w:p w14:paraId="42D4EDD3" w14:textId="70367D1F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6E68F536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24117FD8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Iponema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Costa</w:t>
            </w:r>
          </w:p>
        </w:tc>
        <w:tc>
          <w:tcPr>
            <w:tcW w:w="1417" w:type="dxa"/>
            <w:vAlign w:val="center"/>
          </w:tcPr>
          <w:p w14:paraId="57981FDB" w14:textId="2A05E909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1EFD5997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39136E48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0952BB97" w14:textId="2EC62512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5FA9784E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592BA96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0F4E32B3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7249788A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63CBD53D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7D4A9825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5B9CFFB2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09A9B593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417" w:type="dxa"/>
          </w:tcPr>
          <w:p w14:paraId="78207B06" w14:textId="0970A21D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5AA03F82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6751EFC9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4B5B4652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6358EC18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78D01CA1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5A7981E2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345366B0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67ABCB13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449A7A36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45A" w:rsidRPr="00B9545A" w14:paraId="2C6B40C9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30C847BC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Ingrid Louise de Souza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1417" w:type="dxa"/>
          </w:tcPr>
          <w:p w14:paraId="0BE03805" w14:textId="0E74BBB6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45A" w:rsidRPr="00B9545A" w14:paraId="5EF7CBE7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36700F4B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Lídia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Glacir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Gomes Rodrigues</w:t>
            </w:r>
          </w:p>
        </w:tc>
        <w:tc>
          <w:tcPr>
            <w:tcW w:w="1417" w:type="dxa"/>
          </w:tcPr>
          <w:p w14:paraId="27B6311D" w14:textId="040785E5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45A" w:rsidRPr="00B9545A" w14:paraId="7ED4EB1D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6DA492AC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3C5450B0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0FED52E8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1603E169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33C7EE2A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623459B2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1D1900EC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Três</w:t>
            </w:r>
          </w:p>
        </w:tc>
        <w:tc>
          <w:tcPr>
            <w:tcW w:w="1417" w:type="dxa"/>
            <w:vAlign w:val="center"/>
          </w:tcPr>
          <w:p w14:paraId="6A031764" w14:textId="63450F7C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44DC1424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41BA6AC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2EF67C0A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4AEFAF05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6C56F35F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CFDA899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093A07ED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9545A" w:rsidRPr="00B9545A" w14:paraId="64AA3E70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74266094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5483AD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320F601A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2B364A96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6DFF68AB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B9545A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0677CEA8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3D3FA546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E24D181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7632B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453B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53BE7">
              <w:rPr>
                <w:rFonts w:asciiTheme="minorHAnsi" w:hAnsiTheme="minorHAnsi" w:cstheme="minorHAnsi"/>
                <w:sz w:val="20"/>
                <w:szCs w:val="22"/>
              </w:rPr>
              <w:t>1679800</w:t>
            </w:r>
            <w:r w:rsidR="007632B2" w:rsidRPr="007632B2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1E4F47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A5030BD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06879971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1B8CA03F" w14:textId="48379DFB" w:rsidR="007F3797" w:rsidRDefault="007F3797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</w:p>
    <w:p w14:paraId="186FF8D2" w14:textId="20BDF5A8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4E1A8C">
        <w:rPr>
          <w:rFonts w:ascii="Calibri" w:hAnsi="Calibri" w:cs="Calibri"/>
          <w:b/>
          <w:sz w:val="22"/>
          <w:szCs w:val="22"/>
        </w:rPr>
        <w:t>PLANO DE TRABALHO</w:t>
      </w:r>
      <w:r>
        <w:rPr>
          <w:rFonts w:ascii="Calibri" w:hAnsi="Calibri" w:cs="Calibri"/>
          <w:b/>
          <w:sz w:val="22"/>
          <w:szCs w:val="22"/>
        </w:rPr>
        <w:t xml:space="preserve"> DE PROJETO ESPECIAL</w:t>
      </w:r>
    </w:p>
    <w:p w14:paraId="3285E0AF" w14:textId="77777777" w:rsidR="002C0050" w:rsidRDefault="002C0050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p w14:paraId="580FC830" w14:textId="55096B52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</w:rPr>
      </w:pPr>
      <w:r w:rsidRPr="00304E29">
        <w:rPr>
          <w:rFonts w:ascii="Calibri" w:hAnsi="Calibri" w:cs="Calibri"/>
          <w:b/>
        </w:rPr>
        <w:t>Publicação do livro Por um conceito atualizado de Arquitetura - Edgar Graeff</w:t>
      </w:r>
    </w:p>
    <w:p w14:paraId="65670925" w14:textId="77777777" w:rsidR="002C0050" w:rsidRPr="007D5979" w:rsidRDefault="002C0050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81"/>
        <w:gridCol w:w="4386"/>
      </w:tblGrid>
      <w:tr w:rsidR="006A183E" w:rsidRPr="004E1A8C" w14:paraId="6EF3721E" w14:textId="77777777" w:rsidTr="006A183E">
        <w:tc>
          <w:tcPr>
            <w:tcW w:w="9067" w:type="dxa"/>
            <w:gridSpan w:val="2"/>
            <w:shd w:val="clear" w:color="auto" w:fill="E7E6E6"/>
            <w:vAlign w:val="center"/>
          </w:tcPr>
          <w:p w14:paraId="707FB94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6A183E" w:rsidRPr="004E1A8C" w14:paraId="7CEA3DD5" w14:textId="77777777" w:rsidTr="006A183E">
        <w:tc>
          <w:tcPr>
            <w:tcW w:w="4681" w:type="dxa"/>
            <w:shd w:val="clear" w:color="auto" w:fill="auto"/>
            <w:vAlign w:val="center"/>
          </w:tcPr>
          <w:p w14:paraId="0C6DD20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Equipe Responsável: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C1F040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6A183E" w:rsidRPr="004E1A8C" w14:paraId="681FE5E9" w14:textId="77777777" w:rsidTr="006A183E">
        <w:tc>
          <w:tcPr>
            <w:tcW w:w="4681" w:type="dxa"/>
            <w:shd w:val="clear" w:color="auto" w:fill="auto"/>
            <w:vAlign w:val="center"/>
          </w:tcPr>
          <w:p w14:paraId="415304B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86" w:type="dxa"/>
            <w:shd w:val="clear" w:color="auto" w:fill="auto"/>
            <w:vAlign w:val="center"/>
          </w:tcPr>
          <w:p w14:paraId="28E8054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***.***.***-**</w:t>
            </w:r>
          </w:p>
        </w:tc>
      </w:tr>
      <w:tr w:rsidR="006A183E" w:rsidRPr="004E1A8C" w14:paraId="3E9ADE26" w14:textId="77777777" w:rsidTr="006A183E">
        <w:tc>
          <w:tcPr>
            <w:tcW w:w="4681" w:type="dxa"/>
            <w:shd w:val="clear" w:color="auto" w:fill="auto"/>
            <w:vAlign w:val="center"/>
          </w:tcPr>
          <w:p w14:paraId="2AC4096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3DAA055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493CF5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6A183E" w:rsidRPr="004E1A8C" w14:paraId="6D96CDEA" w14:textId="77777777" w:rsidTr="005125F3">
        <w:tc>
          <w:tcPr>
            <w:tcW w:w="9209" w:type="dxa"/>
            <w:gridSpan w:val="2"/>
            <w:shd w:val="clear" w:color="auto" w:fill="E7E6E6"/>
            <w:vAlign w:val="center"/>
          </w:tcPr>
          <w:p w14:paraId="52B4651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6A183E" w:rsidRPr="004E1A8C" w14:paraId="734C6BD0" w14:textId="77777777" w:rsidTr="005125F3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4D666A71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/>
                <w:bCs/>
                <w:sz w:val="22"/>
                <w:szCs w:val="22"/>
              </w:rPr>
              <w:t>Nome do projeto:</w:t>
            </w:r>
          </w:p>
          <w:p w14:paraId="6D0E4232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  <w:p w14:paraId="570E6D80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E29">
              <w:rPr>
                <w:rFonts w:ascii="Calibri" w:hAnsi="Calibri" w:cs="Calibri"/>
                <w:b/>
              </w:rPr>
              <w:t>Publicação do livro Por um conceito atualizado de Arquitetura - Edgar Graeff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8BB2B9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 xml:space="preserve">Prazo de Execução: </w:t>
            </w:r>
          </w:p>
          <w:p w14:paraId="0D543A4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 w:rsidRPr="00D92ACC">
              <w:rPr>
                <w:rFonts w:ascii="Calibri" w:hAnsi="Calibri" w:cs="Calibri"/>
                <w:bCs/>
                <w:sz w:val="22"/>
                <w:szCs w:val="22"/>
              </w:rPr>
              <w:t xml:space="preserve"> 02/2023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 w:rsidRPr="00D92ACC">
              <w:rPr>
                <w:rFonts w:ascii="Calibri" w:hAnsi="Calibri" w:cs="Calibri"/>
                <w:bCs/>
                <w:sz w:val="22"/>
                <w:szCs w:val="22"/>
              </w:rPr>
              <w:t>09/2023</w:t>
            </w:r>
          </w:p>
        </w:tc>
      </w:tr>
      <w:tr w:rsidR="006A183E" w:rsidRPr="004E1A8C" w14:paraId="4F603555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55D1095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Público alvo: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Arquitetos e Urbanistas, estudantes e sociedade em geral</w:t>
            </w:r>
          </w:p>
        </w:tc>
      </w:tr>
      <w:tr w:rsidR="006A183E" w:rsidRPr="004E1A8C" w14:paraId="248D9D94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38EAD8D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Objeto: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Publicação do último livro do arquiteto gaúcho Edgar Graeff. O trabalho envolverá a digitação do conteúdo do manuscrito, editoração e impressão de até </w:t>
            </w:r>
            <w:r w:rsidRPr="00813642">
              <w:rPr>
                <w:rFonts w:ascii="Calibri" w:hAnsi="Calibri" w:cs="Calibri"/>
                <w:bCs/>
                <w:sz w:val="22"/>
                <w:szCs w:val="22"/>
              </w:rPr>
              <w:t>1.000</w:t>
            </w:r>
            <w:r w:rsidRPr="00CE3B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exemplares do livro.</w:t>
            </w:r>
          </w:p>
        </w:tc>
      </w:tr>
      <w:tr w:rsidR="006A183E" w:rsidRPr="004E1A8C" w14:paraId="096BE53D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67E2F8B3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6A183E" w:rsidRPr="004E1A8C" w14:paraId="1A3EB5F3" w14:textId="77777777" w:rsidTr="005125F3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B461274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publicação do livro se dá pela necessidade de proporcionar aos arquitetos e urbanistas, estudantes de Arquitetura e Urbanismo e a sociedade em geral o conhecimento sobre a obra do arquiteto Edgar Graeff, que teve uma trajetória significativa como arquiteto e como acadêmico, com uma carreira notável como professor da UNB.</w:t>
            </w:r>
          </w:p>
        </w:tc>
      </w:tr>
      <w:tr w:rsidR="006A183E" w:rsidRPr="004E1A8C" w14:paraId="37B0C959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72D6DB87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Monitoramento e avaliação:</w:t>
            </w:r>
          </w:p>
        </w:tc>
      </w:tr>
      <w:tr w:rsidR="006A183E" w:rsidRPr="004E1A8C" w14:paraId="09AAC486" w14:textId="77777777" w:rsidTr="005125F3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4292630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13642">
              <w:rPr>
                <w:rFonts w:ascii="Calibri" w:hAnsi="Calibri" w:cs="Calibri"/>
                <w:bCs/>
                <w:sz w:val="22"/>
                <w:szCs w:val="22"/>
              </w:rPr>
              <w:t>O monitoramento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 a avaliação serão</w:t>
            </w:r>
            <w:r w:rsidRPr="00813642">
              <w:rPr>
                <w:rFonts w:ascii="Calibri" w:hAnsi="Calibri" w:cs="Calibri"/>
                <w:bCs/>
                <w:sz w:val="22"/>
                <w:szCs w:val="22"/>
              </w:rPr>
              <w:t xml:space="preserve"> realizado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813642">
              <w:rPr>
                <w:rFonts w:ascii="Calibri" w:hAnsi="Calibri" w:cs="Calibri"/>
                <w:bCs/>
                <w:sz w:val="22"/>
                <w:szCs w:val="22"/>
              </w:rPr>
              <w:t xml:space="preserve"> pela Comissão de Monitoramento e Avaliação.</w:t>
            </w:r>
          </w:p>
        </w:tc>
      </w:tr>
      <w:tr w:rsidR="006A183E" w:rsidRPr="004E1A8C" w14:paraId="3C2AFCE8" w14:textId="77777777" w:rsidTr="005125F3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77420E49" w14:textId="77777777" w:rsidR="006A183E" w:rsidRPr="000B7A47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7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6A183E" w:rsidRPr="004E1A8C" w14:paraId="0A923974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583529D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Objeto do edital: Publicação do último livro do arquiteto gaúcho Edgar Graeff</w:t>
            </w:r>
          </w:p>
        </w:tc>
      </w:tr>
      <w:tr w:rsidR="006A183E" w:rsidRPr="004E1A8C" w14:paraId="367B0565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26B2DAA7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sz w:val="22"/>
                <w:szCs w:val="22"/>
              </w:rPr>
              <w:t>Justificativa e vinculação à plataforma de gestão: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realização do projeto se justifica por estar vinculada à plataforma de gestão, na medida em que </w:t>
            </w:r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>promove e estimula a percepção da sociedade sobre a Arquitetura e Urbanismo como uma ferramenta de desenvolvimento e transformação social, e as(os) profissionais da Arquitetura e Urbanismo como agentes promotores de qualidade de vida da população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(ponto 1.1 do eixo SOCIEDADE).</w:t>
            </w:r>
          </w:p>
        </w:tc>
      </w:tr>
      <w:tr w:rsidR="006A183E" w:rsidRPr="004E1A8C" w14:paraId="6FFBAC13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288ACD88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quem se destina: Arquitetos e Urbanistas, estudantes e sociedade em geral</w:t>
            </w:r>
          </w:p>
        </w:tc>
      </w:tr>
      <w:tr w:rsidR="006A183E" w:rsidRPr="004E1A8C" w14:paraId="588D7F55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250554A8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Valor global: R$ 40.000,00</w:t>
            </w:r>
          </w:p>
        </w:tc>
      </w:tr>
      <w:tr w:rsidR="006A183E" w:rsidRPr="004E1A8C" w14:paraId="1353EABC" w14:textId="77777777" w:rsidTr="005125F3">
        <w:tc>
          <w:tcPr>
            <w:tcW w:w="4957" w:type="dxa"/>
            <w:shd w:val="clear" w:color="auto" w:fill="auto"/>
            <w:vAlign w:val="center"/>
          </w:tcPr>
          <w:p w14:paraId="475AB29A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de nº de cotas (se houver): não há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8285CC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Valor máximo da cota: não há</w:t>
            </w:r>
          </w:p>
        </w:tc>
      </w:tr>
      <w:tr w:rsidR="006A183E" w:rsidRPr="004E1A8C" w14:paraId="3F74C99B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1560D915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do prazo de duração do edital: não há edital. Haverá uma chamada aos associados da Câmara Rio-Grandense do Livro, com a duração de 30 dias.</w:t>
            </w:r>
          </w:p>
        </w:tc>
      </w:tr>
    </w:tbl>
    <w:p w14:paraId="7E670404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6A183E" w:rsidRPr="004E1A8C" w14:paraId="3A21B48B" w14:textId="77777777" w:rsidTr="005125F3">
        <w:tc>
          <w:tcPr>
            <w:tcW w:w="9622" w:type="dxa"/>
            <w:shd w:val="clear" w:color="auto" w:fill="E7E6E6"/>
            <w:vAlign w:val="center"/>
          </w:tcPr>
          <w:p w14:paraId="5111FCF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6A183E" w:rsidRPr="004E1A8C" w14:paraId="4830E2AA" w14:textId="77777777" w:rsidTr="005125F3">
        <w:tc>
          <w:tcPr>
            <w:tcW w:w="9622" w:type="dxa"/>
            <w:shd w:val="clear" w:color="auto" w:fill="auto"/>
            <w:vAlign w:val="center"/>
          </w:tcPr>
          <w:p w14:paraId="3A18102A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Gerais:</w:t>
            </w:r>
          </w:p>
        </w:tc>
      </w:tr>
      <w:tr w:rsidR="006A183E" w:rsidRPr="004E1A8C" w14:paraId="0C35B167" w14:textId="77777777" w:rsidTr="005125F3">
        <w:tc>
          <w:tcPr>
            <w:tcW w:w="9622" w:type="dxa"/>
            <w:shd w:val="clear" w:color="auto" w:fill="auto"/>
            <w:vAlign w:val="center"/>
          </w:tcPr>
          <w:p w14:paraId="16747192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 xml:space="preserve">O objetivo geral é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mostrar à</w:t>
            </w:r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 xml:space="preserve"> sociedade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valor</w:t>
            </w:r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 xml:space="preserve"> do arquiteto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gaúcho</w:t>
            </w:r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 xml:space="preserve"> Edgar Graeff. O arquiteto foi um dos principais introdutores do Modernismo carioca na capital gaúcha. Entre seus projetos estão a residência Edvaldo Paiva (1948), o edifício Humaitá (1950), o edifício Presidente Antônio Carlos (1952) e a casa Israel </w:t>
            </w:r>
            <w:proofErr w:type="spellStart"/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>Iochpe</w:t>
            </w:r>
            <w:proofErr w:type="spellEnd"/>
            <w:r w:rsidRPr="00977316">
              <w:rPr>
                <w:rFonts w:ascii="Calibri" w:hAnsi="Calibri" w:cs="Calibri"/>
                <w:bCs/>
                <w:sz w:val="22"/>
                <w:szCs w:val="22"/>
              </w:rPr>
              <w:t xml:space="preserve"> (1953).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Ele também foi um estudioso de Teoria da Arquitetura e deu aula na UNB.</w:t>
            </w:r>
            <w:r w:rsidRPr="00A1460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1460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A14603">
              <w:rPr>
                <w:rFonts w:ascii="Calibri" w:hAnsi="Calibri" w:cs="Calibri"/>
                <w:bCs/>
                <w:sz w:val="22"/>
                <w:szCs w:val="22"/>
              </w:rPr>
              <w:t xml:space="preserve">Em seu livro “EDIFÍCIO” – volume 7 da bela coleção Cadernos Brasileiros de Arquitetura, edição de 1986 da Projeto Editores e de Vicente </w:t>
            </w:r>
            <w:proofErr w:type="spellStart"/>
            <w:r w:rsidRPr="00A14603">
              <w:rPr>
                <w:rFonts w:ascii="Calibri" w:hAnsi="Calibri" w:cs="Calibri"/>
                <w:bCs/>
                <w:sz w:val="22"/>
                <w:szCs w:val="22"/>
              </w:rPr>
              <w:t>Wissenbach</w:t>
            </w:r>
            <w:proofErr w:type="spellEnd"/>
            <w:r w:rsidRPr="00A14603">
              <w:rPr>
                <w:rFonts w:ascii="Calibri" w:hAnsi="Calibri" w:cs="Calibri"/>
                <w:bCs/>
                <w:sz w:val="22"/>
                <w:szCs w:val="22"/>
              </w:rPr>
              <w:t xml:space="preserve"> –,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livro que teve o prefácio de Lúcio Costa,</w:t>
            </w:r>
            <w:r w:rsidRPr="00A14603">
              <w:rPr>
                <w:rFonts w:ascii="Calibri" w:hAnsi="Calibri" w:cs="Calibri"/>
                <w:bCs/>
                <w:sz w:val="22"/>
                <w:szCs w:val="22"/>
              </w:rPr>
              <w:t xml:space="preserve"> ele </w:t>
            </w:r>
            <w:r w:rsidRPr="00A146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faz uma bela e simples viagem ao mundo da arquitetura e ao significado prático e simbólico das edificações.</w:t>
            </w:r>
          </w:p>
        </w:tc>
      </w:tr>
      <w:tr w:rsidR="006A183E" w:rsidRPr="004E1A8C" w14:paraId="6BFA8255" w14:textId="77777777" w:rsidTr="005125F3">
        <w:tc>
          <w:tcPr>
            <w:tcW w:w="9622" w:type="dxa"/>
            <w:shd w:val="clear" w:color="auto" w:fill="auto"/>
            <w:vAlign w:val="center"/>
          </w:tcPr>
          <w:p w14:paraId="02E37B36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lastRenderedPageBreak/>
              <w:t>Específicos:</w:t>
            </w:r>
          </w:p>
        </w:tc>
      </w:tr>
      <w:tr w:rsidR="006A183E" w:rsidRPr="004E1A8C" w14:paraId="7BCBB8C4" w14:textId="77777777" w:rsidTr="005125F3">
        <w:tc>
          <w:tcPr>
            <w:tcW w:w="9622" w:type="dxa"/>
            <w:shd w:val="clear" w:color="auto" w:fill="auto"/>
            <w:vAlign w:val="center"/>
          </w:tcPr>
          <w:p w14:paraId="0466EE2C" w14:textId="77777777" w:rsidR="006A183E" w:rsidRPr="008E5FA4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A14603">
              <w:rPr>
                <w:rFonts w:ascii="Calibri" w:hAnsi="Calibri" w:cs="Calibri"/>
                <w:bCs/>
                <w:sz w:val="22"/>
                <w:szCs w:val="22"/>
              </w:rPr>
              <w:t>Publicar um livro do arquiteto Edgar Graeff. O livro a ser publicado chama-se Por um conceito atualizado de Arquitetura – revolução social e revolução arquitetônica.</w:t>
            </w:r>
          </w:p>
        </w:tc>
      </w:tr>
    </w:tbl>
    <w:p w14:paraId="517C2C8A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6A183E" w:rsidRPr="004E1A8C" w14:paraId="6DFF9B1F" w14:textId="77777777" w:rsidTr="005125F3">
        <w:tc>
          <w:tcPr>
            <w:tcW w:w="9622" w:type="dxa"/>
            <w:shd w:val="clear" w:color="auto" w:fill="E7E6E6"/>
            <w:vAlign w:val="center"/>
          </w:tcPr>
          <w:p w14:paraId="23C5955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6A183E" w:rsidRPr="0080141E" w14:paraId="47870694" w14:textId="77777777" w:rsidTr="005125F3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01EEF704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6A183E" w:rsidRPr="004E1A8C" w14:paraId="7F5321B5" w14:textId="77777777" w:rsidTr="005125F3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2214497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execução será feita pela Câmara Rio-Grandense do Livro (CRL). A diretoria da CRL fará uma chamada aos associados para que apresentem orçamentos para a publicação. A editora que apresentar o menor valor será responsável pela editoração e impressão da obra.</w:t>
            </w:r>
          </w:p>
        </w:tc>
      </w:tr>
    </w:tbl>
    <w:p w14:paraId="334127E6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6A183E" w:rsidRPr="004E1A8C" w14:paraId="6E4B6E24" w14:textId="77777777" w:rsidTr="005125F3">
        <w:tc>
          <w:tcPr>
            <w:tcW w:w="9622" w:type="dxa"/>
            <w:shd w:val="clear" w:color="auto" w:fill="E7E6E6"/>
            <w:vAlign w:val="center"/>
          </w:tcPr>
          <w:p w14:paraId="65A461D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6A183E" w:rsidRPr="0080141E" w14:paraId="074AA9DF" w14:textId="77777777" w:rsidTr="005125F3">
        <w:tc>
          <w:tcPr>
            <w:tcW w:w="9622" w:type="dxa"/>
            <w:shd w:val="clear" w:color="auto" w:fill="auto"/>
            <w:vAlign w:val="center"/>
          </w:tcPr>
          <w:p w14:paraId="5ECD5BE1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metas a serem atingidas:</w:t>
            </w:r>
          </w:p>
        </w:tc>
      </w:tr>
      <w:tr w:rsidR="006A183E" w:rsidRPr="004E1A8C" w14:paraId="44812F85" w14:textId="77777777" w:rsidTr="005125F3">
        <w:tc>
          <w:tcPr>
            <w:tcW w:w="9622" w:type="dxa"/>
            <w:shd w:val="clear" w:color="auto" w:fill="auto"/>
            <w:vAlign w:val="center"/>
          </w:tcPr>
          <w:p w14:paraId="56638F6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Atingir os profissionais e sociedade com uma publicação de valor</w:t>
            </w:r>
          </w:p>
        </w:tc>
      </w:tr>
      <w:tr w:rsidR="006A183E" w:rsidRPr="0080141E" w14:paraId="0D454549" w14:textId="77777777" w:rsidTr="005125F3">
        <w:tc>
          <w:tcPr>
            <w:tcW w:w="9622" w:type="dxa"/>
            <w:shd w:val="clear" w:color="auto" w:fill="auto"/>
            <w:vAlign w:val="center"/>
          </w:tcPr>
          <w:p w14:paraId="2B08D7A3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6A183E" w:rsidRPr="004E1A8C" w14:paraId="7F8609D9" w14:textId="77777777" w:rsidTr="005125F3">
        <w:tc>
          <w:tcPr>
            <w:tcW w:w="9622" w:type="dxa"/>
            <w:shd w:val="clear" w:color="auto" w:fill="auto"/>
            <w:vAlign w:val="center"/>
          </w:tcPr>
          <w:p w14:paraId="357FB66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Contratação de uma editora associada da Câmara Riograndense do Livro para digitação do livro, diagramação e impressão de até 1.000 exemplares do livro.</w:t>
            </w:r>
          </w:p>
        </w:tc>
      </w:tr>
      <w:tr w:rsidR="006A183E" w:rsidRPr="0080141E" w14:paraId="07E9F070" w14:textId="77777777" w:rsidTr="005125F3">
        <w:tc>
          <w:tcPr>
            <w:tcW w:w="9622" w:type="dxa"/>
            <w:shd w:val="clear" w:color="auto" w:fill="auto"/>
            <w:vAlign w:val="center"/>
          </w:tcPr>
          <w:p w14:paraId="5434C803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Resultados esperados:</w:t>
            </w:r>
          </w:p>
        </w:tc>
      </w:tr>
      <w:tr w:rsidR="006A183E" w:rsidRPr="004E1A8C" w14:paraId="516AC04D" w14:textId="77777777" w:rsidTr="005125F3">
        <w:tc>
          <w:tcPr>
            <w:tcW w:w="9622" w:type="dxa"/>
            <w:shd w:val="clear" w:color="auto" w:fill="auto"/>
            <w:vAlign w:val="center"/>
          </w:tcPr>
          <w:p w14:paraId="34B9A7E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1.000 exemplares do livro entregues.</w:t>
            </w:r>
          </w:p>
        </w:tc>
      </w:tr>
      <w:tr w:rsidR="006A183E" w:rsidRPr="0080141E" w14:paraId="0EEE8CDE" w14:textId="77777777" w:rsidTr="005125F3">
        <w:tc>
          <w:tcPr>
            <w:tcW w:w="9622" w:type="dxa"/>
            <w:shd w:val="clear" w:color="auto" w:fill="auto"/>
            <w:vAlign w:val="center"/>
          </w:tcPr>
          <w:p w14:paraId="07602816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6A183E" w:rsidRPr="004E1A8C" w14:paraId="17764A39" w14:textId="77777777" w:rsidTr="005125F3">
        <w:tc>
          <w:tcPr>
            <w:tcW w:w="9622" w:type="dxa"/>
            <w:shd w:val="clear" w:color="auto" w:fill="auto"/>
            <w:vAlign w:val="center"/>
          </w:tcPr>
          <w:p w14:paraId="709ECEF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Não há indicadores para esta atividade.</w:t>
            </w:r>
          </w:p>
        </w:tc>
      </w:tr>
      <w:tr w:rsidR="006A183E" w:rsidRPr="0080141E" w14:paraId="11D1A21C" w14:textId="77777777" w:rsidTr="005125F3">
        <w:tc>
          <w:tcPr>
            <w:tcW w:w="9622" w:type="dxa"/>
            <w:shd w:val="clear" w:color="auto" w:fill="auto"/>
            <w:vAlign w:val="center"/>
          </w:tcPr>
          <w:p w14:paraId="300A2F9F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6A183E" w:rsidRPr="0080141E" w14:paraId="11AA1E4B" w14:textId="77777777" w:rsidTr="005125F3">
        <w:tc>
          <w:tcPr>
            <w:tcW w:w="9622" w:type="dxa"/>
            <w:shd w:val="clear" w:color="auto" w:fill="auto"/>
            <w:vAlign w:val="center"/>
          </w:tcPr>
          <w:p w14:paraId="3244BA41" w14:textId="77777777" w:rsidR="006A183E" w:rsidRPr="0080141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1.000 exemplares do livro entregues.</w:t>
            </w:r>
          </w:p>
        </w:tc>
      </w:tr>
    </w:tbl>
    <w:p w14:paraId="4658CC15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09"/>
        <w:gridCol w:w="2405"/>
        <w:gridCol w:w="1173"/>
        <w:gridCol w:w="1271"/>
        <w:gridCol w:w="1193"/>
        <w:gridCol w:w="1193"/>
      </w:tblGrid>
      <w:tr w:rsidR="006A183E" w:rsidRPr="004E1A8C" w14:paraId="4E13FCA7" w14:textId="77777777" w:rsidTr="005125F3">
        <w:tc>
          <w:tcPr>
            <w:tcW w:w="9429" w:type="dxa"/>
            <w:gridSpan w:val="6"/>
            <w:shd w:val="clear" w:color="auto" w:fill="E7E6E6"/>
            <w:vAlign w:val="center"/>
          </w:tcPr>
          <w:p w14:paraId="579A1B3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6A183E" w:rsidRPr="004E1A8C" w14:paraId="52916064" w14:textId="77777777" w:rsidTr="005125F3">
        <w:trPr>
          <w:trHeight w:val="18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6FD0786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Atividade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2BA8945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7D4F7DA2" w14:textId="77777777" w:rsidR="006A183E" w:rsidRPr="002505C8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C8">
              <w:rPr>
                <w:rFonts w:ascii="Calibri" w:hAnsi="Calibri" w:cs="Calibri"/>
                <w:sz w:val="22"/>
                <w:szCs w:val="22"/>
              </w:rPr>
              <w:t>Indicador físico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6D939A3F" w14:textId="77777777" w:rsidR="006A183E" w:rsidRPr="002505C8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C8">
              <w:rPr>
                <w:rFonts w:ascii="Calibri" w:hAnsi="Calibri" w:cs="Calibri"/>
                <w:sz w:val="22"/>
                <w:szCs w:val="22"/>
              </w:rPr>
              <w:t>Duração</w:t>
            </w:r>
          </w:p>
        </w:tc>
      </w:tr>
      <w:tr w:rsidR="006A183E" w:rsidRPr="004E1A8C" w14:paraId="24D1D638" w14:textId="77777777" w:rsidTr="005125F3">
        <w:trPr>
          <w:trHeight w:val="183"/>
        </w:trPr>
        <w:tc>
          <w:tcPr>
            <w:tcW w:w="2139" w:type="dxa"/>
            <w:vMerge/>
            <w:shd w:val="clear" w:color="auto" w:fill="auto"/>
            <w:vAlign w:val="center"/>
          </w:tcPr>
          <w:p w14:paraId="2E2BBFC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5F6850B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FEE45A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Unidade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2F27C6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Quantidade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B9B040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Início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4F6A2D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Término</w:t>
            </w:r>
          </w:p>
        </w:tc>
      </w:tr>
      <w:tr w:rsidR="006A183E" w:rsidRPr="004E1A8C" w14:paraId="5A36528E" w14:textId="77777777" w:rsidTr="005125F3">
        <w:tc>
          <w:tcPr>
            <w:tcW w:w="2139" w:type="dxa"/>
            <w:shd w:val="clear" w:color="auto" w:fill="auto"/>
            <w:vAlign w:val="center"/>
          </w:tcPr>
          <w:p w14:paraId="2113DA1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Busca de orçamentos pela Câmara Rio-Grandense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1A2839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Envio de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pela Câmara do Livro, aos associados, para que forneçam orçamentos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29F0C8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AB0544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99D512C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Fev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40061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Fev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/2022</w:t>
            </w:r>
          </w:p>
        </w:tc>
      </w:tr>
      <w:tr w:rsidR="006A183E" w:rsidRPr="004E1A8C" w14:paraId="0FB94D30" w14:textId="77777777" w:rsidTr="005125F3">
        <w:tc>
          <w:tcPr>
            <w:tcW w:w="2139" w:type="dxa"/>
            <w:shd w:val="clear" w:color="auto" w:fill="auto"/>
            <w:vAlign w:val="center"/>
          </w:tcPr>
          <w:p w14:paraId="710A063F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Contratação da editora pela Câmara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89E97F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Assinatura de contrato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738F350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EDB255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8338BC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C86856C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Mar/2022</w:t>
            </w:r>
          </w:p>
        </w:tc>
      </w:tr>
      <w:tr w:rsidR="006A183E" w:rsidRPr="004E1A8C" w14:paraId="3B593BA0" w14:textId="77777777" w:rsidTr="005125F3">
        <w:tc>
          <w:tcPr>
            <w:tcW w:w="2139" w:type="dxa"/>
            <w:shd w:val="clear" w:color="auto" w:fill="auto"/>
            <w:vAlign w:val="center"/>
          </w:tcPr>
          <w:p w14:paraId="52D2F2D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6EC2">
              <w:rPr>
                <w:rFonts w:ascii="Calibri" w:hAnsi="Calibri" w:cs="Calibri"/>
                <w:b/>
                <w:bCs/>
                <w:sz w:val="22"/>
                <w:szCs w:val="22"/>
              </w:rPr>
              <w:t>digitação do livro, diagramação e impressão de 1.000 exemplares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1BA279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Processo de editoração do livro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D8DF31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9B3C9BF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14F6FB0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F7CA1D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6A183E" w:rsidRPr="004E1A8C" w14:paraId="0A4E72C5" w14:textId="77777777" w:rsidTr="005125F3">
        <w:tc>
          <w:tcPr>
            <w:tcW w:w="2139" w:type="dxa"/>
            <w:shd w:val="clear" w:color="auto" w:fill="auto"/>
            <w:vAlign w:val="center"/>
          </w:tcPr>
          <w:p w14:paraId="69513B65" w14:textId="77777777" w:rsidR="006A183E" w:rsidRPr="00276EC2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Lançamento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C607C76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Sessão de autógrafos na Feira do Livro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C93B4DA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98DDDF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2886315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54DF220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</w:tbl>
    <w:p w14:paraId="7E95AB6E" w14:textId="77777777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p w14:paraId="4EDEA02F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41"/>
        <w:gridCol w:w="2333"/>
        <w:gridCol w:w="2335"/>
        <w:gridCol w:w="2335"/>
      </w:tblGrid>
      <w:tr w:rsidR="006A183E" w:rsidRPr="004E1A8C" w14:paraId="0DF3D945" w14:textId="77777777" w:rsidTr="005125F3">
        <w:tc>
          <w:tcPr>
            <w:tcW w:w="9429" w:type="dxa"/>
            <w:gridSpan w:val="4"/>
            <w:shd w:val="clear" w:color="auto" w:fill="E7E6E6"/>
            <w:vAlign w:val="center"/>
          </w:tcPr>
          <w:p w14:paraId="4DB4036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6A183E" w:rsidRPr="004E1A8C" w14:paraId="6E58A028" w14:textId="77777777" w:rsidTr="005125F3">
        <w:tc>
          <w:tcPr>
            <w:tcW w:w="2362" w:type="dxa"/>
            <w:shd w:val="clear" w:color="auto" w:fill="auto"/>
            <w:vAlign w:val="center"/>
          </w:tcPr>
          <w:p w14:paraId="5EE2E4C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16FE01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BF5A45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9AF1F8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6A183E" w:rsidRPr="004E1A8C" w14:paraId="5358130B" w14:textId="77777777" w:rsidTr="005125F3">
        <w:tc>
          <w:tcPr>
            <w:tcW w:w="2362" w:type="dxa"/>
            <w:shd w:val="clear" w:color="auto" w:fill="auto"/>
            <w:vAlign w:val="center"/>
          </w:tcPr>
          <w:p w14:paraId="590507E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10C2B90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3AF0119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6DEFB3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183E" w:rsidRPr="004E1A8C" w14:paraId="3F59F8DA" w14:textId="77777777" w:rsidTr="005125F3">
        <w:tc>
          <w:tcPr>
            <w:tcW w:w="2362" w:type="dxa"/>
            <w:shd w:val="clear" w:color="auto" w:fill="auto"/>
            <w:vAlign w:val="center"/>
          </w:tcPr>
          <w:p w14:paraId="74DF715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B0B5F4F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3E5431B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F0509E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183E" w:rsidRPr="004E1A8C" w14:paraId="36911155" w14:textId="77777777" w:rsidTr="005125F3">
        <w:tc>
          <w:tcPr>
            <w:tcW w:w="2362" w:type="dxa"/>
            <w:shd w:val="clear" w:color="auto" w:fill="auto"/>
            <w:vAlign w:val="center"/>
          </w:tcPr>
          <w:p w14:paraId="79AC886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FAB78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F5EBE1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0AF0CF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6A183E" w:rsidRPr="004E1A8C" w14:paraId="5CCF2069" w14:textId="77777777" w:rsidTr="005125F3">
        <w:tc>
          <w:tcPr>
            <w:tcW w:w="2362" w:type="dxa"/>
            <w:shd w:val="clear" w:color="auto" w:fill="auto"/>
            <w:vAlign w:val="center"/>
          </w:tcPr>
          <w:p w14:paraId="7652CD2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1956B3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R$ 40.000,00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C3F2E9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-------------------------------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EEA47B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R$ 40.000,00</w:t>
            </w:r>
          </w:p>
        </w:tc>
      </w:tr>
      <w:tr w:rsidR="006A183E" w:rsidRPr="004E1A8C" w14:paraId="69D3C96B" w14:textId="77777777" w:rsidTr="005125F3">
        <w:tc>
          <w:tcPr>
            <w:tcW w:w="2362" w:type="dxa"/>
            <w:shd w:val="clear" w:color="auto" w:fill="auto"/>
            <w:vAlign w:val="center"/>
          </w:tcPr>
          <w:p w14:paraId="111B3490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BBC38A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ED71FCF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EC35A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E30813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321"/>
        <w:gridCol w:w="1315"/>
        <w:gridCol w:w="1314"/>
        <w:gridCol w:w="1315"/>
        <w:gridCol w:w="1314"/>
        <w:gridCol w:w="1315"/>
        <w:gridCol w:w="1315"/>
      </w:tblGrid>
      <w:tr w:rsidR="006A183E" w:rsidRPr="004E1A8C" w14:paraId="6EAA89B0" w14:textId="77777777" w:rsidTr="005125F3">
        <w:tc>
          <w:tcPr>
            <w:tcW w:w="9209" w:type="dxa"/>
            <w:gridSpan w:val="7"/>
            <w:shd w:val="clear" w:color="auto" w:fill="E7E6E6"/>
            <w:vAlign w:val="center"/>
          </w:tcPr>
          <w:p w14:paraId="2CB9CAEC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6A183E" w:rsidRPr="004E1A8C" w14:paraId="0479683B" w14:textId="77777777" w:rsidTr="005125F3">
        <w:tc>
          <w:tcPr>
            <w:tcW w:w="9209" w:type="dxa"/>
            <w:gridSpan w:val="7"/>
            <w:shd w:val="clear" w:color="auto" w:fill="auto"/>
            <w:vAlign w:val="center"/>
          </w:tcPr>
          <w:p w14:paraId="1F71097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</w:p>
          <w:p w14:paraId="4E85F79F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CAU/RS – R$ </w:t>
            </w:r>
            <w:r w:rsidRPr="004E1A8C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[PREENCHER VALOR</w:t>
            </w:r>
            <w:r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 xml:space="preserve"> NOS FORMATOS NUMÉRICO E POR EXTENSO</w:t>
            </w:r>
            <w:r w:rsidRPr="004E1A8C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]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6A183E" w:rsidRPr="004E1A8C" w14:paraId="3861004A" w14:textId="77777777" w:rsidTr="005125F3">
        <w:tc>
          <w:tcPr>
            <w:tcW w:w="1321" w:type="dxa"/>
            <w:shd w:val="clear" w:color="auto" w:fill="auto"/>
            <w:vAlign w:val="center"/>
          </w:tcPr>
          <w:p w14:paraId="40A04E4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0E74E5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B5059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A4759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33F950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9459E8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EDEE76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6A183E" w:rsidRPr="004E1A8C" w14:paraId="5BB59D6B" w14:textId="77777777" w:rsidTr="005125F3">
        <w:tc>
          <w:tcPr>
            <w:tcW w:w="1321" w:type="dxa"/>
            <w:shd w:val="clear" w:color="auto" w:fill="auto"/>
            <w:vAlign w:val="center"/>
          </w:tcPr>
          <w:p w14:paraId="7C54D97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E28A2F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800E90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5F8585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362785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3AFA74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4B12A6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16715E8F" w14:textId="77777777" w:rsidTr="005125F3">
        <w:tc>
          <w:tcPr>
            <w:tcW w:w="1321" w:type="dxa"/>
            <w:shd w:val="clear" w:color="auto" w:fill="auto"/>
            <w:vAlign w:val="center"/>
          </w:tcPr>
          <w:p w14:paraId="6164FB7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A0F1BA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0A3D9D0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8E7D0D0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04283A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2C120B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611DDA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6A183E" w:rsidRPr="004E1A8C" w14:paraId="6294EA26" w14:textId="77777777" w:rsidTr="005125F3">
        <w:tc>
          <w:tcPr>
            <w:tcW w:w="1321" w:type="dxa"/>
            <w:shd w:val="clear" w:color="auto" w:fill="auto"/>
            <w:vAlign w:val="center"/>
          </w:tcPr>
          <w:p w14:paraId="1645565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D0DF88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046AB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07E211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C7E41E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R$ 40.000,00</w:t>
            </w:r>
          </w:p>
          <w:p w14:paraId="5C872372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767B05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FE5EBD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183E" w:rsidRPr="004E1A8C" w14:paraId="50E88837" w14:textId="77777777" w:rsidTr="005125F3">
        <w:tc>
          <w:tcPr>
            <w:tcW w:w="1321" w:type="dxa"/>
            <w:shd w:val="clear" w:color="auto" w:fill="auto"/>
            <w:vAlign w:val="center"/>
          </w:tcPr>
          <w:p w14:paraId="05E78E3F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F48C39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83E38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FBD697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083105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F175A1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DE7CE7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7110381F" w14:textId="77777777" w:rsidTr="005125F3">
        <w:tc>
          <w:tcPr>
            <w:tcW w:w="1321" w:type="dxa"/>
            <w:shd w:val="clear" w:color="auto" w:fill="auto"/>
            <w:vAlign w:val="center"/>
          </w:tcPr>
          <w:p w14:paraId="03BE8FC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09EB16A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3090D78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D5685E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5B58BD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A682D7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9A604B9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645F47A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6A183E" w:rsidRPr="004E1A8C" w14:paraId="3CB3A74D" w14:textId="77777777" w:rsidTr="005125F3">
        <w:tc>
          <w:tcPr>
            <w:tcW w:w="9209" w:type="dxa"/>
            <w:gridSpan w:val="3"/>
            <w:shd w:val="clear" w:color="auto" w:fill="E7E6E6"/>
            <w:vAlign w:val="center"/>
          </w:tcPr>
          <w:p w14:paraId="14C09F80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6A183E" w:rsidRPr="004E1A8C" w14:paraId="5317D335" w14:textId="77777777" w:rsidTr="005125F3">
        <w:tc>
          <w:tcPr>
            <w:tcW w:w="5382" w:type="dxa"/>
            <w:shd w:val="clear" w:color="auto" w:fill="auto"/>
            <w:vAlign w:val="center"/>
          </w:tcPr>
          <w:p w14:paraId="5325F87B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2BA79C5" w14:textId="77777777" w:rsidR="006A183E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 xml:space="preserve">Tipo </w:t>
            </w:r>
          </w:p>
          <w:p w14:paraId="76DE7AC4" w14:textId="77777777" w:rsidR="006A183E" w:rsidRPr="004F2101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018A950" w14:textId="77777777" w:rsidR="006A183E" w:rsidRPr="004F2101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>Valor total por tipo de despesa</w:t>
            </w:r>
          </w:p>
          <w:p w14:paraId="5D24427E" w14:textId="77777777" w:rsidR="006A183E" w:rsidRPr="004F2101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(R$)</w:t>
            </w:r>
          </w:p>
        </w:tc>
      </w:tr>
      <w:tr w:rsidR="006A183E" w:rsidRPr="004E1A8C" w14:paraId="372D9F66" w14:textId="77777777" w:rsidTr="005125F3">
        <w:tc>
          <w:tcPr>
            <w:tcW w:w="5382" w:type="dxa"/>
            <w:shd w:val="clear" w:color="auto" w:fill="auto"/>
            <w:vAlign w:val="center"/>
          </w:tcPr>
          <w:p w14:paraId="540E869F" w14:textId="77777777" w:rsidR="006A183E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Material de consumo </w:t>
            </w:r>
          </w:p>
          <w:p w14:paraId="4C4F70F4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</w:t>
            </w:r>
            <w:r w:rsidRPr="004E1A8C">
              <w:rPr>
                <w:rFonts w:ascii="Calibri" w:hAnsi="Calibri" w:cs="Calibri"/>
                <w:sz w:val="22"/>
                <w:szCs w:val="22"/>
              </w:rPr>
              <w:t xml:space="preserve">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EAD2FC3" w14:textId="77777777" w:rsidR="006A183E" w:rsidRPr="009F3A68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50E0DA0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R$ 40.000,00</w:t>
            </w:r>
          </w:p>
        </w:tc>
      </w:tr>
      <w:tr w:rsidR="006A183E" w:rsidRPr="004E1A8C" w14:paraId="05D3FC08" w14:textId="77777777" w:rsidTr="005125F3">
        <w:tc>
          <w:tcPr>
            <w:tcW w:w="5382" w:type="dxa"/>
            <w:shd w:val="clear" w:color="auto" w:fill="auto"/>
            <w:vAlign w:val="center"/>
          </w:tcPr>
          <w:p w14:paraId="6C48D1A9" w14:textId="77777777" w:rsidR="006A183E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40A036C8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: diárias, </w:t>
            </w:r>
            <w:proofErr w:type="gramStart"/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Palestrante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14:paraId="5D627032" w14:textId="77777777" w:rsidR="006A183E" w:rsidRPr="009F3A68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4770A54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4DFBE522" w14:textId="77777777" w:rsidTr="005125F3">
        <w:tc>
          <w:tcPr>
            <w:tcW w:w="5382" w:type="dxa"/>
            <w:shd w:val="clear" w:color="auto" w:fill="auto"/>
            <w:vAlign w:val="center"/>
          </w:tcPr>
          <w:p w14:paraId="30786545" w14:textId="77777777" w:rsidR="006A183E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15D1E1E9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FD452F4" w14:textId="77777777" w:rsidR="006A183E" w:rsidRPr="009F3A68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F7F3407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5F4D9754" w14:textId="77777777" w:rsidTr="005125F3">
        <w:tc>
          <w:tcPr>
            <w:tcW w:w="5382" w:type="dxa"/>
            <w:shd w:val="clear" w:color="auto" w:fill="auto"/>
            <w:vAlign w:val="center"/>
          </w:tcPr>
          <w:p w14:paraId="5392151A" w14:textId="77777777" w:rsidR="006A183E" w:rsidRPr="00BB7CE4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>Custo indiretos</w:t>
            </w:r>
          </w:p>
          <w:p w14:paraId="264078CA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</w:t>
            </w:r>
            <w:r w:rsidRPr="00E50669">
              <w:rPr>
                <w:rFonts w:ascii="Calibri" w:hAnsi="Calibri" w:cs="Calibri"/>
                <w:sz w:val="22"/>
                <w:szCs w:val="22"/>
              </w:rPr>
              <w:t>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6697E8" w14:textId="77777777" w:rsidR="006A183E" w:rsidRPr="009F3A68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4DE4D71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3CCF893A" w14:textId="77777777" w:rsidTr="005125F3">
        <w:tc>
          <w:tcPr>
            <w:tcW w:w="5382" w:type="dxa"/>
            <w:shd w:val="clear" w:color="auto" w:fill="auto"/>
            <w:vAlign w:val="center"/>
          </w:tcPr>
          <w:p w14:paraId="3EB362F5" w14:textId="77777777" w:rsidR="006A183E" w:rsidRPr="00BB7CE4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02E82AFF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C631E2" w14:textId="77777777" w:rsidR="006A183E" w:rsidRPr="009F3A68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1747C41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493604B7" w14:textId="77777777" w:rsidTr="005125F3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00D05815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3CFC138" w14:textId="77777777" w:rsidR="006A183E" w:rsidRPr="009F3A68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43465E6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83E" w:rsidRPr="004E1A8C" w14:paraId="1196E5DD" w14:textId="77777777" w:rsidTr="005125F3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385FCA5B" w14:textId="77777777" w:rsidR="006A183E" w:rsidRPr="00E50669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50669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DE2D1C9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R$ 40.000,00</w:t>
            </w:r>
          </w:p>
        </w:tc>
      </w:tr>
      <w:tr w:rsidR="006A183E" w:rsidRPr="004E1A8C" w14:paraId="39EBC791" w14:textId="77777777" w:rsidTr="005125F3">
        <w:tc>
          <w:tcPr>
            <w:tcW w:w="9209" w:type="dxa"/>
            <w:gridSpan w:val="3"/>
            <w:shd w:val="clear" w:color="auto" w:fill="auto"/>
            <w:vAlign w:val="center"/>
          </w:tcPr>
          <w:p w14:paraId="64FCFA9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5826729B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01 -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R$ 40.000,00</w:t>
            </w:r>
          </w:p>
          <w:p w14:paraId="560798E5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7C817B4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03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0E6451A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04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99E3AE1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05 - 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0645AC33" w14:textId="77777777" w:rsidR="006A183E" w:rsidRPr="004E1A8C" w:rsidRDefault="006A183E" w:rsidP="002C005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06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2553D181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  <w:u w:val="single"/>
        </w:rPr>
      </w:pPr>
    </w:p>
    <w:p w14:paraId="1B9914D0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  <w:u w:val="single"/>
        </w:rPr>
      </w:pPr>
      <w:r w:rsidRPr="00E50669">
        <w:rPr>
          <w:rFonts w:ascii="Calibri" w:hAnsi="Calibri" w:cs="Calibri"/>
          <w:b/>
          <w:sz w:val="22"/>
          <w:szCs w:val="22"/>
          <w:u w:val="single"/>
        </w:rPr>
        <w:t>Legenda para os tipos de despesa:</w:t>
      </w:r>
    </w:p>
    <w:p w14:paraId="5AC025F6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01 - Material de consumo;</w:t>
      </w:r>
    </w:p>
    <w:p w14:paraId="187D2344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02 - Serviços de Terceiros – Pessoa Física;</w:t>
      </w:r>
    </w:p>
    <w:p w14:paraId="13BE9377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03 - Serviços de Terceiros – Pessoa Jurídica;</w:t>
      </w:r>
    </w:p>
    <w:p w14:paraId="112BF2B5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04 - Custo indiretos (percentual de energia, telefone, internet, etc. alocado ao projeto);</w:t>
      </w:r>
    </w:p>
    <w:p w14:paraId="5E0ABF40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05 - Equipe da proponente encarregada pela execução (percentual alocado ao projeto);</w:t>
      </w:r>
    </w:p>
    <w:p w14:paraId="5D57EE9D" w14:textId="77777777" w:rsidR="006A183E" w:rsidRPr="00E50669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lastRenderedPageBreak/>
        <w:t>06 - Equipamentos e materiais permanentes.</w:t>
      </w:r>
    </w:p>
    <w:p w14:paraId="1169DA40" w14:textId="77777777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p w14:paraId="24E67B3B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06 de janeiro de 2023.</w:t>
      </w:r>
    </w:p>
    <w:p w14:paraId="39123FD4" w14:textId="77777777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0C27871A" w14:textId="77777777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6376B72D" w14:textId="77777777" w:rsidR="006A183E" w:rsidRPr="00276EC2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276EC2">
        <w:rPr>
          <w:rFonts w:ascii="Calibri" w:hAnsi="Calibri" w:cs="Calibri"/>
          <w:b/>
          <w:sz w:val="22"/>
          <w:szCs w:val="22"/>
        </w:rPr>
        <w:t>TALES VÖLKER</w:t>
      </w:r>
    </w:p>
    <w:p w14:paraId="5C5E252B" w14:textId="77777777" w:rsidR="006A183E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6A183E" w:rsidRPr="004E1A8C" w14:paraId="72AF5351" w14:textId="77777777" w:rsidTr="005125F3">
        <w:tc>
          <w:tcPr>
            <w:tcW w:w="9209" w:type="dxa"/>
            <w:gridSpan w:val="2"/>
            <w:shd w:val="clear" w:color="auto" w:fill="E7E6E6"/>
            <w:vAlign w:val="center"/>
          </w:tcPr>
          <w:p w14:paraId="22C4CB1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10. Aprovação do plano de trabalho pelo CAU/RS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A069A6">
              <w:rPr>
                <w:rFonts w:ascii="Calibri" w:eastAsia="Calibri" w:hAnsi="Calibri" w:cs="Calibri"/>
                <w:sz w:val="22"/>
                <w:szCs w:val="22"/>
              </w:rPr>
              <w:t>(assinalar com “X a opção desejada).</w:t>
            </w:r>
          </w:p>
        </w:tc>
      </w:tr>
      <w:tr w:rsidR="006A183E" w:rsidRPr="004E1A8C" w14:paraId="3BFE0D01" w14:textId="77777777" w:rsidTr="005125F3">
        <w:tc>
          <w:tcPr>
            <w:tcW w:w="662" w:type="dxa"/>
            <w:shd w:val="clear" w:color="auto" w:fill="auto"/>
            <w:vAlign w:val="center"/>
          </w:tcPr>
          <w:p w14:paraId="4B1C4C3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7A43172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Aprovado pela Comissão de Planejamento e Finanças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109B1F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6A183E" w:rsidRPr="004E1A8C" w14:paraId="1EF12347" w14:textId="77777777" w:rsidTr="005125F3">
        <w:tc>
          <w:tcPr>
            <w:tcW w:w="662" w:type="dxa"/>
            <w:shd w:val="clear" w:color="auto" w:fill="auto"/>
            <w:vAlign w:val="center"/>
          </w:tcPr>
          <w:p w14:paraId="1C45ADE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82CC517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 xml:space="preserve">Aprovado com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seguintes ressalvas:</w:t>
            </w:r>
          </w:p>
          <w:p w14:paraId="2891E537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00132B01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7A65656E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6A183E" w:rsidRPr="004E1A8C" w14:paraId="07445C64" w14:textId="77777777" w:rsidTr="005125F3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23E314B7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99E739D" w14:textId="77777777" w:rsidR="006A183E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Reprovado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EC644A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6A183E" w:rsidRPr="004E1A8C" w14:paraId="1413286F" w14:textId="77777777" w:rsidTr="005125F3">
        <w:tc>
          <w:tcPr>
            <w:tcW w:w="9209" w:type="dxa"/>
            <w:gridSpan w:val="2"/>
            <w:shd w:val="clear" w:color="auto" w:fill="auto"/>
            <w:vAlign w:val="center"/>
          </w:tcPr>
          <w:p w14:paraId="649911C3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4B50D6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Alegre, XX de XXXX de XXXX</w:t>
            </w:r>
          </w:p>
          <w:p w14:paraId="67690A4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BBBB74" w14:textId="77777777" w:rsidR="006A183E" w:rsidRPr="004E1A8C" w:rsidRDefault="006A183E" w:rsidP="002C005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  <w:highlight w:val="lightGray"/>
              </w:rPr>
              <w:t>[NOME E ASSINATUR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A DO/A COORDENADOR/A DA CPFI-CAU/RS</w:t>
            </w:r>
            <w:r w:rsidRPr="00A069A6">
              <w:rPr>
                <w:rFonts w:ascii="Calibri" w:hAnsi="Calibri" w:cs="Calibri"/>
                <w:sz w:val="22"/>
                <w:szCs w:val="22"/>
                <w:highlight w:val="lightGray"/>
              </w:rPr>
              <w:t>]</w:t>
            </w:r>
          </w:p>
        </w:tc>
      </w:tr>
    </w:tbl>
    <w:p w14:paraId="3E02F541" w14:textId="77777777" w:rsidR="006A183E" w:rsidRPr="004E1A8C" w:rsidRDefault="006A183E" w:rsidP="002C00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7"/>
        <w:rPr>
          <w:rFonts w:ascii="Calibri" w:hAnsi="Calibri" w:cs="Calibri"/>
          <w:b/>
          <w:sz w:val="22"/>
          <w:szCs w:val="22"/>
        </w:rPr>
      </w:pPr>
    </w:p>
    <w:p w14:paraId="18B48844" w14:textId="77777777" w:rsidR="006A183E" w:rsidRDefault="006A183E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A183E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2C0050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2C005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7627751">
    <w:abstractNumId w:val="7"/>
  </w:num>
  <w:num w:numId="2" w16cid:durableId="774442767">
    <w:abstractNumId w:val="10"/>
  </w:num>
  <w:num w:numId="3" w16cid:durableId="1018505626">
    <w:abstractNumId w:val="3"/>
    <w:lvlOverride w:ilvl="0">
      <w:lvl w:ilvl="0" w:tplc="E938B64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63361963">
    <w:abstractNumId w:val="4"/>
  </w:num>
  <w:num w:numId="5" w16cid:durableId="908538320">
    <w:abstractNumId w:val="0"/>
  </w:num>
  <w:num w:numId="6" w16cid:durableId="609973454">
    <w:abstractNumId w:val="5"/>
  </w:num>
  <w:num w:numId="7" w16cid:durableId="1666712353">
    <w:abstractNumId w:val="11"/>
  </w:num>
  <w:num w:numId="8" w16cid:durableId="1174999064">
    <w:abstractNumId w:val="1"/>
  </w:num>
  <w:num w:numId="9" w16cid:durableId="604579467">
    <w:abstractNumId w:val="6"/>
  </w:num>
  <w:num w:numId="10" w16cid:durableId="137477100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610C9"/>
    <w:rsid w:val="000801BC"/>
    <w:rsid w:val="000B621A"/>
    <w:rsid w:val="00110449"/>
    <w:rsid w:val="0013101F"/>
    <w:rsid w:val="00162159"/>
    <w:rsid w:val="001A2002"/>
    <w:rsid w:val="001E2D03"/>
    <w:rsid w:val="001E4F47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C0050"/>
    <w:rsid w:val="002E5F0F"/>
    <w:rsid w:val="002E67F8"/>
    <w:rsid w:val="00305CBC"/>
    <w:rsid w:val="003262D1"/>
    <w:rsid w:val="00332947"/>
    <w:rsid w:val="003523FC"/>
    <w:rsid w:val="0035668C"/>
    <w:rsid w:val="00366E55"/>
    <w:rsid w:val="00385BD1"/>
    <w:rsid w:val="003A6EE1"/>
    <w:rsid w:val="003B530C"/>
    <w:rsid w:val="003C0262"/>
    <w:rsid w:val="003D3CC3"/>
    <w:rsid w:val="004129B1"/>
    <w:rsid w:val="004136E1"/>
    <w:rsid w:val="00421D3E"/>
    <w:rsid w:val="004250EB"/>
    <w:rsid w:val="00453BE7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2469"/>
    <w:rsid w:val="006264DF"/>
    <w:rsid w:val="00665E9D"/>
    <w:rsid w:val="0066618A"/>
    <w:rsid w:val="006A183E"/>
    <w:rsid w:val="006D535E"/>
    <w:rsid w:val="006F5074"/>
    <w:rsid w:val="006F72F5"/>
    <w:rsid w:val="00731D96"/>
    <w:rsid w:val="00735525"/>
    <w:rsid w:val="00741A3F"/>
    <w:rsid w:val="0074549A"/>
    <w:rsid w:val="00756C3A"/>
    <w:rsid w:val="007632B2"/>
    <w:rsid w:val="00766FE1"/>
    <w:rsid w:val="007A1836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4653B"/>
    <w:rsid w:val="00A5451E"/>
    <w:rsid w:val="00A57067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C12AE"/>
    <w:rsid w:val="00BC3326"/>
    <w:rsid w:val="00BE2484"/>
    <w:rsid w:val="00C555AB"/>
    <w:rsid w:val="00CC4BED"/>
    <w:rsid w:val="00CD4B3C"/>
    <w:rsid w:val="00CE11BC"/>
    <w:rsid w:val="00D97B2E"/>
    <w:rsid w:val="00DC3A52"/>
    <w:rsid w:val="00DF3013"/>
    <w:rsid w:val="00E5615B"/>
    <w:rsid w:val="00E65E3D"/>
    <w:rsid w:val="00E66813"/>
    <w:rsid w:val="00EC4204"/>
    <w:rsid w:val="00ED0C4B"/>
    <w:rsid w:val="00ED7FDA"/>
    <w:rsid w:val="00EE0389"/>
    <w:rsid w:val="00EE061E"/>
    <w:rsid w:val="00F12FD5"/>
    <w:rsid w:val="00F23B0B"/>
    <w:rsid w:val="00F44056"/>
    <w:rsid w:val="00F52C53"/>
    <w:rsid w:val="00F70A8E"/>
    <w:rsid w:val="00F80F11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iPriority w:val="99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E51A-B4FE-4A90-AF4A-DA01BFA92766}">
  <ds:schemaRefs>
    <ds:schemaRef ds:uri="35eca55d-d593-4a8f-a07e-614ad40d8914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cd65e9b-eeec-4bab-9c47-3f424301a7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21</cp:revision>
  <cp:lastPrinted>2023-02-16T18:09:00Z</cp:lastPrinted>
  <dcterms:created xsi:type="dcterms:W3CDTF">2023-01-25T21:34:00Z</dcterms:created>
  <dcterms:modified xsi:type="dcterms:W3CDTF">2023-02-16T18:09:00Z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