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2DFB0095" w:rsidR="00CC4BED" w:rsidRPr="000245F1" w:rsidRDefault="00CC4BED" w:rsidP="002E67F8">
            <w:pPr>
              <w:jc w:val="both"/>
              <w:rPr>
                <w:rFonts w:asciiTheme="minorHAnsi" w:hAnsiTheme="minorHAnsi" w:cstheme="minorHAnsi"/>
              </w:rPr>
            </w:pPr>
            <w:r>
              <w:rPr>
                <w:rFonts w:asciiTheme="minorHAnsi" w:hAnsiTheme="minorHAnsi" w:cstheme="minorHAnsi"/>
              </w:rPr>
              <w:t xml:space="preserve">Protocolo SICCAU nº </w:t>
            </w:r>
            <w:r w:rsidR="00D2590D">
              <w:rPr>
                <w:rFonts w:asciiTheme="minorHAnsi" w:hAnsiTheme="minorHAnsi" w:cstheme="minorHAnsi"/>
              </w:rPr>
              <w:t>1682971</w:t>
            </w:r>
            <w:r w:rsidR="00731D96">
              <w:rPr>
                <w:rFonts w:asciiTheme="minorHAnsi" w:hAnsiTheme="minorHAnsi" w:cstheme="minorHAnsi"/>
              </w:rPr>
              <w:t>/2023</w:t>
            </w:r>
          </w:p>
        </w:tc>
      </w:tr>
      <w:tr w:rsidR="00CC4BED" w:rsidRPr="000245F1" w14:paraId="3D55DEA3"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D5B460E"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19B4940" w14:textId="0E92F6E5" w:rsidR="00CC4BED" w:rsidRPr="000245F1" w:rsidRDefault="009B3BF0" w:rsidP="000B621A">
            <w:pPr>
              <w:widowControl w:val="0"/>
              <w:rPr>
                <w:rFonts w:asciiTheme="minorHAnsi" w:hAnsiTheme="minorHAnsi" w:cstheme="minorHAnsi"/>
                <w:bCs/>
                <w:lang w:eastAsia="pt-BR"/>
              </w:rPr>
            </w:pPr>
            <w:r>
              <w:rPr>
                <w:rFonts w:asciiTheme="minorHAnsi" w:hAnsiTheme="minorHAnsi" w:cstheme="minorHAnsi"/>
                <w:bCs/>
                <w:lang w:eastAsia="pt-BR"/>
              </w:rPr>
              <w:t xml:space="preserve">Secretaria Geral </w:t>
            </w:r>
          </w:p>
        </w:tc>
      </w:tr>
      <w:tr w:rsidR="00A4653B"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77777777" w:rsidR="00A4653B" w:rsidRPr="000245F1" w:rsidRDefault="00A4653B" w:rsidP="00A4653B">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3744A05E" w:rsidR="00A4653B" w:rsidRPr="00731D96" w:rsidRDefault="007F3797" w:rsidP="00A4653B">
            <w:pPr>
              <w:widowControl w:val="0"/>
              <w:jc w:val="both"/>
              <w:rPr>
                <w:rFonts w:asciiTheme="minorHAnsi" w:hAnsiTheme="minorHAnsi" w:cstheme="minorHAnsi"/>
                <w:bCs/>
                <w:lang w:eastAsia="pt-BR"/>
              </w:rPr>
            </w:pPr>
            <w:r>
              <w:rPr>
                <w:rFonts w:asciiTheme="minorHAnsi" w:eastAsia="Calibri" w:hAnsiTheme="minorHAnsi" w:cstheme="minorHAnsi"/>
                <w:bCs/>
                <w:color w:val="000000"/>
                <w:lang w:eastAsia="pt-BR"/>
              </w:rPr>
              <w:t xml:space="preserve">Projeto Especial: </w:t>
            </w:r>
            <w:r w:rsidR="00D2590D">
              <w:rPr>
                <w:rFonts w:asciiTheme="minorHAnsi" w:hAnsiTheme="minorHAnsi" w:cstheme="minorHAnsi"/>
              </w:rPr>
              <w:t>História Oral</w:t>
            </w:r>
          </w:p>
        </w:tc>
      </w:tr>
    </w:tbl>
    <w:p w14:paraId="0D536F41" w14:textId="6C3706E8"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AE4A55">
        <w:rPr>
          <w:rFonts w:asciiTheme="minorHAnsi" w:hAnsiTheme="minorHAnsi" w:cstheme="minorHAnsi"/>
          <w:lang w:eastAsia="pt-BR"/>
        </w:rPr>
        <w:t>15</w:t>
      </w:r>
      <w:r w:rsidR="00D2590D">
        <w:rPr>
          <w:rFonts w:asciiTheme="minorHAnsi" w:hAnsiTheme="minorHAnsi" w:cstheme="minorHAnsi"/>
          <w:lang w:eastAsia="pt-BR"/>
        </w:rPr>
        <w:t>82</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9116E7" w:rsidRDefault="00CC4BED">
      <w:pPr>
        <w:tabs>
          <w:tab w:val="left" w:pos="1418"/>
        </w:tabs>
        <w:ind w:left="4820"/>
        <w:jc w:val="both"/>
        <w:rPr>
          <w:rFonts w:asciiTheme="minorHAnsi" w:hAnsiTheme="minorHAnsi" w:cstheme="minorHAnsi"/>
          <w:sz w:val="22"/>
          <w:szCs w:val="22"/>
        </w:rPr>
      </w:pPr>
    </w:p>
    <w:p w14:paraId="7EF45CA5" w14:textId="7754F860" w:rsidR="00453BE7" w:rsidRPr="00B32F42" w:rsidRDefault="00453BE7" w:rsidP="00453BE7">
      <w:pPr>
        <w:tabs>
          <w:tab w:val="left" w:pos="1418"/>
        </w:tabs>
        <w:ind w:left="5670"/>
        <w:jc w:val="both"/>
        <w:rPr>
          <w:rFonts w:asciiTheme="minorHAnsi" w:hAnsiTheme="minorHAnsi" w:cstheme="minorHAnsi"/>
          <w:sz w:val="20"/>
          <w:szCs w:val="20"/>
        </w:rPr>
      </w:pPr>
      <w:r>
        <w:rPr>
          <w:rFonts w:asciiTheme="minorHAnsi" w:hAnsiTheme="minorHAnsi" w:cstheme="minorHAnsi"/>
          <w:sz w:val="20"/>
          <w:szCs w:val="20"/>
          <w:lang w:eastAsia="pt-BR"/>
        </w:rPr>
        <w:t>A</w:t>
      </w:r>
      <w:r w:rsidRPr="00F2032E">
        <w:rPr>
          <w:rFonts w:asciiTheme="minorHAnsi" w:hAnsiTheme="minorHAnsi" w:cstheme="minorHAnsi"/>
          <w:sz w:val="20"/>
          <w:szCs w:val="20"/>
          <w:lang w:eastAsia="pt-BR"/>
        </w:rPr>
        <w:t>prova o Projeto Especial “</w:t>
      </w:r>
      <w:r w:rsidR="00D2590D">
        <w:rPr>
          <w:rFonts w:asciiTheme="minorHAnsi" w:hAnsiTheme="minorHAnsi" w:cstheme="minorHAnsi"/>
          <w:sz w:val="20"/>
          <w:szCs w:val="20"/>
          <w:lang w:eastAsia="pt-BR"/>
        </w:rPr>
        <w:t>História Oral</w:t>
      </w:r>
      <w:r w:rsidRPr="00F2032E">
        <w:rPr>
          <w:rFonts w:asciiTheme="minorHAnsi" w:hAnsiTheme="minorHAnsi" w:cstheme="minorHAnsi"/>
          <w:sz w:val="20"/>
          <w:szCs w:val="20"/>
          <w:lang w:eastAsia="pt-BR"/>
        </w:rPr>
        <w:t>”, com a utilização de recursos de superávit financeiro</w:t>
      </w:r>
      <w:r>
        <w:rPr>
          <w:rFonts w:asciiTheme="minorHAnsi" w:hAnsiTheme="minorHAnsi" w:cstheme="minorHAnsi"/>
          <w:sz w:val="20"/>
          <w:szCs w:val="20"/>
          <w:lang w:eastAsia="pt-BR"/>
        </w:rPr>
        <w:t xml:space="preserve"> e dá outras providências</w:t>
      </w:r>
      <w:r w:rsidRPr="00F2032E">
        <w:rPr>
          <w:rFonts w:asciiTheme="minorHAnsi" w:hAnsiTheme="minorHAnsi" w:cstheme="minorHAnsi"/>
          <w:vanish/>
          <w:sz w:val="20"/>
          <w:szCs w:val="20"/>
          <w:lang w:eastAsia="pt-BR"/>
        </w:rPr>
        <w:t>Aprova</w:t>
      </w:r>
      <w:r>
        <w:rPr>
          <w:rFonts w:asciiTheme="minorHAnsi" w:hAnsiTheme="minorHAnsi" w:cstheme="minorHAnsi"/>
          <w:sz w:val="20"/>
          <w:szCs w:val="20"/>
          <w:lang w:eastAsia="pt-BR"/>
        </w:rPr>
        <w:t>.</w:t>
      </w:r>
    </w:p>
    <w:p w14:paraId="2262060C" w14:textId="77777777" w:rsidR="00A25E4E" w:rsidRPr="00D97B2E" w:rsidRDefault="00A25E4E" w:rsidP="000244E9">
      <w:pPr>
        <w:tabs>
          <w:tab w:val="left" w:pos="1418"/>
        </w:tabs>
        <w:ind w:left="5670"/>
        <w:jc w:val="both"/>
        <w:rPr>
          <w:rFonts w:asciiTheme="minorHAnsi" w:hAnsiTheme="minorHAnsi" w:cstheme="minorHAnsi"/>
          <w:sz w:val="22"/>
          <w:szCs w:val="22"/>
        </w:rPr>
      </w:pPr>
    </w:p>
    <w:p w14:paraId="658D1B7B" w14:textId="0E711F2D" w:rsidR="004857A1" w:rsidRPr="00DB6FAA" w:rsidRDefault="00ED7FDA" w:rsidP="00162159">
      <w:pPr>
        <w:tabs>
          <w:tab w:val="left" w:pos="3544"/>
        </w:tabs>
        <w:jc w:val="both"/>
        <w:rPr>
          <w:rFonts w:asciiTheme="minorHAnsi" w:hAnsiTheme="minorHAnsi" w:cstheme="minorHAnsi"/>
          <w:lang w:eastAsia="pt-BR"/>
        </w:rPr>
      </w:pPr>
      <w:r w:rsidRPr="00DB6FAA">
        <w:rPr>
          <w:rFonts w:asciiTheme="minorHAnsi" w:hAnsiTheme="minorHAnsi" w:cstheme="minorHAnsi"/>
          <w:lang w:eastAsia="pt-BR"/>
        </w:rPr>
        <w:t>O PLENÁRIO DO CONSELHO DE ARQUITETURA E URBANISMO DO RIO GRANDE DO SUL – CAU/RS no exercício das competências e prerrogativas de que trata o artigo 29 do Regimento Interno d</w:t>
      </w:r>
      <w:r w:rsidR="00756C3A" w:rsidRPr="00DB6FAA">
        <w:rPr>
          <w:rFonts w:asciiTheme="minorHAnsi" w:hAnsiTheme="minorHAnsi" w:cstheme="minorHAnsi"/>
          <w:lang w:eastAsia="pt-BR"/>
        </w:rPr>
        <w:t>o CAU/RS reunido ordinariamente</w:t>
      </w:r>
      <w:r w:rsidRPr="00DB6FAA">
        <w:rPr>
          <w:rFonts w:asciiTheme="minorHAnsi" w:hAnsiTheme="minorHAnsi" w:cstheme="minorHAnsi"/>
          <w:lang w:eastAsia="pt-BR"/>
        </w:rPr>
        <w:t xml:space="preserve"> </w:t>
      </w:r>
      <w:r w:rsidR="00756C3A" w:rsidRPr="00DB6FAA">
        <w:rPr>
          <w:rFonts w:asciiTheme="minorHAnsi" w:hAnsiTheme="minorHAnsi" w:cstheme="minorHAnsi"/>
          <w:lang w:eastAsia="pt-BR"/>
        </w:rPr>
        <w:t xml:space="preserve">na </w:t>
      </w:r>
      <w:r w:rsidRPr="00DB6FAA">
        <w:rPr>
          <w:rFonts w:asciiTheme="minorHAnsi" w:hAnsiTheme="minorHAnsi" w:cstheme="minorHAnsi"/>
          <w:lang w:eastAsia="pt-BR"/>
        </w:rPr>
        <w:t xml:space="preserve">sede da </w:t>
      </w:r>
      <w:r w:rsidR="008F1A50" w:rsidRPr="00DB6FAA">
        <w:rPr>
          <w:rFonts w:asciiTheme="minorHAnsi" w:hAnsiTheme="minorHAnsi" w:cstheme="minorHAnsi"/>
          <w:lang w:eastAsia="pt-BR"/>
        </w:rPr>
        <w:t>AMRIGS - Sala Multiuso - 2º Andar (Av. Ipiranga, 5311 - Partenon, Porto Alegre - RS)</w:t>
      </w:r>
      <w:r w:rsidRPr="00DB6FAA">
        <w:rPr>
          <w:rFonts w:asciiTheme="minorHAnsi" w:hAnsiTheme="minorHAnsi" w:cstheme="minorHAnsi"/>
          <w:lang w:eastAsia="pt-BR"/>
        </w:rPr>
        <w:t xml:space="preserve">, no dia </w:t>
      </w:r>
      <w:r w:rsidR="008F1A50" w:rsidRPr="00DB6FAA">
        <w:rPr>
          <w:rFonts w:asciiTheme="minorHAnsi" w:hAnsiTheme="minorHAnsi" w:cstheme="minorHAnsi"/>
          <w:lang w:eastAsia="pt-BR"/>
        </w:rPr>
        <w:t xml:space="preserve">27 </w:t>
      </w:r>
      <w:r w:rsidR="000244E9" w:rsidRPr="00DB6FAA">
        <w:rPr>
          <w:rFonts w:asciiTheme="minorHAnsi" w:hAnsiTheme="minorHAnsi" w:cstheme="minorHAnsi"/>
          <w:lang w:eastAsia="pt-BR"/>
        </w:rPr>
        <w:t xml:space="preserve">de </w:t>
      </w:r>
      <w:r w:rsidR="008F1A50" w:rsidRPr="00DB6FAA">
        <w:rPr>
          <w:rFonts w:asciiTheme="minorHAnsi" w:hAnsiTheme="minorHAnsi" w:cstheme="minorHAnsi"/>
          <w:lang w:eastAsia="pt-BR"/>
        </w:rPr>
        <w:t xml:space="preserve">janeiro </w:t>
      </w:r>
      <w:r w:rsidRPr="00DB6FAA">
        <w:rPr>
          <w:rFonts w:asciiTheme="minorHAnsi" w:hAnsiTheme="minorHAnsi" w:cstheme="minorHAnsi"/>
          <w:lang w:eastAsia="pt-BR"/>
        </w:rPr>
        <w:t>de 202</w:t>
      </w:r>
      <w:r w:rsidR="008F1A50" w:rsidRPr="00DB6FAA">
        <w:rPr>
          <w:rFonts w:asciiTheme="minorHAnsi" w:hAnsiTheme="minorHAnsi" w:cstheme="minorHAnsi"/>
          <w:lang w:eastAsia="pt-BR"/>
        </w:rPr>
        <w:t>3</w:t>
      </w:r>
      <w:r w:rsidRPr="00DB6FAA">
        <w:rPr>
          <w:rFonts w:asciiTheme="minorHAnsi" w:hAnsiTheme="minorHAnsi" w:cstheme="minorHAnsi"/>
          <w:lang w:eastAsia="pt-BR"/>
        </w:rPr>
        <w:t xml:space="preserve">, após análise do assunto em epígrafe, </w:t>
      </w:r>
    </w:p>
    <w:p w14:paraId="24C5C0E4" w14:textId="77777777" w:rsidR="00B9545A" w:rsidRPr="00DB6FAA" w:rsidRDefault="00B9545A" w:rsidP="00162159">
      <w:pPr>
        <w:tabs>
          <w:tab w:val="left" w:pos="3544"/>
        </w:tabs>
        <w:jc w:val="both"/>
        <w:rPr>
          <w:rFonts w:ascii="Calibri" w:hAnsi="Calibri" w:cs="Calibri"/>
          <w:lang w:eastAsia="pt-BR"/>
        </w:rPr>
      </w:pPr>
    </w:p>
    <w:p w14:paraId="692BF12A" w14:textId="77777777" w:rsidR="007F3797" w:rsidRPr="00DB6FAA" w:rsidRDefault="007F3797" w:rsidP="007F3797">
      <w:pPr>
        <w:jc w:val="both"/>
        <w:rPr>
          <w:rFonts w:asciiTheme="minorHAnsi" w:hAnsiTheme="minorHAnsi" w:cstheme="minorHAnsi"/>
          <w:lang w:eastAsia="pt-BR"/>
        </w:rPr>
      </w:pPr>
      <w:r w:rsidRPr="00DB6FAA">
        <w:rPr>
          <w:rFonts w:asciiTheme="minorHAnsi" w:hAnsiTheme="minorHAnsi" w:cstheme="minorHAnsi"/>
          <w:lang w:eastAsia="pt-BR"/>
        </w:rPr>
        <w:t>Considerando a Portaria Normativa nº 021, de 20 de dezembro de 2022, que dispõe acerca da utilização de recursos do superávit financeiro para a realização de projetos especiais do CAU/RS e revoga a Portaria Normativa n° 05/2019;</w:t>
      </w:r>
    </w:p>
    <w:p w14:paraId="55CFD6A9" w14:textId="77777777" w:rsidR="007F3797" w:rsidRPr="00DB6FAA" w:rsidRDefault="007F3797" w:rsidP="007F3797">
      <w:pPr>
        <w:jc w:val="both"/>
        <w:rPr>
          <w:rFonts w:asciiTheme="minorHAnsi" w:hAnsiTheme="minorHAnsi" w:cstheme="minorHAnsi"/>
          <w:lang w:eastAsia="pt-BR"/>
        </w:rPr>
      </w:pPr>
    </w:p>
    <w:p w14:paraId="0045A668" w14:textId="77777777" w:rsidR="00D2590D" w:rsidRPr="00DB6FAA" w:rsidRDefault="00D2590D" w:rsidP="00D2590D">
      <w:pPr>
        <w:autoSpaceDE w:val="0"/>
        <w:autoSpaceDN w:val="0"/>
        <w:adjustRightInd w:val="0"/>
        <w:jc w:val="both"/>
        <w:rPr>
          <w:rFonts w:asciiTheme="minorHAnsi" w:eastAsia="Calibri" w:hAnsiTheme="minorHAnsi" w:cstheme="minorHAnsi"/>
          <w:color w:val="000000"/>
        </w:rPr>
      </w:pPr>
      <w:r w:rsidRPr="00DB6FAA">
        <w:rPr>
          <w:rFonts w:asciiTheme="minorHAnsi" w:eastAsia="Calibri" w:hAnsiTheme="minorHAnsi" w:cstheme="minorHAnsi"/>
          <w:color w:val="000000"/>
        </w:rPr>
        <w:t xml:space="preserve">Considerando a Deliberação Plenária DPO-RS nº 1529/2022 que homologou o Plano de Ação e a Proposta Orçamentária para o CAU/RS, relativa ao exercício 2023, estabelecendo orçamento de R$ 100.000,00 (cem mil reais), oriundos de recursos de superávit financeiro, no Centro de Custos 4.14.18 - Projeto Especial “História Oral”; </w:t>
      </w:r>
    </w:p>
    <w:p w14:paraId="0B0D81D5" w14:textId="77777777" w:rsidR="00D2590D" w:rsidRPr="00DB6FAA" w:rsidRDefault="00D2590D" w:rsidP="00D2590D">
      <w:pPr>
        <w:autoSpaceDE w:val="0"/>
        <w:autoSpaceDN w:val="0"/>
        <w:adjustRightInd w:val="0"/>
        <w:jc w:val="both"/>
        <w:rPr>
          <w:rFonts w:asciiTheme="minorHAnsi" w:eastAsia="Calibri" w:hAnsiTheme="minorHAnsi" w:cstheme="minorHAnsi"/>
          <w:color w:val="000000"/>
        </w:rPr>
      </w:pPr>
    </w:p>
    <w:p w14:paraId="203A75A4" w14:textId="77777777" w:rsidR="00D2590D" w:rsidRPr="00DB6FAA" w:rsidRDefault="00D2590D" w:rsidP="00D2590D">
      <w:pPr>
        <w:autoSpaceDE w:val="0"/>
        <w:autoSpaceDN w:val="0"/>
        <w:adjustRightInd w:val="0"/>
        <w:jc w:val="both"/>
        <w:rPr>
          <w:rFonts w:asciiTheme="minorHAnsi" w:eastAsia="Calibri" w:hAnsiTheme="minorHAnsi" w:cstheme="minorHAnsi"/>
          <w:color w:val="000000"/>
        </w:rPr>
      </w:pPr>
      <w:r w:rsidRPr="00DB6FAA">
        <w:rPr>
          <w:rFonts w:asciiTheme="minorHAnsi" w:eastAsia="Calibri" w:hAnsiTheme="minorHAnsi" w:cstheme="minorHAnsi"/>
          <w:color w:val="000000"/>
        </w:rPr>
        <w:t xml:space="preserve">Considerando o Plano de Trabalho do Projeto Especial – “História Oral da Arquitetura e Urbanismo do Rio Grande do Sul”, com estudo detalhado dos custos e da manutenção do projeto, conforme anexo desta deliberação; </w:t>
      </w:r>
    </w:p>
    <w:p w14:paraId="7DBFCB57" w14:textId="77777777" w:rsidR="00D2590D" w:rsidRPr="00DB6FAA" w:rsidRDefault="00D2590D" w:rsidP="00D2590D">
      <w:pPr>
        <w:autoSpaceDE w:val="0"/>
        <w:autoSpaceDN w:val="0"/>
        <w:adjustRightInd w:val="0"/>
        <w:jc w:val="both"/>
        <w:rPr>
          <w:rFonts w:asciiTheme="minorHAnsi" w:eastAsia="Calibri" w:hAnsiTheme="minorHAnsi" w:cstheme="minorHAnsi"/>
          <w:color w:val="000000"/>
        </w:rPr>
      </w:pPr>
    </w:p>
    <w:p w14:paraId="6877195C" w14:textId="79426FCF" w:rsidR="00104B22" w:rsidRPr="00DB6FAA" w:rsidRDefault="00D2590D" w:rsidP="00D2590D">
      <w:pPr>
        <w:autoSpaceDE w:val="0"/>
        <w:autoSpaceDN w:val="0"/>
        <w:adjustRightInd w:val="0"/>
        <w:jc w:val="both"/>
        <w:rPr>
          <w:rFonts w:asciiTheme="minorHAnsi" w:eastAsia="Calibri" w:hAnsiTheme="minorHAnsi" w:cstheme="minorHAnsi"/>
          <w:color w:val="000000"/>
        </w:rPr>
      </w:pPr>
      <w:r w:rsidRPr="00DB6FAA">
        <w:rPr>
          <w:rFonts w:asciiTheme="minorHAnsi" w:eastAsia="Calibri" w:hAnsiTheme="minorHAnsi" w:cstheme="minorHAnsi"/>
          <w:color w:val="000000"/>
        </w:rPr>
        <w:t>Considerando a Deliberação nº 006/2023 - CPFi-CAU/RS que aprovou a utilização de até R$ 100.000,00 (cem mil reais) de recursos do superávit financeiro para o referido projeto;</w:t>
      </w:r>
    </w:p>
    <w:p w14:paraId="04C8564F" w14:textId="77777777" w:rsidR="00D2590D" w:rsidRPr="00DB6FAA" w:rsidRDefault="00D2590D" w:rsidP="00D2590D">
      <w:pPr>
        <w:autoSpaceDE w:val="0"/>
        <w:autoSpaceDN w:val="0"/>
        <w:adjustRightInd w:val="0"/>
        <w:jc w:val="both"/>
        <w:rPr>
          <w:rFonts w:asciiTheme="minorHAnsi" w:eastAsiaTheme="minorHAnsi" w:hAnsiTheme="minorHAnsi" w:cstheme="minorHAnsi"/>
        </w:rPr>
      </w:pPr>
    </w:p>
    <w:p w14:paraId="377A466D" w14:textId="558AADA8" w:rsidR="007F3797" w:rsidRPr="00DB6FAA" w:rsidRDefault="007F3797" w:rsidP="009B3BF0">
      <w:pPr>
        <w:autoSpaceDE w:val="0"/>
        <w:autoSpaceDN w:val="0"/>
        <w:adjustRightInd w:val="0"/>
        <w:jc w:val="both"/>
        <w:rPr>
          <w:rFonts w:asciiTheme="minorHAnsi" w:eastAsiaTheme="minorHAnsi" w:hAnsiTheme="minorHAnsi" w:cstheme="minorHAnsi"/>
        </w:rPr>
      </w:pPr>
      <w:r w:rsidRPr="00DB6FAA">
        <w:rPr>
          <w:rFonts w:asciiTheme="minorHAnsi" w:eastAsiaTheme="minorHAnsi" w:hAnsiTheme="minorHAnsi" w:cstheme="minorHAnsi"/>
        </w:rPr>
        <w:t xml:space="preserve">Considerando a Deliberação CD-CAU/RS nº </w:t>
      </w:r>
      <w:r w:rsidR="00D2590D" w:rsidRPr="00DB6FAA">
        <w:rPr>
          <w:rFonts w:asciiTheme="minorHAnsi" w:eastAsiaTheme="minorHAnsi" w:hAnsiTheme="minorHAnsi" w:cstheme="minorHAnsi"/>
        </w:rPr>
        <w:t>008</w:t>
      </w:r>
      <w:r w:rsidRPr="00DB6FAA">
        <w:rPr>
          <w:rFonts w:asciiTheme="minorHAnsi" w:eastAsiaTheme="minorHAnsi" w:hAnsiTheme="minorHAnsi" w:cstheme="minorHAnsi"/>
        </w:rPr>
        <w:t xml:space="preserve">/2023 na qual o Conselho Diretor aprovou o Plano de Trabalho proposto, </w:t>
      </w:r>
      <w:r w:rsidR="006A5AB6" w:rsidRPr="00DB6FAA">
        <w:rPr>
          <w:rFonts w:asciiTheme="minorHAnsi" w:eastAsiaTheme="minorHAnsi" w:hAnsiTheme="minorHAnsi" w:cstheme="minorHAnsi"/>
        </w:rPr>
        <w:t xml:space="preserve">quanto ao </w:t>
      </w:r>
      <w:r w:rsidRPr="00DB6FAA">
        <w:rPr>
          <w:rFonts w:asciiTheme="minorHAnsi" w:eastAsiaTheme="minorHAnsi" w:hAnsiTheme="minorHAnsi" w:cstheme="minorHAnsi"/>
        </w:rPr>
        <w:t>mérito do projeto.</w:t>
      </w:r>
    </w:p>
    <w:p w14:paraId="1FA5D21C" w14:textId="77777777" w:rsidR="007F3797" w:rsidRPr="00DB6FAA" w:rsidRDefault="007F3797" w:rsidP="00622469">
      <w:pPr>
        <w:tabs>
          <w:tab w:val="left" w:pos="1418"/>
        </w:tabs>
        <w:jc w:val="both"/>
        <w:rPr>
          <w:rFonts w:asciiTheme="minorHAnsi" w:hAnsiTheme="minorHAnsi" w:cstheme="minorHAnsi"/>
        </w:rPr>
      </w:pPr>
    </w:p>
    <w:p w14:paraId="729BB56C" w14:textId="009DFA19" w:rsidR="00AC106A" w:rsidRPr="00DB6FAA" w:rsidRDefault="004F4077">
      <w:pPr>
        <w:jc w:val="both"/>
        <w:rPr>
          <w:rFonts w:asciiTheme="minorHAnsi" w:hAnsiTheme="minorHAnsi" w:cstheme="minorHAnsi"/>
          <w:b/>
          <w:lang w:eastAsia="pt-BR"/>
        </w:rPr>
      </w:pPr>
      <w:r w:rsidRPr="00DB6FAA">
        <w:rPr>
          <w:rFonts w:asciiTheme="minorHAnsi" w:hAnsiTheme="minorHAnsi" w:cstheme="minorHAnsi"/>
          <w:b/>
          <w:lang w:eastAsia="pt-BR"/>
        </w:rPr>
        <w:t>DELIBEROU</w:t>
      </w:r>
      <w:r w:rsidR="00766FE1" w:rsidRPr="00DB6FAA">
        <w:rPr>
          <w:rFonts w:asciiTheme="minorHAnsi" w:hAnsiTheme="minorHAnsi" w:cstheme="minorHAnsi"/>
          <w:b/>
          <w:lang w:eastAsia="pt-BR"/>
        </w:rPr>
        <w:t xml:space="preserve"> por</w:t>
      </w:r>
      <w:r w:rsidRPr="00DB6FAA">
        <w:rPr>
          <w:rFonts w:asciiTheme="minorHAnsi" w:hAnsiTheme="minorHAnsi" w:cstheme="minorHAnsi"/>
          <w:b/>
          <w:lang w:eastAsia="pt-BR"/>
        </w:rPr>
        <w:t>:</w:t>
      </w:r>
      <w:r w:rsidR="004857A1" w:rsidRPr="00DB6FAA">
        <w:rPr>
          <w:rFonts w:asciiTheme="minorHAnsi" w:hAnsiTheme="minorHAnsi" w:cstheme="minorHAnsi"/>
          <w:b/>
          <w:lang w:eastAsia="pt-BR"/>
        </w:rPr>
        <w:tab/>
      </w:r>
    </w:p>
    <w:p w14:paraId="479032CD" w14:textId="77777777" w:rsidR="00ED0C4B" w:rsidRPr="00DB6FAA" w:rsidRDefault="00ED0C4B">
      <w:pPr>
        <w:jc w:val="both"/>
        <w:rPr>
          <w:rFonts w:asciiTheme="minorHAnsi" w:hAnsiTheme="minorHAnsi" w:cstheme="minorHAnsi"/>
          <w:b/>
          <w:lang w:eastAsia="pt-BR"/>
        </w:rPr>
      </w:pPr>
    </w:p>
    <w:p w14:paraId="0D728D72" w14:textId="0022F08B" w:rsidR="007F3797" w:rsidRPr="00DB6FAA" w:rsidRDefault="007F3797" w:rsidP="007F3797">
      <w:pPr>
        <w:pStyle w:val="PargrafodaLista"/>
        <w:numPr>
          <w:ilvl w:val="0"/>
          <w:numId w:val="3"/>
        </w:numPr>
        <w:spacing w:after="120"/>
        <w:jc w:val="both"/>
        <w:rPr>
          <w:rFonts w:ascii="Calibri" w:eastAsia="Calibri" w:hAnsi="Calibri" w:cs="Calibri"/>
          <w:color w:val="000000"/>
        </w:rPr>
      </w:pPr>
      <w:r w:rsidRPr="00DB6FAA">
        <w:rPr>
          <w:rFonts w:ascii="Calibri" w:eastAsia="Calibri" w:hAnsi="Calibri" w:cs="Calibri"/>
          <w:color w:val="000000"/>
        </w:rPr>
        <w:t>Homologar o Projeto Especial “</w:t>
      </w:r>
      <w:r w:rsidR="00D2590D" w:rsidRPr="00DB6FAA">
        <w:rPr>
          <w:rFonts w:asciiTheme="minorHAnsi" w:eastAsiaTheme="minorHAnsi" w:hAnsiTheme="minorHAnsi" w:cstheme="minorHAnsi"/>
        </w:rPr>
        <w:t>História Oral</w:t>
      </w:r>
      <w:r w:rsidRPr="00DB6FAA">
        <w:rPr>
          <w:rFonts w:asciiTheme="minorHAnsi" w:eastAsiaTheme="minorHAnsi" w:hAnsiTheme="minorHAnsi" w:cstheme="minorHAnsi"/>
        </w:rPr>
        <w:t>”</w:t>
      </w:r>
      <w:r w:rsidRPr="00DB6FAA">
        <w:rPr>
          <w:rFonts w:ascii="Calibri" w:eastAsia="Calibri" w:hAnsi="Calibri" w:cs="Calibri"/>
          <w:color w:val="000000"/>
        </w:rPr>
        <w:t>, com a utilização de recursos de superávit financeiro, conforme anexo desta deliberação;</w:t>
      </w:r>
    </w:p>
    <w:p w14:paraId="5772B3DA" w14:textId="77777777" w:rsidR="00D2590D" w:rsidRPr="00DB6FAA" w:rsidRDefault="00D2590D" w:rsidP="00D2590D">
      <w:pPr>
        <w:pStyle w:val="PargrafodaLista"/>
        <w:spacing w:after="120"/>
        <w:jc w:val="both"/>
        <w:rPr>
          <w:rFonts w:ascii="Calibri" w:eastAsia="Calibri" w:hAnsi="Calibri" w:cs="Calibri"/>
          <w:color w:val="000000"/>
        </w:rPr>
      </w:pPr>
    </w:p>
    <w:p w14:paraId="1BBB463C" w14:textId="1CCE6C15" w:rsidR="00D97B2E" w:rsidRPr="00DB6FAA" w:rsidRDefault="007F3797" w:rsidP="00366E55">
      <w:pPr>
        <w:pStyle w:val="PargrafodaLista"/>
        <w:numPr>
          <w:ilvl w:val="0"/>
          <w:numId w:val="3"/>
        </w:numPr>
        <w:spacing w:after="120"/>
        <w:jc w:val="both"/>
        <w:rPr>
          <w:rFonts w:asciiTheme="minorHAnsi" w:hAnsiTheme="minorHAnsi" w:cstheme="minorHAnsi"/>
        </w:rPr>
      </w:pPr>
      <w:r w:rsidRPr="00DB6FAA">
        <w:rPr>
          <w:rFonts w:asciiTheme="minorHAnsi" w:hAnsiTheme="minorHAnsi" w:cstheme="minorHAnsi"/>
        </w:rPr>
        <w:t>E</w:t>
      </w:r>
      <w:r w:rsidR="00162159" w:rsidRPr="00DB6FAA">
        <w:rPr>
          <w:rFonts w:asciiTheme="minorHAnsi" w:hAnsiTheme="minorHAnsi" w:cstheme="minorHAnsi"/>
        </w:rPr>
        <w:t xml:space="preserve">ncaminhar </w:t>
      </w:r>
      <w:r w:rsidRPr="00DB6FAA">
        <w:rPr>
          <w:rFonts w:asciiTheme="minorHAnsi" w:hAnsiTheme="minorHAnsi" w:cstheme="minorHAnsi"/>
        </w:rPr>
        <w:t xml:space="preserve">a presente </w:t>
      </w:r>
      <w:r w:rsidR="00162159" w:rsidRPr="00DB6FAA">
        <w:rPr>
          <w:rFonts w:asciiTheme="minorHAnsi" w:hAnsiTheme="minorHAnsi" w:cstheme="minorHAnsi"/>
        </w:rPr>
        <w:t xml:space="preserve">deliberação à </w:t>
      </w:r>
      <w:r w:rsidR="00B63BB4">
        <w:rPr>
          <w:rFonts w:asciiTheme="minorHAnsi" w:hAnsiTheme="minorHAnsi" w:cstheme="minorHAnsi"/>
        </w:rPr>
        <w:t>Secretar</w:t>
      </w:r>
      <w:r w:rsidRPr="00DB6FAA">
        <w:rPr>
          <w:rFonts w:asciiTheme="minorHAnsi" w:hAnsiTheme="minorHAnsi" w:cstheme="minorHAnsi"/>
        </w:rPr>
        <w:t xml:space="preserve">ia </w:t>
      </w:r>
      <w:r w:rsidR="00162159" w:rsidRPr="00DB6FAA">
        <w:rPr>
          <w:rFonts w:asciiTheme="minorHAnsi" w:hAnsiTheme="minorHAnsi" w:cstheme="minorHAnsi"/>
        </w:rPr>
        <w:t>Geral para providências</w:t>
      </w:r>
      <w:r w:rsidR="00D97B2E" w:rsidRPr="00DB6FAA">
        <w:rPr>
          <w:rFonts w:asciiTheme="minorHAnsi" w:hAnsiTheme="minorHAnsi" w:cstheme="minorHAnsi"/>
        </w:rPr>
        <w:t xml:space="preserve"> necessárias</w:t>
      </w:r>
      <w:r w:rsidR="00F52C53" w:rsidRPr="00DB6FAA">
        <w:rPr>
          <w:rFonts w:ascii="Calibri" w:hAnsi="Calibri" w:cs="Calibri"/>
        </w:rPr>
        <w:t>.</w:t>
      </w:r>
    </w:p>
    <w:p w14:paraId="4623077B" w14:textId="77777777" w:rsidR="00D2590D" w:rsidRPr="00DB6FAA" w:rsidRDefault="00D2590D" w:rsidP="00D2590D">
      <w:pPr>
        <w:pStyle w:val="PargrafodaLista"/>
        <w:rPr>
          <w:rFonts w:asciiTheme="minorHAnsi" w:hAnsiTheme="minorHAnsi" w:cstheme="minorHAnsi"/>
        </w:rPr>
      </w:pPr>
    </w:p>
    <w:p w14:paraId="2B0C38AB" w14:textId="77777777" w:rsidR="00756C3A" w:rsidRPr="00DB6FAA" w:rsidRDefault="00756C3A" w:rsidP="00756C3A">
      <w:pPr>
        <w:pStyle w:val="PargrafodaLista"/>
        <w:ind w:left="0"/>
        <w:jc w:val="both"/>
        <w:rPr>
          <w:rFonts w:asciiTheme="minorHAnsi" w:hAnsiTheme="minorHAnsi" w:cstheme="minorHAnsi"/>
          <w:u w:val="single"/>
          <w:lang w:eastAsia="pt-BR"/>
        </w:rPr>
      </w:pPr>
      <w:r w:rsidRPr="00DB6FAA">
        <w:rPr>
          <w:rFonts w:asciiTheme="minorHAnsi" w:hAnsiTheme="minorHAnsi" w:cstheme="minorHAnsi"/>
          <w:u w:val="single"/>
          <w:lang w:eastAsia="pt-BR"/>
        </w:rPr>
        <w:t xml:space="preserve">Esta deliberação entra em vigor na data de sua publicação. </w:t>
      </w:r>
    </w:p>
    <w:p w14:paraId="0EE6BC76" w14:textId="77777777" w:rsidR="00756C3A" w:rsidRPr="00DB6FAA" w:rsidRDefault="00756C3A" w:rsidP="00756C3A">
      <w:pPr>
        <w:pStyle w:val="PargrafodaLista"/>
        <w:tabs>
          <w:tab w:val="left" w:pos="3969"/>
        </w:tabs>
        <w:ind w:left="0"/>
        <w:jc w:val="center"/>
        <w:rPr>
          <w:rFonts w:asciiTheme="minorHAnsi" w:hAnsiTheme="minorHAnsi" w:cstheme="minorHAnsi"/>
          <w:u w:val="single"/>
          <w:lang w:eastAsia="pt-BR"/>
        </w:rPr>
      </w:pPr>
    </w:p>
    <w:p w14:paraId="37959E1A" w14:textId="77777777" w:rsidR="002767BE" w:rsidRPr="00DB6FAA" w:rsidRDefault="002767BE" w:rsidP="002767BE">
      <w:pPr>
        <w:jc w:val="both"/>
        <w:rPr>
          <w:rFonts w:asciiTheme="minorHAnsi" w:hAnsiTheme="minorHAnsi" w:cstheme="minorHAnsi"/>
          <w:lang w:eastAsia="pt-BR"/>
        </w:rPr>
      </w:pPr>
      <w:r w:rsidRPr="00DB6FAA">
        <w:rPr>
          <w:rFonts w:asciiTheme="minorHAnsi" w:hAnsiTheme="minorHAnsi" w:cstheme="minorHAnsi"/>
          <w:color w:val="000000"/>
        </w:rPr>
        <w:t xml:space="preserve">Com 18 (dezoito) votos favoráveis, das conselheiras Andréa Larruscahim Hamilton Ilha, Débora Francele Rodrigues da Silva, Evelise Jaime de Menezes, Gislaine Vargas Saibro, Ingrid Louise de Souza Dahm, Lídia Glacir Gomes Rodrigues, Magali Mingotti, Marcia Elizabeth Martins, Orildes Três e Silvia Monteiro Barakat e dos conselheiros, Alexandre Couto Giorgi, Carlos Eduardo </w:t>
      </w:r>
      <w:r w:rsidRPr="00DB6FAA">
        <w:rPr>
          <w:rFonts w:asciiTheme="minorHAnsi" w:hAnsiTheme="minorHAnsi" w:cstheme="minorHAnsi"/>
          <w:color w:val="000000"/>
        </w:rPr>
        <w:lastRenderedPageBreak/>
        <w:t>Iponema Costa, Carlos Eduardo Mesquita Pedone, Emilio Merino Dominguez, Fábio Müller, Fausto Henrique Steffen, Rafael Ártico e Rodrigo Spinelli e 02 (duas) ausências, da conselheira Aline Pedroso da Croce e do conselheiro Rinaldo Ferreira Barbosa.</w:t>
      </w:r>
    </w:p>
    <w:p w14:paraId="45AB4E67" w14:textId="2FA0B246" w:rsidR="00756C3A" w:rsidRDefault="00756C3A" w:rsidP="00756C3A">
      <w:pPr>
        <w:jc w:val="both"/>
        <w:rPr>
          <w:rFonts w:asciiTheme="minorHAnsi" w:hAnsiTheme="minorHAnsi" w:cstheme="minorHAnsi"/>
          <w:lang w:eastAsia="pt-BR"/>
        </w:rPr>
      </w:pPr>
    </w:p>
    <w:p w14:paraId="42E401DE" w14:textId="77777777" w:rsidR="00DB6FAA" w:rsidRPr="00DB6FAA" w:rsidRDefault="00DB6FAA" w:rsidP="00756C3A">
      <w:pPr>
        <w:jc w:val="both"/>
        <w:rPr>
          <w:rFonts w:asciiTheme="minorHAnsi" w:hAnsiTheme="minorHAnsi" w:cstheme="minorHAnsi"/>
          <w:lang w:eastAsia="pt-BR"/>
        </w:rPr>
      </w:pPr>
    </w:p>
    <w:p w14:paraId="04AE3FA3" w14:textId="178BACE8" w:rsidR="00756C3A" w:rsidRPr="00DB6FAA" w:rsidRDefault="00756C3A" w:rsidP="00756C3A">
      <w:pPr>
        <w:jc w:val="center"/>
        <w:rPr>
          <w:rFonts w:asciiTheme="minorHAnsi" w:hAnsiTheme="minorHAnsi" w:cstheme="minorHAnsi"/>
        </w:rPr>
      </w:pPr>
      <w:r w:rsidRPr="00DB6FAA">
        <w:rPr>
          <w:rFonts w:asciiTheme="minorHAnsi" w:hAnsiTheme="minorHAnsi" w:cstheme="minorHAnsi"/>
        </w:rPr>
        <w:t xml:space="preserve">Porto Alegre – RS, </w:t>
      </w:r>
      <w:r w:rsidR="008F1A50" w:rsidRPr="00DB6FAA">
        <w:rPr>
          <w:rFonts w:asciiTheme="minorHAnsi" w:hAnsiTheme="minorHAnsi" w:cstheme="minorHAnsi"/>
        </w:rPr>
        <w:t>27</w:t>
      </w:r>
      <w:r w:rsidRPr="00DB6FAA">
        <w:rPr>
          <w:rFonts w:asciiTheme="minorHAnsi" w:hAnsiTheme="minorHAnsi" w:cstheme="minorHAnsi"/>
        </w:rPr>
        <w:t xml:space="preserve"> de </w:t>
      </w:r>
      <w:r w:rsidR="008F1A50" w:rsidRPr="00DB6FAA">
        <w:rPr>
          <w:rFonts w:asciiTheme="minorHAnsi" w:hAnsiTheme="minorHAnsi" w:cstheme="minorHAnsi"/>
        </w:rPr>
        <w:t xml:space="preserve">janeiro </w:t>
      </w:r>
      <w:r w:rsidRPr="00DB6FAA">
        <w:rPr>
          <w:rFonts w:asciiTheme="minorHAnsi" w:hAnsiTheme="minorHAnsi" w:cstheme="minorHAnsi"/>
        </w:rPr>
        <w:t>de 202</w:t>
      </w:r>
      <w:r w:rsidR="008F1A50" w:rsidRPr="00DB6FAA">
        <w:rPr>
          <w:rFonts w:asciiTheme="minorHAnsi" w:hAnsiTheme="minorHAnsi" w:cstheme="minorHAnsi"/>
        </w:rPr>
        <w:t>3</w:t>
      </w:r>
      <w:r w:rsidRPr="00DB6FAA">
        <w:rPr>
          <w:rFonts w:asciiTheme="minorHAnsi" w:hAnsiTheme="minorHAnsi" w:cstheme="minorHAnsi"/>
        </w:rPr>
        <w:t>.</w:t>
      </w:r>
    </w:p>
    <w:p w14:paraId="2BCBFB9A" w14:textId="402884B4" w:rsidR="00756C3A" w:rsidRDefault="00756C3A" w:rsidP="00756C3A">
      <w:pPr>
        <w:jc w:val="center"/>
        <w:rPr>
          <w:rFonts w:asciiTheme="minorHAnsi" w:hAnsiTheme="minorHAnsi" w:cstheme="minorHAnsi"/>
        </w:rPr>
      </w:pPr>
    </w:p>
    <w:p w14:paraId="6D77CC2C" w14:textId="77777777" w:rsidR="00DB6FAA" w:rsidRDefault="00DB6FAA" w:rsidP="00756C3A">
      <w:pPr>
        <w:jc w:val="center"/>
        <w:rPr>
          <w:rFonts w:asciiTheme="minorHAnsi" w:hAnsiTheme="minorHAnsi" w:cstheme="minorHAnsi"/>
        </w:rPr>
      </w:pPr>
    </w:p>
    <w:p w14:paraId="644EE512" w14:textId="41B6C77E" w:rsidR="00DB6FAA" w:rsidRDefault="00DB6FAA" w:rsidP="00756C3A">
      <w:pPr>
        <w:jc w:val="center"/>
        <w:rPr>
          <w:rFonts w:asciiTheme="minorHAnsi" w:hAnsiTheme="minorHAnsi" w:cstheme="minorHAnsi"/>
        </w:rPr>
      </w:pPr>
    </w:p>
    <w:p w14:paraId="1C101274" w14:textId="77777777" w:rsidR="00DB6FAA" w:rsidRPr="00DB6FAA" w:rsidRDefault="00DB6FAA" w:rsidP="00756C3A">
      <w:pPr>
        <w:jc w:val="center"/>
        <w:rPr>
          <w:rFonts w:asciiTheme="minorHAnsi" w:hAnsiTheme="minorHAnsi" w:cstheme="minorHAnsi"/>
        </w:rPr>
      </w:pPr>
    </w:p>
    <w:p w14:paraId="4B7FFCF0" w14:textId="77777777" w:rsidR="00756C3A" w:rsidRPr="00DB6FAA" w:rsidRDefault="00756C3A" w:rsidP="00756C3A">
      <w:pPr>
        <w:jc w:val="center"/>
        <w:rPr>
          <w:rFonts w:asciiTheme="minorHAnsi" w:hAnsiTheme="minorHAnsi" w:cstheme="minorHAnsi"/>
        </w:rPr>
      </w:pPr>
    </w:p>
    <w:p w14:paraId="1224AD5A" w14:textId="77777777" w:rsidR="00756C3A" w:rsidRPr="00DB6FAA" w:rsidRDefault="00756C3A" w:rsidP="00756C3A">
      <w:pPr>
        <w:jc w:val="center"/>
        <w:rPr>
          <w:rFonts w:asciiTheme="minorHAnsi" w:hAnsiTheme="minorHAnsi" w:cstheme="minorHAnsi"/>
          <w:b/>
        </w:rPr>
      </w:pPr>
      <w:r w:rsidRPr="00DB6FAA">
        <w:rPr>
          <w:rFonts w:asciiTheme="minorHAnsi" w:hAnsiTheme="minorHAnsi" w:cstheme="minorHAnsi"/>
          <w:b/>
        </w:rPr>
        <w:t>TIAGO HOLZMANN DA SILVA</w:t>
      </w:r>
    </w:p>
    <w:p w14:paraId="241B21F9" w14:textId="77777777" w:rsidR="00756C3A" w:rsidRPr="00DB6FAA" w:rsidRDefault="00756C3A" w:rsidP="00756C3A">
      <w:pPr>
        <w:jc w:val="center"/>
        <w:rPr>
          <w:rFonts w:asciiTheme="minorHAnsi" w:hAnsiTheme="minorHAnsi" w:cstheme="minorHAnsi"/>
        </w:rPr>
        <w:sectPr w:rsidR="00756C3A" w:rsidRPr="00DB6FAA"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DB6FAA">
        <w:rPr>
          <w:rFonts w:asciiTheme="minorHAnsi" w:hAnsiTheme="minorHAnsi" w:cstheme="minorHAnsi"/>
        </w:rPr>
        <w:t>Presidente do CAU/RS</w:t>
      </w:r>
    </w:p>
    <w:p w14:paraId="3FF323DA" w14:textId="3B08AF96"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40</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B9545A" w14:paraId="688DF6D4" w14:textId="77777777" w:rsidTr="00DC494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4BF2CB22" w:rsidR="00756C3A" w:rsidRPr="00B9545A" w:rsidRDefault="00756C3A" w:rsidP="007632B2">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AF1286" w:rsidRPr="00B9545A">
              <w:rPr>
                <w:rFonts w:asciiTheme="minorHAnsi" w:eastAsia="Times New Roman" w:hAnsiTheme="minorHAnsi" w:cstheme="minorHAnsi"/>
                <w:sz w:val="22"/>
                <w:szCs w:val="22"/>
                <w:lang w:eastAsia="pt-BR"/>
              </w:rPr>
              <w:t>15</w:t>
            </w:r>
            <w:r w:rsidR="009B3BF0">
              <w:rPr>
                <w:rFonts w:asciiTheme="minorHAnsi" w:eastAsia="Times New Roman" w:hAnsiTheme="minorHAnsi" w:cstheme="minorHAnsi"/>
                <w:sz w:val="22"/>
                <w:szCs w:val="22"/>
                <w:lang w:eastAsia="pt-BR"/>
              </w:rPr>
              <w:t>8</w:t>
            </w:r>
            <w:r w:rsidR="00DB6FAA">
              <w:rPr>
                <w:rFonts w:asciiTheme="minorHAnsi" w:eastAsia="Times New Roman" w:hAnsiTheme="minorHAnsi" w:cstheme="minorHAnsi"/>
                <w:sz w:val="22"/>
                <w:szCs w:val="22"/>
                <w:lang w:eastAsia="pt-BR"/>
              </w:rPr>
              <w:t>2</w:t>
            </w:r>
            <w:r w:rsidR="00731D96" w:rsidRPr="00B9545A">
              <w:rPr>
                <w:rFonts w:asciiTheme="minorHAnsi" w:eastAsia="Times New Roman" w:hAnsiTheme="minorHAnsi" w:cstheme="minorHAnsi"/>
                <w:sz w:val="22"/>
                <w:szCs w:val="22"/>
                <w:lang w:eastAsia="pt-BR"/>
              </w:rPr>
              <w:t>/</w:t>
            </w:r>
            <w:r w:rsidRPr="00B9545A">
              <w:rPr>
                <w:rFonts w:asciiTheme="minorHAnsi" w:eastAsia="Times New Roman" w:hAnsiTheme="minorHAnsi" w:cstheme="minorHAnsi"/>
                <w:sz w:val="22"/>
                <w:szCs w:val="22"/>
                <w:lang w:eastAsia="pt-BR"/>
              </w:rPr>
              <w:t>202</w:t>
            </w:r>
            <w:r w:rsidR="008F1A50" w:rsidRPr="00B9545A">
              <w:rPr>
                <w:rFonts w:asciiTheme="minorHAnsi" w:eastAsia="Times New Roman" w:hAnsiTheme="minorHAnsi" w:cstheme="minorHAnsi"/>
                <w:sz w:val="22"/>
                <w:szCs w:val="22"/>
                <w:lang w:eastAsia="pt-BR"/>
              </w:rPr>
              <w:t>3</w:t>
            </w:r>
            <w:r w:rsidRPr="00B9545A">
              <w:rPr>
                <w:rFonts w:asciiTheme="minorHAnsi" w:eastAsia="Times New Roman" w:hAnsiTheme="minorHAnsi" w:cstheme="minorHAnsi"/>
                <w:sz w:val="22"/>
                <w:szCs w:val="22"/>
                <w:lang w:eastAsia="pt-BR"/>
              </w:rPr>
              <w:t xml:space="preserve"> - Protocolo nº </w:t>
            </w:r>
            <w:r w:rsidR="00104B22">
              <w:rPr>
                <w:rFonts w:ascii="Calibri" w:hAnsi="Calibri" w:cs="Calibri"/>
                <w:sz w:val="22"/>
                <w:szCs w:val="22"/>
              </w:rPr>
              <w:t>16829</w:t>
            </w:r>
            <w:r w:rsidR="00DB6FAA">
              <w:rPr>
                <w:rFonts w:ascii="Calibri" w:hAnsi="Calibri" w:cs="Calibri"/>
                <w:sz w:val="22"/>
                <w:szCs w:val="22"/>
              </w:rPr>
              <w:t>71</w:t>
            </w:r>
            <w:r w:rsidR="007632B2" w:rsidRPr="00B9545A">
              <w:rPr>
                <w:rFonts w:ascii="Calibri" w:hAnsi="Calibri" w:cs="Calibri"/>
                <w:sz w:val="22"/>
                <w:szCs w:val="22"/>
              </w:rPr>
              <w:t>/202</w:t>
            </w:r>
            <w:r w:rsidR="00B814A4" w:rsidRPr="00B9545A">
              <w:rPr>
                <w:rFonts w:ascii="Calibri" w:hAnsi="Calibri" w:cs="Calibri"/>
                <w:sz w:val="22"/>
                <w:szCs w:val="22"/>
              </w:rPr>
              <w:t>3</w:t>
            </w:r>
          </w:p>
        </w:tc>
      </w:tr>
      <w:tr w:rsidR="00756C3A" w:rsidRPr="00B9545A" w14:paraId="6607A738" w14:textId="77777777" w:rsidTr="00DC494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B9545A" w:rsidRDefault="00756C3A" w:rsidP="00DC494C">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B9545A" w:rsidRPr="00B9545A" w14:paraId="6723DBC8"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EA6FB64" w14:textId="3F94B67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Alexandre Couto Giorgi</w:t>
            </w:r>
          </w:p>
        </w:tc>
        <w:tc>
          <w:tcPr>
            <w:tcW w:w="1417" w:type="dxa"/>
            <w:vAlign w:val="center"/>
          </w:tcPr>
          <w:p w14:paraId="77070251" w14:textId="47292D21"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9545A">
              <w:rPr>
                <w:rFonts w:asciiTheme="minorHAnsi" w:eastAsia="Times New Roman" w:hAnsiTheme="minorHAnsi" w:cstheme="minorHAnsi"/>
                <w:sz w:val="22"/>
                <w:szCs w:val="22"/>
              </w:rPr>
              <w:t>X</w:t>
            </w:r>
          </w:p>
        </w:tc>
        <w:tc>
          <w:tcPr>
            <w:tcW w:w="1418" w:type="dxa"/>
          </w:tcPr>
          <w:p w14:paraId="62F0D935"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C9A2CA"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E7705BB" w14:textId="11B5176B"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1DBB4726"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B36371" w14:textId="7C2EF0E5"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Aline Pedroso da Croce</w:t>
            </w:r>
          </w:p>
        </w:tc>
        <w:tc>
          <w:tcPr>
            <w:tcW w:w="1417" w:type="dxa"/>
            <w:vAlign w:val="center"/>
          </w:tcPr>
          <w:p w14:paraId="2DFAD373" w14:textId="2FDC7F99"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14:paraId="0A8E9DC0"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C46805B" w14:textId="77777777" w:rsidR="00B9545A" w:rsidRPr="00B9545A" w:rsidRDefault="00B9545A" w:rsidP="00B954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57B6DFF9" w14:textId="3917D48B"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sidRPr="00B9545A">
              <w:rPr>
                <w:rFonts w:asciiTheme="minorHAnsi" w:hAnsiTheme="minorHAnsi" w:cstheme="minorHAnsi"/>
                <w:sz w:val="22"/>
                <w:szCs w:val="22"/>
              </w:rPr>
              <w:t>X</w:t>
            </w:r>
          </w:p>
        </w:tc>
      </w:tr>
      <w:tr w:rsidR="00B9545A" w:rsidRPr="00B9545A" w14:paraId="1F5B29F5"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4A541AA" w14:textId="0BF08F9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Andréa Larruscahim Hamilton Ilha</w:t>
            </w:r>
          </w:p>
        </w:tc>
        <w:tc>
          <w:tcPr>
            <w:tcW w:w="1417" w:type="dxa"/>
            <w:vAlign w:val="center"/>
          </w:tcPr>
          <w:p w14:paraId="42D4EDD3" w14:textId="70367D1F"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B9545A">
              <w:rPr>
                <w:rFonts w:asciiTheme="minorHAnsi" w:hAnsiTheme="minorHAnsi" w:cstheme="minorHAnsi"/>
                <w:sz w:val="22"/>
                <w:szCs w:val="22"/>
              </w:rPr>
              <w:t>X</w:t>
            </w:r>
          </w:p>
        </w:tc>
        <w:tc>
          <w:tcPr>
            <w:tcW w:w="1418" w:type="dxa"/>
          </w:tcPr>
          <w:p w14:paraId="7DB49409"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3A01C0D"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060DF17"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6E68F536"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65631E" w14:textId="24117FD8"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Carlos Eduardo Iponema Costa</w:t>
            </w:r>
          </w:p>
        </w:tc>
        <w:tc>
          <w:tcPr>
            <w:tcW w:w="1417" w:type="dxa"/>
            <w:vAlign w:val="center"/>
          </w:tcPr>
          <w:p w14:paraId="57981FDB" w14:textId="2A05E909"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9545A">
              <w:rPr>
                <w:rFonts w:asciiTheme="minorHAnsi" w:hAnsiTheme="minorHAnsi" w:cstheme="minorHAnsi"/>
                <w:sz w:val="22"/>
                <w:szCs w:val="22"/>
              </w:rPr>
              <w:t>X</w:t>
            </w:r>
          </w:p>
        </w:tc>
        <w:tc>
          <w:tcPr>
            <w:tcW w:w="1418" w:type="dxa"/>
          </w:tcPr>
          <w:p w14:paraId="020B09FA"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C8A6122"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3BD40B9"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1EFD5997"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4B940A0F" w14:textId="39136E48"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Carlos Eduardo Mesquita Pedone</w:t>
            </w:r>
          </w:p>
        </w:tc>
        <w:tc>
          <w:tcPr>
            <w:tcW w:w="1417" w:type="dxa"/>
            <w:vAlign w:val="center"/>
          </w:tcPr>
          <w:p w14:paraId="0952BB97" w14:textId="2EC62512"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B9545A">
              <w:rPr>
                <w:rFonts w:asciiTheme="minorHAnsi" w:hAnsiTheme="minorHAnsi" w:cstheme="minorHAnsi"/>
                <w:sz w:val="22"/>
                <w:szCs w:val="22"/>
              </w:rPr>
              <w:t>X</w:t>
            </w:r>
          </w:p>
        </w:tc>
        <w:tc>
          <w:tcPr>
            <w:tcW w:w="1418" w:type="dxa"/>
          </w:tcPr>
          <w:p w14:paraId="45F3570A"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35EE38A"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0A4BF4DC"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545A" w:rsidRPr="00B9545A" w14:paraId="5FA9784E"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862BC23" w14:textId="592BA96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Débora Francele Rodrigues da Silva</w:t>
            </w:r>
          </w:p>
        </w:tc>
        <w:tc>
          <w:tcPr>
            <w:tcW w:w="1417" w:type="dxa"/>
            <w:vAlign w:val="center"/>
          </w:tcPr>
          <w:p w14:paraId="7ED87316" w14:textId="0F4E32B3"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9545A">
              <w:rPr>
                <w:rFonts w:asciiTheme="minorHAnsi" w:hAnsiTheme="minorHAnsi" w:cstheme="minorHAnsi"/>
                <w:sz w:val="22"/>
                <w:szCs w:val="22"/>
              </w:rPr>
              <w:t>X</w:t>
            </w:r>
          </w:p>
        </w:tc>
        <w:tc>
          <w:tcPr>
            <w:tcW w:w="1418" w:type="dxa"/>
          </w:tcPr>
          <w:p w14:paraId="50C4143E"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49751B"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1E3378"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7249788A"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3792FE4" w14:textId="63CBD53D"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Emilio Merino Dominguez</w:t>
            </w:r>
          </w:p>
        </w:tc>
        <w:tc>
          <w:tcPr>
            <w:tcW w:w="1417" w:type="dxa"/>
          </w:tcPr>
          <w:p w14:paraId="5B2EF25A" w14:textId="7D4A9825"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33144D33"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CE26396"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41344F7"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5B9CFFB2"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A24AE9" w14:textId="09A9B593"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Evelise Jaime de Menezes</w:t>
            </w:r>
          </w:p>
        </w:tc>
        <w:tc>
          <w:tcPr>
            <w:tcW w:w="1417" w:type="dxa"/>
          </w:tcPr>
          <w:p w14:paraId="78207B06" w14:textId="0970A21D"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111C7FBB"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5CE7CD"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0356629"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5AA03F82"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10A3079" w14:textId="6751EFC9"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Fábio Müller</w:t>
            </w:r>
          </w:p>
        </w:tc>
        <w:tc>
          <w:tcPr>
            <w:tcW w:w="1417" w:type="dxa"/>
          </w:tcPr>
          <w:p w14:paraId="6EF25F81" w14:textId="4B5B4652"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6346D7FD"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FD8F62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31671513"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545A" w:rsidRPr="00B9545A" w14:paraId="6358EC18"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50B1549D" w14:textId="78D01CA1"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Fausto Henrique Steffen</w:t>
            </w:r>
          </w:p>
        </w:tc>
        <w:tc>
          <w:tcPr>
            <w:tcW w:w="1417" w:type="dxa"/>
          </w:tcPr>
          <w:p w14:paraId="3E07E493" w14:textId="5A7981E2"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4FD8B790"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806F930"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E92732A"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345366B0"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664CC0" w14:textId="67ABCB13"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Gislaine Vargas Saibro</w:t>
            </w:r>
          </w:p>
        </w:tc>
        <w:tc>
          <w:tcPr>
            <w:tcW w:w="1417" w:type="dxa"/>
          </w:tcPr>
          <w:p w14:paraId="209B6181" w14:textId="449A7A36"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03F86018"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6A8B1E1B"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760EE425" w14:textId="754F4015"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p>
        </w:tc>
      </w:tr>
      <w:tr w:rsidR="00B9545A" w:rsidRPr="00B9545A" w14:paraId="2C6B40C9"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E974287" w14:textId="30C847BC"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Ingrid Louise de Souza Dahm</w:t>
            </w:r>
          </w:p>
        </w:tc>
        <w:tc>
          <w:tcPr>
            <w:tcW w:w="1417" w:type="dxa"/>
          </w:tcPr>
          <w:p w14:paraId="0BE03805" w14:textId="0E74BBB6"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33D1DEC6"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55C2C4C"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0C1C1556" w14:textId="2F51E260"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p>
        </w:tc>
      </w:tr>
      <w:tr w:rsidR="00B9545A" w:rsidRPr="00B9545A" w14:paraId="5EF7CBE7"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29A12FDE" w14:textId="36700F4B"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Lídia Glacir Gomes Rodrigues</w:t>
            </w:r>
          </w:p>
        </w:tc>
        <w:tc>
          <w:tcPr>
            <w:tcW w:w="1417" w:type="dxa"/>
          </w:tcPr>
          <w:p w14:paraId="27B6311D" w14:textId="040785E5"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rPr>
              <w:t>X</w:t>
            </w:r>
          </w:p>
        </w:tc>
        <w:tc>
          <w:tcPr>
            <w:tcW w:w="1418" w:type="dxa"/>
          </w:tcPr>
          <w:p w14:paraId="1386FABB"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4D9F9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EF4A08" w14:textId="2FA846E8"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p>
        </w:tc>
      </w:tr>
      <w:tr w:rsidR="00B9545A" w:rsidRPr="00B9545A" w14:paraId="7ED4EB1D"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3564331" w14:textId="6DA492AC"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Magali Mingotti</w:t>
            </w:r>
          </w:p>
        </w:tc>
        <w:tc>
          <w:tcPr>
            <w:tcW w:w="1417" w:type="dxa"/>
          </w:tcPr>
          <w:p w14:paraId="7F5CACAD" w14:textId="3C5450B0"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rPr>
              <w:t>X</w:t>
            </w:r>
          </w:p>
        </w:tc>
        <w:tc>
          <w:tcPr>
            <w:tcW w:w="1418" w:type="dxa"/>
          </w:tcPr>
          <w:p w14:paraId="21596F0C"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7F05DF1F"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1F4D9835"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B9545A" w:rsidRPr="00B9545A" w14:paraId="0FED52E8"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4CAAC6" w14:textId="1603E169"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Marcia Elizabeth Martins</w:t>
            </w:r>
          </w:p>
        </w:tc>
        <w:tc>
          <w:tcPr>
            <w:tcW w:w="1417" w:type="dxa"/>
          </w:tcPr>
          <w:p w14:paraId="1D4055DC" w14:textId="33C7EE2A"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482A89ED"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2FA1AFF"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6FEA709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545A" w:rsidRPr="00B9545A" w14:paraId="623459B2"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1E9234DF" w14:textId="1D1900EC"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Orildes Três</w:t>
            </w:r>
          </w:p>
        </w:tc>
        <w:tc>
          <w:tcPr>
            <w:tcW w:w="1417" w:type="dxa"/>
            <w:vAlign w:val="center"/>
          </w:tcPr>
          <w:p w14:paraId="6A031764" w14:textId="63450F7C"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9545A">
              <w:rPr>
                <w:rFonts w:asciiTheme="minorHAnsi" w:hAnsiTheme="minorHAnsi" w:cstheme="minorHAnsi"/>
                <w:sz w:val="22"/>
                <w:szCs w:val="22"/>
              </w:rPr>
              <w:t>X</w:t>
            </w:r>
          </w:p>
        </w:tc>
        <w:tc>
          <w:tcPr>
            <w:tcW w:w="1418" w:type="dxa"/>
          </w:tcPr>
          <w:p w14:paraId="13A54301"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6083183"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0589D"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44DC1424"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D61F9A1" w14:textId="41BA6AC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Rafael Artico</w:t>
            </w:r>
          </w:p>
        </w:tc>
        <w:tc>
          <w:tcPr>
            <w:tcW w:w="1417" w:type="dxa"/>
          </w:tcPr>
          <w:p w14:paraId="02B2418D" w14:textId="2EF67C0A"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0B896A36"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1BC3EA3"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DBBB359"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4AEFAF05"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FD911E" w14:textId="6C56F35F"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Rinaldo Ferreira Barbosa</w:t>
            </w:r>
          </w:p>
        </w:tc>
        <w:tc>
          <w:tcPr>
            <w:tcW w:w="1417" w:type="dxa"/>
          </w:tcPr>
          <w:p w14:paraId="1FB4FA93"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p>
        </w:tc>
        <w:tc>
          <w:tcPr>
            <w:tcW w:w="1418" w:type="dxa"/>
          </w:tcPr>
          <w:p w14:paraId="7CFDA899"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A39F590" w14:textId="5EC3665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8E5215" w14:textId="093A07ED"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9545A">
              <w:rPr>
                <w:rFonts w:asciiTheme="minorHAnsi" w:hAnsiTheme="minorHAnsi" w:cstheme="minorHAnsi"/>
                <w:sz w:val="22"/>
                <w:szCs w:val="22"/>
              </w:rPr>
              <w:t>X</w:t>
            </w:r>
          </w:p>
        </w:tc>
      </w:tr>
      <w:tr w:rsidR="00B9545A" w:rsidRPr="00B9545A" w14:paraId="64AA3E70"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81A1FEA" w14:textId="74266094"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Rodrigo Spinelli</w:t>
            </w:r>
          </w:p>
        </w:tc>
        <w:tc>
          <w:tcPr>
            <w:tcW w:w="1417" w:type="dxa"/>
          </w:tcPr>
          <w:p w14:paraId="4D4750B0" w14:textId="5483AD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43EF535E"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F5E1869"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7DB571F"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320F601A"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22A4A64" w14:textId="2B364A96"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Silvia Monteiro Barakat</w:t>
            </w:r>
          </w:p>
        </w:tc>
        <w:tc>
          <w:tcPr>
            <w:tcW w:w="1417" w:type="dxa"/>
          </w:tcPr>
          <w:p w14:paraId="5B74DA42" w14:textId="6DFF68AB"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2CE6009A"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1D9A2"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F6CC7B"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34D67038" w14:textId="7777777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37D9196B" w:rsidR="00B9545A" w:rsidRPr="00B9545A" w:rsidRDefault="00B9545A" w:rsidP="00B9545A">
            <w:pPr>
              <w:pStyle w:val="PargrafodaLista"/>
              <w:ind w:left="426"/>
              <w:rPr>
                <w:rFonts w:asciiTheme="minorHAnsi" w:hAnsiTheme="minorHAnsi" w:cstheme="minorHAnsi"/>
                <w:b w:val="0"/>
                <w:sz w:val="22"/>
                <w:szCs w:val="22"/>
              </w:rPr>
            </w:pPr>
            <w:r w:rsidRPr="00B9545A">
              <w:rPr>
                <w:rFonts w:asciiTheme="minorHAnsi" w:hAnsiTheme="minorHAnsi" w:cstheme="minorHAnsi"/>
                <w:sz w:val="22"/>
                <w:szCs w:val="22"/>
              </w:rPr>
              <w:t>TOTAL DE VOTOS</w:t>
            </w:r>
          </w:p>
        </w:tc>
        <w:tc>
          <w:tcPr>
            <w:tcW w:w="1417" w:type="dxa"/>
          </w:tcPr>
          <w:p w14:paraId="34E10089" w14:textId="0677CEA8"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18</w:t>
            </w:r>
          </w:p>
        </w:tc>
        <w:tc>
          <w:tcPr>
            <w:tcW w:w="1418" w:type="dxa"/>
          </w:tcPr>
          <w:p w14:paraId="36DE664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0D05A754"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2CF10195" w14:textId="3D3FA546"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B9545A">
              <w:rPr>
                <w:rFonts w:asciiTheme="minorHAnsi" w:hAnsiTheme="minorHAnsi" w:cstheme="minorHAnsi"/>
                <w:sz w:val="22"/>
                <w:szCs w:val="22"/>
              </w:rPr>
              <w:t>02</w:t>
            </w:r>
          </w:p>
        </w:tc>
      </w:tr>
      <w:tr w:rsidR="00756C3A" w:rsidRPr="009116E7" w14:paraId="5FB7A76D" w14:textId="7777777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EE20625" w14:textId="77777777" w:rsidR="00756C3A" w:rsidRPr="00B9545A" w:rsidRDefault="00756C3A" w:rsidP="00DC494C">
            <w:pPr>
              <w:jc w:val="center"/>
              <w:rPr>
                <w:rFonts w:asciiTheme="minorHAnsi" w:hAnsiTheme="minorHAnsi" w:cstheme="minorHAnsi"/>
                <w:sz w:val="22"/>
                <w:szCs w:val="22"/>
              </w:rPr>
            </w:pPr>
          </w:p>
        </w:tc>
        <w:tc>
          <w:tcPr>
            <w:tcW w:w="1418" w:type="dxa"/>
            <w:tcBorders>
              <w:top w:val="nil"/>
              <w:left w:val="nil"/>
              <w:bottom w:val="nil"/>
              <w:right w:val="nil"/>
            </w:tcBorders>
          </w:tcPr>
          <w:p w14:paraId="70129FB7" w14:textId="77777777" w:rsidR="00756C3A" w:rsidRPr="00B9545A"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15862D70" w14:textId="77777777" w:rsidR="00756C3A" w:rsidRPr="00B9545A"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5789E233" w14:textId="77777777" w:rsidR="00756C3A" w:rsidRPr="00B9545A"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DC494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43DD3A15"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w:t>
            </w:r>
            <w:r w:rsidR="008F1A50">
              <w:rPr>
                <w:rFonts w:asciiTheme="minorHAnsi" w:eastAsia="Times New Roman" w:hAnsiTheme="minorHAnsi" w:cstheme="minorHAnsi"/>
                <w:b/>
                <w:bCs/>
                <w:sz w:val="20"/>
                <w:szCs w:val="22"/>
                <w:lang w:eastAsia="pt-BR"/>
              </w:rPr>
              <w:t>40</w:t>
            </w:r>
          </w:p>
          <w:p w14:paraId="1467943A"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53AA3042"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8F1A50">
              <w:rPr>
                <w:rFonts w:asciiTheme="minorHAnsi" w:eastAsia="Times New Roman" w:hAnsiTheme="minorHAnsi" w:cstheme="minorHAnsi"/>
                <w:bCs/>
                <w:sz w:val="20"/>
                <w:szCs w:val="22"/>
                <w:lang w:eastAsia="pt-BR"/>
              </w:rPr>
              <w:t>27/01/2023</w:t>
            </w:r>
            <w:r w:rsidRPr="00FA34B6">
              <w:rPr>
                <w:rFonts w:asciiTheme="minorHAnsi" w:eastAsia="Times New Roman" w:hAnsiTheme="minorHAnsi" w:cstheme="minorHAnsi"/>
                <w:bCs/>
                <w:sz w:val="20"/>
                <w:szCs w:val="22"/>
                <w:lang w:eastAsia="pt-BR"/>
              </w:rPr>
              <w:t> </w:t>
            </w:r>
          </w:p>
          <w:p w14:paraId="04AF54E9"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14:paraId="77BD85E8" w14:textId="64EDFAEA" w:rsidR="008F1A50" w:rsidRDefault="00756C3A" w:rsidP="00DC494C">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Pr="00FA34B6">
              <w:rPr>
                <w:rFonts w:asciiTheme="minorHAnsi" w:eastAsia="Times New Roman" w:hAnsiTheme="minorHAnsi" w:cstheme="minorHAnsi"/>
                <w:bCs/>
                <w:sz w:val="20"/>
                <w:szCs w:val="22"/>
                <w:lang w:eastAsia="pt-BR"/>
              </w:rPr>
              <w:t xml:space="preserve">DPO-RS </w:t>
            </w:r>
            <w:r w:rsidR="00266441">
              <w:rPr>
                <w:rFonts w:asciiTheme="minorHAnsi" w:eastAsia="Times New Roman" w:hAnsiTheme="minorHAnsi" w:cstheme="minorHAnsi"/>
                <w:bCs/>
                <w:sz w:val="20"/>
                <w:szCs w:val="22"/>
                <w:lang w:eastAsia="pt-BR"/>
              </w:rPr>
              <w:t>15</w:t>
            </w:r>
            <w:r w:rsidR="009B3BF0">
              <w:rPr>
                <w:rFonts w:asciiTheme="minorHAnsi" w:eastAsia="Times New Roman" w:hAnsiTheme="minorHAnsi" w:cstheme="minorHAnsi"/>
                <w:bCs/>
                <w:sz w:val="20"/>
                <w:szCs w:val="22"/>
                <w:lang w:eastAsia="pt-BR"/>
              </w:rPr>
              <w:t>8</w:t>
            </w:r>
            <w:r w:rsidR="00B63BB4">
              <w:rPr>
                <w:rFonts w:asciiTheme="minorHAnsi" w:eastAsia="Times New Roman" w:hAnsiTheme="minorHAnsi" w:cstheme="minorHAnsi"/>
                <w:bCs/>
                <w:sz w:val="20"/>
                <w:szCs w:val="22"/>
                <w:lang w:eastAsia="pt-BR"/>
              </w:rPr>
              <w:t>2</w:t>
            </w:r>
            <w:r w:rsidRPr="00FA34B6">
              <w:rPr>
                <w:rFonts w:asciiTheme="minorHAnsi" w:eastAsia="Times New Roman" w:hAnsiTheme="minorHAnsi" w:cstheme="minorHAnsi"/>
                <w:bCs/>
                <w:sz w:val="20"/>
                <w:szCs w:val="22"/>
                <w:lang w:eastAsia="pt-BR"/>
              </w:rPr>
              <w:t>/202</w:t>
            </w:r>
            <w:r w:rsidR="008F1A50">
              <w:rPr>
                <w:rFonts w:asciiTheme="minorHAnsi" w:eastAsia="Times New Roman" w:hAnsiTheme="minorHAnsi" w:cstheme="minorHAnsi"/>
                <w:bCs/>
                <w:sz w:val="20"/>
                <w:szCs w:val="22"/>
                <w:lang w:eastAsia="pt-BR"/>
              </w:rPr>
              <w:t>3</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Pr>
                <w:rFonts w:asciiTheme="minorHAnsi" w:hAnsiTheme="minorHAnsi" w:cstheme="minorHAnsi"/>
                <w:sz w:val="20"/>
                <w:szCs w:val="22"/>
              </w:rPr>
              <w:t>Protocolo SICCAU nº</w:t>
            </w:r>
            <w:r w:rsidRPr="000244E9">
              <w:rPr>
                <w:rFonts w:asciiTheme="minorHAnsi" w:hAnsiTheme="minorHAnsi" w:cstheme="minorHAnsi"/>
                <w:sz w:val="20"/>
                <w:szCs w:val="22"/>
              </w:rPr>
              <w:t xml:space="preserve"> </w:t>
            </w:r>
            <w:r w:rsidR="009B3BF0">
              <w:rPr>
                <w:rFonts w:asciiTheme="minorHAnsi" w:hAnsiTheme="minorHAnsi" w:cstheme="minorHAnsi"/>
                <w:sz w:val="20"/>
                <w:szCs w:val="22"/>
              </w:rPr>
              <w:t>1682</w:t>
            </w:r>
            <w:r w:rsidR="00104B22">
              <w:rPr>
                <w:rFonts w:asciiTheme="minorHAnsi" w:hAnsiTheme="minorHAnsi" w:cstheme="minorHAnsi"/>
                <w:sz w:val="20"/>
                <w:szCs w:val="22"/>
              </w:rPr>
              <w:t>9</w:t>
            </w:r>
            <w:r w:rsidR="00DB6FAA">
              <w:rPr>
                <w:rFonts w:asciiTheme="minorHAnsi" w:hAnsiTheme="minorHAnsi" w:cstheme="minorHAnsi"/>
                <w:sz w:val="20"/>
                <w:szCs w:val="22"/>
              </w:rPr>
              <w:t>71</w:t>
            </w:r>
            <w:r w:rsidR="007632B2" w:rsidRPr="007632B2">
              <w:rPr>
                <w:rFonts w:asciiTheme="minorHAnsi" w:hAnsiTheme="minorHAnsi" w:cstheme="minorHAnsi"/>
                <w:sz w:val="20"/>
                <w:szCs w:val="22"/>
              </w:rPr>
              <w:t>/202</w:t>
            </w:r>
            <w:r w:rsidR="001E4F47">
              <w:rPr>
                <w:rFonts w:asciiTheme="minorHAnsi" w:hAnsiTheme="minorHAnsi" w:cstheme="minorHAnsi"/>
                <w:sz w:val="20"/>
                <w:szCs w:val="22"/>
              </w:rPr>
              <w:t>3</w:t>
            </w:r>
            <w:r w:rsidRPr="009F48A5">
              <w:rPr>
                <w:rFonts w:asciiTheme="minorHAnsi" w:hAnsiTheme="minorHAnsi" w:cstheme="minorHAnsi"/>
                <w:sz w:val="20"/>
                <w:szCs w:val="22"/>
              </w:rPr>
              <w:t>.</w:t>
            </w:r>
          </w:p>
          <w:p w14:paraId="51791AA1" w14:textId="77777777" w:rsidR="008F1A50" w:rsidRPr="009116E7" w:rsidRDefault="008F1A50" w:rsidP="00DC494C">
            <w:pPr>
              <w:spacing w:line="276" w:lineRule="auto"/>
              <w:jc w:val="both"/>
              <w:textAlignment w:val="baseline"/>
              <w:rPr>
                <w:rFonts w:asciiTheme="minorHAnsi" w:hAnsiTheme="minorHAnsi" w:cstheme="minorHAnsi"/>
                <w:sz w:val="20"/>
                <w:szCs w:val="22"/>
              </w:rPr>
            </w:pPr>
          </w:p>
          <w:p w14:paraId="55B2E5A0"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26177EAD"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5A5030BD" w:rsidR="00756C3A" w:rsidRPr="00B9545A"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B9545A">
              <w:rPr>
                <w:rFonts w:asciiTheme="minorHAnsi" w:eastAsia="Times New Roman" w:hAnsiTheme="minorHAnsi" w:cstheme="minorHAnsi"/>
                <w:b/>
                <w:bCs/>
                <w:sz w:val="20"/>
                <w:szCs w:val="22"/>
                <w:lang w:eastAsia="pt-BR"/>
              </w:rPr>
              <w:t xml:space="preserve">Resultado da votação: </w:t>
            </w:r>
            <w:r w:rsidRPr="00B9545A">
              <w:rPr>
                <w:rFonts w:asciiTheme="minorHAnsi" w:eastAsia="Times New Roman" w:hAnsiTheme="minorHAnsi" w:cstheme="minorHAnsi"/>
                <w:bCs/>
                <w:sz w:val="20"/>
                <w:szCs w:val="22"/>
                <w:lang w:eastAsia="pt-BR"/>
              </w:rPr>
              <w:t>Favoráveis (1</w:t>
            </w:r>
            <w:r w:rsidR="00B9545A">
              <w:rPr>
                <w:rFonts w:asciiTheme="minorHAnsi" w:eastAsia="Times New Roman" w:hAnsiTheme="minorHAnsi" w:cstheme="minorHAnsi"/>
                <w:bCs/>
                <w:sz w:val="20"/>
                <w:szCs w:val="22"/>
                <w:lang w:eastAsia="pt-BR"/>
              </w:rPr>
              <w:t>8</w:t>
            </w:r>
            <w:r w:rsidRPr="00B9545A">
              <w:rPr>
                <w:rFonts w:asciiTheme="minorHAnsi" w:eastAsia="Times New Roman" w:hAnsiTheme="minorHAnsi" w:cstheme="minorHAnsi"/>
                <w:bCs/>
                <w:sz w:val="20"/>
                <w:szCs w:val="22"/>
                <w:lang w:eastAsia="pt-BR"/>
              </w:rPr>
              <w:t>) Ausências (</w:t>
            </w:r>
            <w:r w:rsidR="00B9545A">
              <w:rPr>
                <w:rFonts w:asciiTheme="minorHAnsi" w:eastAsia="Times New Roman" w:hAnsiTheme="minorHAnsi" w:cstheme="minorHAnsi"/>
                <w:bCs/>
                <w:sz w:val="20"/>
                <w:szCs w:val="22"/>
                <w:lang w:eastAsia="pt-BR"/>
              </w:rPr>
              <w:t>02</w:t>
            </w:r>
            <w:r w:rsidRPr="00B9545A">
              <w:rPr>
                <w:rFonts w:asciiTheme="minorHAnsi" w:eastAsia="Times New Roman" w:hAnsiTheme="minorHAnsi" w:cstheme="minorHAnsi"/>
                <w:bCs/>
                <w:sz w:val="20"/>
                <w:szCs w:val="22"/>
                <w:lang w:eastAsia="pt-BR"/>
              </w:rPr>
              <w:t xml:space="preserve">) </w:t>
            </w:r>
            <w:r w:rsidR="00B9545A">
              <w:rPr>
                <w:rFonts w:asciiTheme="minorHAnsi" w:eastAsia="Times New Roman" w:hAnsiTheme="minorHAnsi" w:cstheme="minorHAnsi"/>
                <w:bCs/>
                <w:sz w:val="20"/>
                <w:szCs w:val="22"/>
                <w:lang w:eastAsia="pt-BR"/>
              </w:rPr>
              <w:t>T</w:t>
            </w:r>
            <w:r w:rsidRPr="00B9545A">
              <w:rPr>
                <w:rFonts w:asciiTheme="minorHAnsi" w:eastAsia="Times New Roman" w:hAnsiTheme="minorHAnsi" w:cstheme="minorHAnsi"/>
                <w:bCs/>
                <w:sz w:val="20"/>
                <w:szCs w:val="22"/>
                <w:lang w:eastAsia="pt-BR"/>
              </w:rPr>
              <w:t>otal (</w:t>
            </w:r>
            <w:r w:rsidR="00B9545A">
              <w:rPr>
                <w:rFonts w:asciiTheme="minorHAnsi" w:eastAsia="Times New Roman" w:hAnsiTheme="minorHAnsi" w:cstheme="minorHAnsi"/>
                <w:bCs/>
                <w:sz w:val="20"/>
                <w:szCs w:val="22"/>
                <w:lang w:eastAsia="pt-BR"/>
              </w:rPr>
              <w:t>20</w:t>
            </w:r>
            <w:r w:rsidRPr="00B9545A">
              <w:rPr>
                <w:rFonts w:asciiTheme="minorHAnsi" w:eastAsia="Times New Roman" w:hAnsiTheme="minorHAnsi" w:cstheme="minorHAnsi"/>
                <w:bCs/>
                <w:sz w:val="20"/>
                <w:szCs w:val="22"/>
                <w:lang w:eastAsia="pt-BR"/>
              </w:rPr>
              <w:t>) </w:t>
            </w:r>
          </w:p>
          <w:p w14:paraId="41AD07F8" w14:textId="77777777" w:rsidR="00756C3A" w:rsidRPr="00B9545A"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B9545A">
              <w:rPr>
                <w:rFonts w:asciiTheme="minorHAnsi" w:eastAsia="Times New Roman" w:hAnsiTheme="minorHAnsi" w:cstheme="minorHAnsi"/>
                <w:b/>
                <w:bCs/>
                <w:sz w:val="20"/>
                <w:szCs w:val="22"/>
                <w:lang w:eastAsia="pt-BR"/>
              </w:rPr>
              <w:t> </w:t>
            </w:r>
          </w:p>
        </w:tc>
      </w:tr>
      <w:tr w:rsidR="00756C3A" w:rsidRPr="009116E7" w14:paraId="531B99D2"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9116E7"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787B7740"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339AC245"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DC494C">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456E5DF9" w14:textId="77777777" w:rsidR="00756C3A" w:rsidRPr="009116E7" w:rsidRDefault="00756C3A" w:rsidP="00756C3A">
      <w:pPr>
        <w:spacing w:after="200" w:line="276" w:lineRule="auto"/>
        <w:jc w:val="center"/>
        <w:rPr>
          <w:rFonts w:asciiTheme="minorHAnsi" w:hAnsiTheme="minorHAnsi" w:cstheme="minorHAnsi"/>
          <w:b/>
          <w:bCs/>
          <w:sz w:val="22"/>
          <w:szCs w:val="22"/>
          <w:lang w:eastAsia="pt-BR"/>
        </w:rPr>
      </w:pPr>
    </w:p>
    <w:p w14:paraId="3617F71E" w14:textId="781D0FCB" w:rsidR="004F4077" w:rsidRDefault="004F4077" w:rsidP="00756C3A">
      <w:pPr>
        <w:pStyle w:val="PargrafodaLista"/>
        <w:ind w:left="0"/>
        <w:jc w:val="both"/>
        <w:rPr>
          <w:rFonts w:asciiTheme="minorHAnsi" w:hAnsiTheme="minorHAnsi" w:cstheme="minorHAnsi"/>
          <w:b/>
          <w:bCs/>
          <w:sz w:val="22"/>
          <w:szCs w:val="22"/>
          <w:lang w:eastAsia="pt-BR"/>
        </w:rPr>
      </w:pPr>
    </w:p>
    <w:p w14:paraId="11E63D32" w14:textId="06879971" w:rsidR="007F3797" w:rsidRDefault="007F3797">
      <w:pPr>
        <w:rPr>
          <w:rFonts w:asciiTheme="minorHAnsi" w:hAnsiTheme="minorHAnsi" w:cstheme="minorHAnsi"/>
          <w:b/>
          <w:bCs/>
          <w:sz w:val="22"/>
          <w:szCs w:val="22"/>
          <w:lang w:eastAsia="pt-BR"/>
        </w:rPr>
      </w:pPr>
      <w:r>
        <w:rPr>
          <w:rFonts w:asciiTheme="minorHAnsi" w:hAnsiTheme="minorHAnsi" w:cstheme="minorHAnsi"/>
          <w:b/>
          <w:bCs/>
          <w:sz w:val="22"/>
          <w:szCs w:val="22"/>
          <w:lang w:eastAsia="pt-BR"/>
        </w:rPr>
        <w:br w:type="page"/>
      </w:r>
    </w:p>
    <w:p w14:paraId="0E815192" w14:textId="4CD0EAF5" w:rsidR="006A5AB6" w:rsidRDefault="006A5AB6" w:rsidP="006A5AB6">
      <w:pPr>
        <w:jc w:val="center"/>
        <w:rPr>
          <w:rFonts w:ascii="Calibri" w:hAnsi="Calibri" w:cs="Calibri"/>
          <w:b/>
          <w:sz w:val="22"/>
          <w:szCs w:val="22"/>
        </w:rPr>
      </w:pPr>
      <w:r w:rsidRPr="004E1A8C">
        <w:rPr>
          <w:rFonts w:ascii="Calibri" w:hAnsi="Calibri" w:cs="Calibri"/>
          <w:b/>
          <w:sz w:val="22"/>
          <w:szCs w:val="22"/>
        </w:rPr>
        <w:lastRenderedPageBreak/>
        <w:t>ANEXO</w:t>
      </w:r>
    </w:p>
    <w:p w14:paraId="71CE92EF" w14:textId="77777777" w:rsidR="00DB6FAA" w:rsidRPr="00517C1F" w:rsidRDefault="00DB6FAA" w:rsidP="00DB6FAA">
      <w:pPr>
        <w:pStyle w:val="NormalWeb"/>
        <w:tabs>
          <w:tab w:val="left" w:pos="567"/>
          <w:tab w:val="left" w:pos="851"/>
          <w:tab w:val="left" w:pos="1701"/>
          <w:tab w:val="left" w:pos="9632"/>
        </w:tabs>
        <w:spacing w:beforeAutospacing="0" w:afterAutospacing="0"/>
        <w:ind w:right="-6"/>
        <w:jc w:val="center"/>
        <w:rPr>
          <w:rFonts w:asciiTheme="minorHAnsi" w:hAnsiTheme="minorHAnsi" w:cstheme="minorHAnsi"/>
          <w:b/>
          <w:sz w:val="22"/>
          <w:szCs w:val="22"/>
        </w:rPr>
      </w:pPr>
      <w:r w:rsidRPr="00517C1F">
        <w:rPr>
          <w:rFonts w:asciiTheme="minorHAnsi" w:hAnsiTheme="minorHAnsi" w:cstheme="minorHAnsi"/>
          <w:b/>
          <w:sz w:val="22"/>
          <w:szCs w:val="22"/>
        </w:rPr>
        <w:t>PLANO DE TRABALHO DE PROJETO ESPECIAL</w:t>
      </w:r>
    </w:p>
    <w:p w14:paraId="11B33965" w14:textId="159F446E" w:rsidR="00DB6FAA" w:rsidRDefault="00DB6FAA" w:rsidP="00DB6FAA">
      <w:pPr>
        <w:pStyle w:val="NormalWeb"/>
        <w:tabs>
          <w:tab w:val="left" w:pos="567"/>
          <w:tab w:val="left" w:pos="851"/>
          <w:tab w:val="left" w:pos="1701"/>
          <w:tab w:val="left" w:pos="9632"/>
        </w:tabs>
        <w:spacing w:beforeAutospacing="0" w:afterAutospacing="0"/>
        <w:ind w:right="-6"/>
        <w:jc w:val="center"/>
        <w:rPr>
          <w:rFonts w:asciiTheme="minorHAnsi" w:hAnsiTheme="minorHAnsi" w:cstheme="minorHAnsi"/>
          <w:b/>
          <w:sz w:val="22"/>
          <w:szCs w:val="22"/>
        </w:rPr>
      </w:pPr>
      <w:r w:rsidRPr="00517C1F">
        <w:rPr>
          <w:rFonts w:asciiTheme="minorHAnsi" w:hAnsiTheme="minorHAnsi" w:cstheme="minorHAnsi"/>
          <w:b/>
          <w:sz w:val="22"/>
          <w:szCs w:val="22"/>
        </w:rPr>
        <w:t>HISTÓRIA ORAL DA ARQUITETURA E DO URBANISMO NO RIO GRANDE DO SUL</w:t>
      </w:r>
    </w:p>
    <w:p w14:paraId="1A10F13A" w14:textId="77777777" w:rsidR="00DB6FAA" w:rsidRPr="00517C1F" w:rsidRDefault="00DB6FAA" w:rsidP="00DB6FAA">
      <w:pPr>
        <w:pStyle w:val="NormalWeb"/>
        <w:tabs>
          <w:tab w:val="left" w:pos="567"/>
          <w:tab w:val="left" w:pos="851"/>
          <w:tab w:val="left" w:pos="1701"/>
          <w:tab w:val="left" w:pos="9632"/>
        </w:tabs>
        <w:spacing w:beforeAutospacing="0" w:afterAutospacing="0"/>
        <w:ind w:right="-6"/>
        <w:jc w:val="center"/>
        <w:rPr>
          <w:rFonts w:asciiTheme="minorHAnsi" w:hAnsiTheme="minorHAnsi" w:cstheme="minorHAnsi"/>
          <w:b/>
          <w:sz w:val="22"/>
          <w:szCs w:val="22"/>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4614"/>
        <w:gridCol w:w="343"/>
        <w:gridCol w:w="4252"/>
        <w:gridCol w:w="135"/>
      </w:tblGrid>
      <w:tr w:rsidR="00DB6FAA" w:rsidRPr="00517C1F" w14:paraId="54A0F834" w14:textId="77777777" w:rsidTr="00AB5018">
        <w:trPr>
          <w:gridAfter w:val="1"/>
          <w:wAfter w:w="135" w:type="dxa"/>
        </w:trPr>
        <w:tc>
          <w:tcPr>
            <w:tcW w:w="9209" w:type="dxa"/>
            <w:gridSpan w:val="3"/>
            <w:shd w:val="clear" w:color="auto" w:fill="E7E6E6"/>
            <w:vAlign w:val="center"/>
          </w:tcPr>
          <w:p w14:paraId="23AD9103"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517C1F">
              <w:rPr>
                <w:rFonts w:asciiTheme="minorHAnsi" w:hAnsiTheme="minorHAnsi" w:cstheme="minorHAnsi"/>
                <w:b/>
                <w:bCs/>
                <w:sz w:val="22"/>
                <w:szCs w:val="22"/>
              </w:rPr>
              <w:t>1. Dados cadastrais</w:t>
            </w:r>
          </w:p>
        </w:tc>
      </w:tr>
      <w:tr w:rsidR="00DB6FAA" w:rsidRPr="00517C1F" w14:paraId="1BE2D896" w14:textId="77777777" w:rsidTr="00AB5018">
        <w:trPr>
          <w:gridAfter w:val="1"/>
          <w:wAfter w:w="135" w:type="dxa"/>
        </w:trPr>
        <w:tc>
          <w:tcPr>
            <w:tcW w:w="4614" w:type="dxa"/>
            <w:shd w:val="clear" w:color="auto" w:fill="auto"/>
            <w:vAlign w:val="center"/>
          </w:tcPr>
          <w:p w14:paraId="3E5ED41C"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517C1F">
              <w:rPr>
                <w:rFonts w:asciiTheme="minorHAnsi" w:hAnsiTheme="minorHAnsi" w:cstheme="minorHAnsi"/>
                <w:sz w:val="22"/>
                <w:szCs w:val="22"/>
              </w:rPr>
              <w:t xml:space="preserve">Equipe Responsável: </w:t>
            </w:r>
          </w:p>
        </w:tc>
        <w:tc>
          <w:tcPr>
            <w:tcW w:w="4595" w:type="dxa"/>
            <w:gridSpan w:val="2"/>
            <w:shd w:val="clear" w:color="auto" w:fill="auto"/>
            <w:vAlign w:val="center"/>
          </w:tcPr>
          <w:p w14:paraId="56FBFB41"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517C1F">
              <w:rPr>
                <w:rFonts w:asciiTheme="minorHAnsi" w:hAnsiTheme="minorHAnsi" w:cstheme="minorHAnsi"/>
                <w:sz w:val="22"/>
                <w:szCs w:val="22"/>
              </w:rPr>
              <w:t>CPF:</w:t>
            </w:r>
          </w:p>
        </w:tc>
      </w:tr>
      <w:tr w:rsidR="00DB6FAA" w:rsidRPr="00517C1F" w14:paraId="2C658CF0" w14:textId="77777777" w:rsidTr="00AB5018">
        <w:trPr>
          <w:gridAfter w:val="1"/>
          <w:wAfter w:w="135" w:type="dxa"/>
        </w:trPr>
        <w:tc>
          <w:tcPr>
            <w:tcW w:w="4614" w:type="dxa"/>
            <w:shd w:val="clear" w:color="auto" w:fill="auto"/>
            <w:vAlign w:val="center"/>
          </w:tcPr>
          <w:p w14:paraId="689BC283"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517C1F">
              <w:rPr>
                <w:rFonts w:asciiTheme="minorHAnsi" w:hAnsiTheme="minorHAnsi" w:cstheme="minorHAnsi"/>
                <w:sz w:val="22"/>
                <w:szCs w:val="22"/>
              </w:rPr>
              <w:t>Josiane Bernardi</w:t>
            </w:r>
          </w:p>
        </w:tc>
        <w:tc>
          <w:tcPr>
            <w:tcW w:w="4595" w:type="dxa"/>
            <w:gridSpan w:val="2"/>
            <w:shd w:val="clear" w:color="auto" w:fill="auto"/>
            <w:vAlign w:val="center"/>
          </w:tcPr>
          <w:p w14:paraId="3A821B7E" w14:textId="7702955D" w:rsidR="00DB6FAA" w:rsidRPr="00517C1F" w:rsidRDefault="00B63BB4"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Pr>
                <w:rFonts w:asciiTheme="minorHAnsi" w:hAnsiTheme="minorHAnsi" w:cstheme="minorHAnsi"/>
                <w:sz w:val="22"/>
                <w:szCs w:val="22"/>
              </w:rPr>
              <w:t>***.***.***-**</w:t>
            </w:r>
          </w:p>
        </w:tc>
      </w:tr>
      <w:tr w:rsidR="00DB6FAA" w:rsidRPr="00517C1F" w14:paraId="0A184EF5" w14:textId="77777777" w:rsidTr="00AB5018">
        <w:trPr>
          <w:gridAfter w:val="1"/>
          <w:wAfter w:w="135" w:type="dxa"/>
        </w:trPr>
        <w:tc>
          <w:tcPr>
            <w:tcW w:w="4614" w:type="dxa"/>
            <w:shd w:val="clear" w:color="auto" w:fill="auto"/>
            <w:vAlign w:val="center"/>
          </w:tcPr>
          <w:p w14:paraId="4EDC96B3"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517C1F">
              <w:rPr>
                <w:rFonts w:asciiTheme="minorHAnsi" w:hAnsiTheme="minorHAnsi" w:cstheme="minorHAnsi"/>
                <w:sz w:val="22"/>
                <w:szCs w:val="22"/>
              </w:rPr>
              <w:t>Bárbara Hock</w:t>
            </w:r>
          </w:p>
        </w:tc>
        <w:tc>
          <w:tcPr>
            <w:tcW w:w="4595" w:type="dxa"/>
            <w:gridSpan w:val="2"/>
            <w:shd w:val="clear" w:color="auto" w:fill="auto"/>
          </w:tcPr>
          <w:p w14:paraId="7F8E1DC0" w14:textId="39290D9E" w:rsidR="00DB6FAA" w:rsidRPr="00517C1F" w:rsidRDefault="00B63BB4" w:rsidP="00AB5018">
            <w:pPr>
              <w:rPr>
                <w:rFonts w:asciiTheme="minorHAnsi" w:hAnsiTheme="minorHAnsi" w:cstheme="minorHAnsi"/>
                <w:sz w:val="22"/>
                <w:szCs w:val="22"/>
              </w:rPr>
            </w:pPr>
            <w:r>
              <w:rPr>
                <w:rFonts w:asciiTheme="minorHAnsi" w:hAnsiTheme="minorHAnsi" w:cstheme="minorHAnsi"/>
                <w:sz w:val="22"/>
                <w:szCs w:val="22"/>
              </w:rPr>
              <w:t>***.***.***-**</w:t>
            </w:r>
          </w:p>
        </w:tc>
      </w:tr>
      <w:tr w:rsidR="00DB6FAA" w:rsidRPr="00517C1F" w14:paraId="77B7D041" w14:textId="77777777" w:rsidTr="00AB5018">
        <w:trPr>
          <w:gridAfter w:val="1"/>
          <w:wAfter w:w="135" w:type="dxa"/>
        </w:trPr>
        <w:tc>
          <w:tcPr>
            <w:tcW w:w="4614" w:type="dxa"/>
            <w:shd w:val="clear" w:color="auto" w:fill="auto"/>
            <w:vAlign w:val="center"/>
          </w:tcPr>
          <w:p w14:paraId="6199B863"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517C1F">
              <w:rPr>
                <w:rFonts w:asciiTheme="minorHAnsi" w:hAnsiTheme="minorHAnsi" w:cstheme="minorHAnsi"/>
                <w:sz w:val="22"/>
                <w:szCs w:val="22"/>
              </w:rPr>
              <w:t>Lisiane Ferreira</w:t>
            </w:r>
          </w:p>
        </w:tc>
        <w:tc>
          <w:tcPr>
            <w:tcW w:w="4595" w:type="dxa"/>
            <w:gridSpan w:val="2"/>
            <w:shd w:val="clear" w:color="auto" w:fill="auto"/>
          </w:tcPr>
          <w:p w14:paraId="61438E52" w14:textId="76FC318C" w:rsidR="00DB6FAA" w:rsidRPr="00517C1F" w:rsidRDefault="00B63BB4" w:rsidP="00AB5018">
            <w:pPr>
              <w:rPr>
                <w:rFonts w:asciiTheme="minorHAnsi" w:hAnsiTheme="minorHAnsi" w:cstheme="minorHAnsi"/>
                <w:sz w:val="22"/>
                <w:szCs w:val="22"/>
              </w:rPr>
            </w:pPr>
            <w:r>
              <w:rPr>
                <w:rFonts w:asciiTheme="minorHAnsi" w:hAnsiTheme="minorHAnsi" w:cstheme="minorHAnsi"/>
                <w:sz w:val="22"/>
                <w:szCs w:val="22"/>
              </w:rPr>
              <w:t>***.***.***-**</w:t>
            </w:r>
          </w:p>
        </w:tc>
      </w:tr>
      <w:tr w:rsidR="00DB6FAA" w:rsidRPr="00517C1F" w14:paraId="258340FB"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E7E6E6"/>
            <w:vAlign w:val="center"/>
          </w:tcPr>
          <w:p w14:paraId="34511444"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517C1F">
              <w:rPr>
                <w:rFonts w:asciiTheme="minorHAnsi" w:hAnsiTheme="minorHAnsi" w:cstheme="minorHAnsi"/>
                <w:b/>
                <w:bCs/>
                <w:sz w:val="22"/>
                <w:szCs w:val="22"/>
              </w:rPr>
              <w:t>2. Proposta de trabalho</w:t>
            </w:r>
          </w:p>
        </w:tc>
      </w:tr>
      <w:tr w:rsidR="00DB6FAA" w:rsidRPr="00517C1F" w14:paraId="02C671A0"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Height w:val="1007"/>
        </w:trPr>
        <w:tc>
          <w:tcPr>
            <w:tcW w:w="4957" w:type="dxa"/>
            <w:gridSpan w:val="2"/>
            <w:shd w:val="clear" w:color="auto" w:fill="auto"/>
            <w:vAlign w:val="center"/>
          </w:tcPr>
          <w:p w14:paraId="3760B394" w14:textId="77777777" w:rsidR="00DB6FAA" w:rsidRPr="00517C1F" w:rsidRDefault="00DB6FAA" w:rsidP="00DB6FAA">
            <w:pPr>
              <w:pStyle w:val="NormalWeb"/>
              <w:numPr>
                <w:ilvl w:val="1"/>
                <w:numId w:val="6"/>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
                <w:bCs/>
                <w:sz w:val="22"/>
                <w:szCs w:val="22"/>
              </w:rPr>
            </w:pPr>
            <w:r w:rsidRPr="00517C1F">
              <w:rPr>
                <w:rFonts w:asciiTheme="minorHAnsi" w:hAnsiTheme="minorHAnsi" w:cstheme="minorHAnsi"/>
                <w:b/>
                <w:bCs/>
                <w:sz w:val="22"/>
                <w:szCs w:val="22"/>
              </w:rPr>
              <w:t>Nome do projeto:</w:t>
            </w:r>
          </w:p>
          <w:p w14:paraId="13D5F8CE"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HISTÓRIA ORAL DA ARQUITETURA E DO URBANISMO NO RIO GRANDE DO SUL</w:t>
            </w:r>
          </w:p>
        </w:tc>
        <w:tc>
          <w:tcPr>
            <w:tcW w:w="4252" w:type="dxa"/>
            <w:shd w:val="clear" w:color="auto" w:fill="auto"/>
            <w:vAlign w:val="center"/>
          </w:tcPr>
          <w:p w14:paraId="12B6A79E" w14:textId="77777777" w:rsidR="00DB6FAA" w:rsidRPr="00517C1F" w:rsidRDefault="00DB6FAA" w:rsidP="00DB6FAA">
            <w:pPr>
              <w:pStyle w:val="NormalWeb"/>
              <w:numPr>
                <w:ilvl w:val="1"/>
                <w:numId w:val="6"/>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
                <w:bCs/>
                <w:sz w:val="22"/>
                <w:szCs w:val="22"/>
              </w:rPr>
            </w:pPr>
            <w:r w:rsidRPr="00517C1F">
              <w:rPr>
                <w:rFonts w:asciiTheme="minorHAnsi" w:hAnsiTheme="minorHAnsi" w:cstheme="minorHAnsi"/>
                <w:b/>
                <w:bCs/>
                <w:sz w:val="22"/>
                <w:szCs w:val="22"/>
              </w:rPr>
              <w:t xml:space="preserve">Prazo de Execução: </w:t>
            </w:r>
          </w:p>
          <w:p w14:paraId="04491565"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 xml:space="preserve">De </w:t>
            </w:r>
            <w:proofErr w:type="gramStart"/>
            <w:r w:rsidRPr="00517C1F">
              <w:rPr>
                <w:rFonts w:asciiTheme="minorHAnsi" w:hAnsiTheme="minorHAnsi" w:cstheme="minorHAnsi"/>
                <w:bCs/>
                <w:sz w:val="22"/>
                <w:szCs w:val="22"/>
              </w:rPr>
              <w:t>Janeiro</w:t>
            </w:r>
            <w:proofErr w:type="gramEnd"/>
            <w:r w:rsidRPr="00517C1F">
              <w:rPr>
                <w:rFonts w:asciiTheme="minorHAnsi" w:hAnsiTheme="minorHAnsi" w:cstheme="minorHAnsi"/>
                <w:bCs/>
                <w:sz w:val="22"/>
                <w:szCs w:val="22"/>
              </w:rPr>
              <w:t>/2023 a Dezembro/2023</w:t>
            </w:r>
          </w:p>
        </w:tc>
      </w:tr>
      <w:tr w:rsidR="00DB6FAA" w:rsidRPr="00517C1F" w14:paraId="695D40BA"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auto"/>
            <w:vAlign w:val="center"/>
          </w:tcPr>
          <w:p w14:paraId="1201C7DE" w14:textId="77777777" w:rsidR="00DB6FAA" w:rsidRPr="00517C1F" w:rsidRDefault="00DB6FAA" w:rsidP="00DB6FAA">
            <w:pPr>
              <w:pStyle w:val="NormalWeb"/>
              <w:numPr>
                <w:ilvl w:val="1"/>
                <w:numId w:val="6"/>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Público alvo: Arquitetos e Urbanistas, acadêmicos de Arquitetura e Urbanismo e sociedade e geral.</w:t>
            </w:r>
          </w:p>
        </w:tc>
      </w:tr>
      <w:tr w:rsidR="00DB6FAA" w:rsidRPr="00517C1F" w14:paraId="69B7812B"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auto"/>
            <w:vAlign w:val="center"/>
          </w:tcPr>
          <w:p w14:paraId="39890F70" w14:textId="77777777" w:rsidR="00DB6FAA" w:rsidRPr="00517C1F" w:rsidRDefault="00DB6FAA" w:rsidP="00DB6FAA">
            <w:pPr>
              <w:pStyle w:val="NormalWeb"/>
              <w:numPr>
                <w:ilvl w:val="1"/>
                <w:numId w:val="6"/>
              </w:numPr>
              <w:tabs>
                <w:tab w:val="left" w:pos="567"/>
                <w:tab w:val="left" w:pos="851"/>
                <w:tab w:val="left" w:pos="1701"/>
                <w:tab w:val="left" w:pos="9632"/>
              </w:tabs>
              <w:suppressAutoHyphens/>
              <w:spacing w:beforeAutospacing="0" w:afterAutospacing="0"/>
              <w:ind w:right="-7"/>
              <w:rPr>
                <w:rFonts w:asciiTheme="minorHAnsi" w:hAnsiTheme="minorHAnsi" w:cstheme="minorHAnsi"/>
                <w:bCs/>
                <w:sz w:val="22"/>
                <w:szCs w:val="22"/>
              </w:rPr>
            </w:pPr>
            <w:r w:rsidRPr="00517C1F">
              <w:rPr>
                <w:rFonts w:asciiTheme="minorHAnsi" w:hAnsiTheme="minorHAnsi" w:cstheme="minorHAnsi"/>
                <w:bCs/>
                <w:sz w:val="22"/>
                <w:szCs w:val="22"/>
              </w:rPr>
              <w:t xml:space="preserve">Objeto: </w:t>
            </w:r>
          </w:p>
          <w:p w14:paraId="5A221CCB" w14:textId="77777777" w:rsidR="00DB6FAA" w:rsidRPr="00517C1F" w:rsidRDefault="00DB6FAA" w:rsidP="00AB5018">
            <w:pPr>
              <w:pStyle w:val="NormalWeb"/>
              <w:tabs>
                <w:tab w:val="left" w:pos="567"/>
                <w:tab w:val="left" w:pos="851"/>
                <w:tab w:val="left" w:pos="1701"/>
                <w:tab w:val="left" w:pos="9632"/>
              </w:tabs>
              <w:spacing w:before="2" w:after="2"/>
              <w:ind w:right="-7"/>
              <w:rPr>
                <w:rFonts w:asciiTheme="minorHAnsi" w:hAnsiTheme="minorHAnsi" w:cstheme="minorHAnsi"/>
                <w:bCs/>
                <w:sz w:val="22"/>
                <w:szCs w:val="22"/>
              </w:rPr>
            </w:pPr>
            <w:r w:rsidRPr="00517C1F">
              <w:rPr>
                <w:rFonts w:asciiTheme="minorHAnsi" w:hAnsiTheme="minorHAnsi" w:cstheme="minorHAnsi"/>
                <w:bCs/>
                <w:sz w:val="22"/>
                <w:szCs w:val="22"/>
              </w:rPr>
              <w:t xml:space="preserve">Contratação de mão de obra especializada para realização do projeto HISTÓRIA ORAL DA ARQUITETURA E DO URBANISMO NO RIO GRANDE DO SUL; </w:t>
            </w:r>
          </w:p>
        </w:tc>
      </w:tr>
      <w:tr w:rsidR="00DB6FAA" w:rsidRPr="00517C1F" w14:paraId="0BD882E9"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auto"/>
            <w:vAlign w:val="center"/>
          </w:tcPr>
          <w:p w14:paraId="3FE33E44" w14:textId="77777777" w:rsidR="00DB6FAA" w:rsidRPr="00517C1F" w:rsidRDefault="00DB6FAA" w:rsidP="00DB6FAA">
            <w:pPr>
              <w:pStyle w:val="NormalWeb"/>
              <w:numPr>
                <w:ilvl w:val="2"/>
                <w:numId w:val="6"/>
              </w:numPr>
              <w:tabs>
                <w:tab w:val="left" w:pos="0"/>
                <w:tab w:val="left" w:pos="29"/>
                <w:tab w:val="left" w:pos="596"/>
                <w:tab w:val="left" w:pos="9632"/>
              </w:tabs>
              <w:suppressAutoHyphens/>
              <w:spacing w:beforeAutospacing="0" w:afterAutospacing="0" w:line="360" w:lineRule="auto"/>
              <w:ind w:left="29" w:right="-7" w:hanging="29"/>
              <w:rPr>
                <w:rFonts w:asciiTheme="minorHAnsi" w:hAnsiTheme="minorHAnsi" w:cstheme="minorHAnsi"/>
                <w:bCs/>
                <w:i/>
                <w:sz w:val="22"/>
                <w:szCs w:val="22"/>
              </w:rPr>
            </w:pPr>
            <w:r w:rsidRPr="00517C1F">
              <w:rPr>
                <w:rFonts w:asciiTheme="minorHAnsi" w:hAnsiTheme="minorHAnsi" w:cstheme="minorHAnsi"/>
                <w:bCs/>
                <w:i/>
                <w:sz w:val="22"/>
                <w:szCs w:val="22"/>
              </w:rPr>
              <w:t>Justificativa do projeto (motivação), descrevendo a realidade onde o projeto será realizado e as mudanças esperadas após a execução do projeto:</w:t>
            </w:r>
          </w:p>
        </w:tc>
      </w:tr>
      <w:tr w:rsidR="00DB6FAA" w:rsidRPr="00517C1F" w14:paraId="24E079B6"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Height w:val="533"/>
        </w:trPr>
        <w:tc>
          <w:tcPr>
            <w:tcW w:w="9209" w:type="dxa"/>
            <w:gridSpan w:val="3"/>
            <w:shd w:val="clear" w:color="auto" w:fill="auto"/>
            <w:vAlign w:val="center"/>
          </w:tcPr>
          <w:p w14:paraId="0C22CDB5" w14:textId="77777777" w:rsidR="00DB6FAA" w:rsidRPr="00517C1F" w:rsidRDefault="00DB6FAA" w:rsidP="00AB5018">
            <w:pPr>
              <w:pStyle w:val="NormalWeb"/>
              <w:tabs>
                <w:tab w:val="left" w:pos="567"/>
                <w:tab w:val="left" w:pos="851"/>
                <w:tab w:val="left" w:pos="1701"/>
                <w:tab w:val="left" w:pos="9632"/>
              </w:tabs>
              <w:spacing w:before="2" w:after="2"/>
              <w:ind w:right="-7"/>
              <w:jc w:val="both"/>
              <w:rPr>
                <w:rFonts w:asciiTheme="minorHAnsi" w:hAnsiTheme="minorHAnsi" w:cstheme="minorHAnsi"/>
                <w:bCs/>
                <w:sz w:val="22"/>
                <w:szCs w:val="22"/>
              </w:rPr>
            </w:pPr>
            <w:r w:rsidRPr="00517C1F">
              <w:rPr>
                <w:rFonts w:asciiTheme="minorHAnsi" w:hAnsiTheme="minorHAnsi" w:cstheme="minorHAnsi"/>
                <w:bCs/>
                <w:sz w:val="22"/>
                <w:szCs w:val="22"/>
              </w:rPr>
              <w:t xml:space="preserve">A história oral é uma metodologia de pesquisa e constituição de fontes para o estudo da história contemporânea, entrevistando pessoas que participaram ou testemunharam acontecimentos do passado e do presente. O objetivo não é buscar dados objetivos, e sim o significado que determinado evento teve na vida das pessoas entrevistadas. </w:t>
            </w:r>
          </w:p>
          <w:p w14:paraId="2E3A60E9" w14:textId="77777777" w:rsidR="00DB6FAA" w:rsidRPr="00517C1F" w:rsidRDefault="00DB6FAA" w:rsidP="00AB5018">
            <w:pPr>
              <w:pStyle w:val="NormalWeb"/>
              <w:tabs>
                <w:tab w:val="left" w:pos="567"/>
                <w:tab w:val="left" w:pos="851"/>
                <w:tab w:val="left" w:pos="1701"/>
                <w:tab w:val="left" w:pos="9632"/>
              </w:tabs>
              <w:spacing w:before="2" w:after="2"/>
              <w:ind w:right="-7"/>
              <w:jc w:val="both"/>
              <w:rPr>
                <w:rFonts w:asciiTheme="minorHAnsi" w:hAnsiTheme="minorHAnsi" w:cstheme="minorHAnsi"/>
                <w:bCs/>
                <w:sz w:val="22"/>
                <w:szCs w:val="22"/>
              </w:rPr>
            </w:pPr>
            <w:r w:rsidRPr="00517C1F">
              <w:rPr>
                <w:rFonts w:asciiTheme="minorHAnsi" w:hAnsiTheme="minorHAnsi" w:cstheme="minorHAnsi"/>
                <w:bCs/>
                <w:sz w:val="22"/>
                <w:szCs w:val="22"/>
              </w:rPr>
              <w:t>A história oral é um procedimento premeditado de produção de conhecimento histórico.</w:t>
            </w:r>
          </w:p>
          <w:p w14:paraId="10A4A16A" w14:textId="77777777" w:rsidR="00DB6FAA" w:rsidRPr="00517C1F" w:rsidRDefault="00DB6FAA" w:rsidP="00AB5018">
            <w:pPr>
              <w:pStyle w:val="NormalWeb"/>
              <w:tabs>
                <w:tab w:val="left" w:pos="567"/>
                <w:tab w:val="left" w:pos="851"/>
                <w:tab w:val="left" w:pos="1701"/>
                <w:tab w:val="left" w:pos="9632"/>
              </w:tabs>
              <w:spacing w:before="2" w:after="2"/>
              <w:ind w:right="-7"/>
              <w:jc w:val="both"/>
              <w:rPr>
                <w:rFonts w:asciiTheme="minorHAnsi" w:hAnsiTheme="minorHAnsi" w:cstheme="minorHAnsi"/>
                <w:bCs/>
                <w:sz w:val="22"/>
                <w:szCs w:val="22"/>
              </w:rPr>
            </w:pPr>
            <w:r w:rsidRPr="00517C1F">
              <w:rPr>
                <w:rFonts w:asciiTheme="minorHAnsi" w:hAnsiTheme="minorHAnsi" w:cstheme="minorHAnsi"/>
                <w:bCs/>
                <w:sz w:val="22"/>
                <w:szCs w:val="22"/>
              </w:rPr>
              <w:t>Envolve o entrevistador, o entrevistado e a aparelhagem da gravação, que busca, pela construção de fontes e documentos, registrar, através de narrativas induzidas e estimuladas, testemunhos, versões e interpretações sobre a História.</w:t>
            </w:r>
          </w:p>
          <w:p w14:paraId="16D12006" w14:textId="77777777" w:rsidR="00DB6FAA" w:rsidRPr="00517C1F" w:rsidRDefault="00DB6FAA"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517C1F">
              <w:rPr>
                <w:rFonts w:asciiTheme="minorHAnsi" w:hAnsiTheme="minorHAnsi" w:cstheme="minorHAnsi"/>
                <w:bCs/>
                <w:sz w:val="22"/>
                <w:szCs w:val="22"/>
              </w:rPr>
              <w:t xml:space="preserve">Fontes: </w:t>
            </w:r>
            <w:hyperlink r:id="rId15" w:history="1">
              <w:r w:rsidRPr="00517C1F">
                <w:rPr>
                  <w:rStyle w:val="Hyperlink"/>
                  <w:rFonts w:asciiTheme="minorHAnsi" w:hAnsiTheme="minorHAnsi" w:cstheme="minorHAnsi"/>
                  <w:bCs/>
                  <w:sz w:val="22"/>
                  <w:szCs w:val="22"/>
                </w:rPr>
                <w:t>https://sul21.com.br/noticias/geral/2021/12/projeto-de-historia-oral-registra-para-a-posteridade-a-memoria-da-pandemia-no-rs/</w:t>
              </w:r>
            </w:hyperlink>
          </w:p>
          <w:p w14:paraId="6FC648B7" w14:textId="77777777" w:rsidR="00DB6FAA" w:rsidRPr="00517C1F" w:rsidRDefault="00B63BB4"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hyperlink r:id="rId16" w:history="1">
              <w:r w:rsidR="00DB6FAA" w:rsidRPr="00517C1F">
                <w:rPr>
                  <w:rStyle w:val="Hyperlink"/>
                  <w:rFonts w:asciiTheme="minorHAnsi" w:hAnsiTheme="minorHAnsi" w:cstheme="minorHAnsi"/>
                  <w:bCs/>
                  <w:sz w:val="22"/>
                  <w:szCs w:val="22"/>
                </w:rPr>
                <w:t>http://www.crmariocovas.sp.gov.br/Downloads/diretrizes_projetos_historia_oral.pdf</w:t>
              </w:r>
            </w:hyperlink>
            <w:r w:rsidR="00DB6FAA" w:rsidRPr="00517C1F">
              <w:rPr>
                <w:rFonts w:asciiTheme="minorHAnsi" w:hAnsiTheme="minorHAnsi" w:cstheme="minorHAnsi"/>
                <w:bCs/>
                <w:sz w:val="22"/>
                <w:szCs w:val="22"/>
              </w:rPr>
              <w:t xml:space="preserve"> </w:t>
            </w:r>
          </w:p>
        </w:tc>
      </w:tr>
      <w:tr w:rsidR="00DB6FAA" w:rsidRPr="00517C1F" w14:paraId="0DEB7BEB"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auto"/>
            <w:vAlign w:val="center"/>
          </w:tcPr>
          <w:p w14:paraId="52A9FDE1" w14:textId="77777777" w:rsidR="00DB6FAA" w:rsidRPr="00517C1F" w:rsidRDefault="00DB6FAA" w:rsidP="00DB6FAA">
            <w:pPr>
              <w:pStyle w:val="NormalWeb"/>
              <w:numPr>
                <w:ilvl w:val="2"/>
                <w:numId w:val="6"/>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i/>
                <w:sz w:val="22"/>
                <w:szCs w:val="22"/>
              </w:rPr>
            </w:pPr>
            <w:r w:rsidRPr="00517C1F">
              <w:rPr>
                <w:rFonts w:asciiTheme="minorHAnsi" w:hAnsiTheme="minorHAnsi" w:cstheme="minorHAnsi"/>
                <w:bCs/>
                <w:i/>
                <w:sz w:val="22"/>
                <w:szCs w:val="22"/>
              </w:rPr>
              <w:t>Monitoramento e avaliação:</w:t>
            </w:r>
          </w:p>
          <w:p w14:paraId="5E7D7482" w14:textId="77777777" w:rsidR="00DB6FAA" w:rsidRPr="00517C1F" w:rsidRDefault="00DB6FAA" w:rsidP="00AB5018">
            <w:pPr>
              <w:pStyle w:val="NormalWeb"/>
              <w:tabs>
                <w:tab w:val="left" w:pos="567"/>
                <w:tab w:val="left" w:pos="851"/>
                <w:tab w:val="left" w:pos="1701"/>
                <w:tab w:val="left" w:pos="9632"/>
              </w:tabs>
              <w:spacing w:before="2" w:after="2"/>
              <w:ind w:right="-7"/>
              <w:rPr>
                <w:rFonts w:asciiTheme="minorHAnsi" w:hAnsiTheme="minorHAnsi" w:cstheme="minorHAnsi"/>
                <w:bCs/>
                <w:sz w:val="22"/>
                <w:szCs w:val="22"/>
              </w:rPr>
            </w:pPr>
            <w:r w:rsidRPr="00517C1F">
              <w:rPr>
                <w:rFonts w:asciiTheme="minorHAnsi" w:hAnsiTheme="minorHAnsi" w:cstheme="minorHAnsi"/>
                <w:bCs/>
                <w:sz w:val="22"/>
                <w:szCs w:val="22"/>
              </w:rPr>
              <w:t>O monitoramento e avaliação serão realizados pelo(a) gestor(a) e pelo(a) fiscal do contrato, designados especificamente para este fim, por portaria presidencial.</w:t>
            </w:r>
          </w:p>
        </w:tc>
      </w:tr>
      <w:tr w:rsidR="00DB6FAA" w:rsidRPr="00517C1F" w14:paraId="233AE012"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Height w:val="560"/>
        </w:trPr>
        <w:tc>
          <w:tcPr>
            <w:tcW w:w="9209" w:type="dxa"/>
            <w:gridSpan w:val="3"/>
            <w:shd w:val="clear" w:color="auto" w:fill="auto"/>
            <w:vAlign w:val="center"/>
          </w:tcPr>
          <w:p w14:paraId="1DFD8DF0"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i/>
                <w:sz w:val="22"/>
                <w:szCs w:val="22"/>
              </w:rPr>
            </w:pPr>
          </w:p>
        </w:tc>
      </w:tr>
      <w:tr w:rsidR="00DB6FAA" w:rsidRPr="00517C1F" w14:paraId="79C7F498"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DDD9C3" w:themeFill="background2" w:themeFillShade="E6"/>
            <w:vAlign w:val="center"/>
          </w:tcPr>
          <w:p w14:paraId="24B2C8A4" w14:textId="77777777" w:rsidR="00DB6FAA" w:rsidRPr="00517C1F" w:rsidRDefault="00DB6FAA" w:rsidP="00DB6FAA">
            <w:pPr>
              <w:pStyle w:val="NormalWeb"/>
              <w:numPr>
                <w:ilvl w:val="1"/>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
                <w:bCs/>
                <w:sz w:val="22"/>
                <w:szCs w:val="22"/>
              </w:rPr>
            </w:pPr>
            <w:r w:rsidRPr="00517C1F">
              <w:rPr>
                <w:rFonts w:asciiTheme="minorHAnsi" w:hAnsiTheme="minorHAnsi" w:cstheme="minorHAnsi"/>
                <w:b/>
                <w:bCs/>
                <w:sz w:val="22"/>
                <w:szCs w:val="22"/>
              </w:rPr>
              <w:t xml:space="preserve">Se necessária a abertura de edital para a realização do projeto, informar: </w:t>
            </w:r>
          </w:p>
        </w:tc>
      </w:tr>
      <w:tr w:rsidR="00DB6FAA" w:rsidRPr="00517C1F" w14:paraId="111930C7"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auto"/>
            <w:vAlign w:val="center"/>
          </w:tcPr>
          <w:p w14:paraId="06FF7431" w14:textId="77777777" w:rsidR="00DB6FAA" w:rsidRPr="00517C1F" w:rsidRDefault="00DB6FAA" w:rsidP="00DB6FAA">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 xml:space="preserve">Objeto do edital: </w:t>
            </w:r>
          </w:p>
        </w:tc>
      </w:tr>
      <w:tr w:rsidR="00DB6FAA" w:rsidRPr="00517C1F" w14:paraId="20FB5C6F"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auto"/>
            <w:vAlign w:val="center"/>
          </w:tcPr>
          <w:p w14:paraId="0E7105E2" w14:textId="77777777" w:rsidR="00DB6FAA" w:rsidRPr="00517C1F" w:rsidRDefault="00DB6FAA" w:rsidP="00DB6FAA">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Justificativa e vinculação à plataforma de gestão:</w:t>
            </w:r>
          </w:p>
        </w:tc>
      </w:tr>
      <w:tr w:rsidR="00DB6FAA" w:rsidRPr="00517C1F" w14:paraId="70DA4C0A"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auto"/>
            <w:vAlign w:val="center"/>
          </w:tcPr>
          <w:p w14:paraId="6615E40A" w14:textId="77777777" w:rsidR="00DB6FAA" w:rsidRPr="00517C1F" w:rsidRDefault="00DB6FAA" w:rsidP="00DB6FAA">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A quem se destina:</w:t>
            </w:r>
          </w:p>
        </w:tc>
      </w:tr>
      <w:tr w:rsidR="00DB6FAA" w:rsidRPr="00517C1F" w14:paraId="0F34596C"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auto"/>
            <w:vAlign w:val="center"/>
          </w:tcPr>
          <w:p w14:paraId="01A417DE" w14:textId="77777777" w:rsidR="00DB6FAA" w:rsidRPr="00517C1F" w:rsidRDefault="00DB6FAA" w:rsidP="00DB6FAA">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 xml:space="preserve">Valor global: </w:t>
            </w:r>
          </w:p>
        </w:tc>
      </w:tr>
      <w:tr w:rsidR="00DB6FAA" w:rsidRPr="00517C1F" w14:paraId="1D476872"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4957" w:type="dxa"/>
            <w:gridSpan w:val="2"/>
            <w:shd w:val="clear" w:color="auto" w:fill="auto"/>
            <w:vAlign w:val="center"/>
          </w:tcPr>
          <w:p w14:paraId="6657396F" w14:textId="77777777" w:rsidR="00DB6FAA" w:rsidRPr="00517C1F" w:rsidRDefault="00DB6FAA" w:rsidP="00DB6FAA">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Previsão de nº de cotas (se houver):</w:t>
            </w:r>
          </w:p>
        </w:tc>
        <w:tc>
          <w:tcPr>
            <w:tcW w:w="4252" w:type="dxa"/>
            <w:shd w:val="clear" w:color="auto" w:fill="auto"/>
            <w:vAlign w:val="center"/>
          </w:tcPr>
          <w:p w14:paraId="3B433B51" w14:textId="77777777" w:rsidR="00DB6FAA" w:rsidRPr="00517C1F" w:rsidRDefault="00DB6FAA" w:rsidP="00DB6FAA">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 xml:space="preserve">Valor máximo da cota: </w:t>
            </w:r>
          </w:p>
        </w:tc>
      </w:tr>
      <w:tr w:rsidR="00DB6FAA" w:rsidRPr="00517C1F" w14:paraId="308BA9D8"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auto"/>
            <w:vAlign w:val="center"/>
          </w:tcPr>
          <w:p w14:paraId="577EA4F8" w14:textId="77777777" w:rsidR="00DB6FAA" w:rsidRPr="00517C1F" w:rsidRDefault="00DB6FAA" w:rsidP="00DB6FAA">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Previsão do prazo de duração do edital: [mês/ano] a [mês/ano]</w:t>
            </w:r>
          </w:p>
        </w:tc>
      </w:tr>
      <w:tr w:rsidR="00DB6FAA" w:rsidRPr="00517C1F" w14:paraId="59D5CBBA" w14:textId="77777777" w:rsidTr="00AB5018">
        <w:trPr>
          <w:gridAfter w:val="1"/>
          <w:wAfter w:w="135" w:type="dxa"/>
        </w:trPr>
        <w:tc>
          <w:tcPr>
            <w:tcW w:w="9209" w:type="dxa"/>
            <w:gridSpan w:val="3"/>
            <w:shd w:val="clear" w:color="auto" w:fill="E7E6E6"/>
            <w:vAlign w:val="center"/>
          </w:tcPr>
          <w:p w14:paraId="7CA82664"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517C1F">
              <w:rPr>
                <w:rFonts w:asciiTheme="minorHAnsi" w:hAnsiTheme="minorHAnsi" w:cstheme="minorHAnsi"/>
                <w:b/>
                <w:bCs/>
                <w:sz w:val="22"/>
                <w:szCs w:val="22"/>
              </w:rPr>
              <w:t>3. Objetivos</w:t>
            </w:r>
          </w:p>
        </w:tc>
      </w:tr>
      <w:tr w:rsidR="00DB6FAA" w:rsidRPr="00517C1F" w14:paraId="774B0039" w14:textId="77777777" w:rsidTr="00AB5018">
        <w:trPr>
          <w:gridAfter w:val="1"/>
          <w:wAfter w:w="135" w:type="dxa"/>
        </w:trPr>
        <w:tc>
          <w:tcPr>
            <w:tcW w:w="9209" w:type="dxa"/>
            <w:gridSpan w:val="3"/>
            <w:shd w:val="clear" w:color="auto" w:fill="auto"/>
            <w:vAlign w:val="center"/>
          </w:tcPr>
          <w:p w14:paraId="79F59315" w14:textId="77777777" w:rsidR="00DB6FAA" w:rsidRPr="00517C1F" w:rsidRDefault="00DB6FAA"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517C1F">
              <w:rPr>
                <w:rFonts w:asciiTheme="minorHAnsi" w:hAnsiTheme="minorHAnsi" w:cstheme="minorHAnsi"/>
                <w:bCs/>
                <w:i/>
                <w:sz w:val="22"/>
                <w:szCs w:val="22"/>
              </w:rPr>
              <w:t>Gerais:</w:t>
            </w:r>
            <w:r w:rsidRPr="00517C1F">
              <w:rPr>
                <w:rFonts w:asciiTheme="minorHAnsi" w:hAnsiTheme="minorHAnsi" w:cstheme="minorHAnsi"/>
                <w:bCs/>
                <w:sz w:val="22"/>
                <w:szCs w:val="22"/>
              </w:rPr>
              <w:t xml:space="preserve"> </w:t>
            </w:r>
          </w:p>
          <w:p w14:paraId="5D1877C6" w14:textId="77777777" w:rsidR="00DB6FAA" w:rsidRPr="00517C1F" w:rsidRDefault="00DB6FAA" w:rsidP="00AB5018">
            <w:pPr>
              <w:pStyle w:val="NormalWeb"/>
              <w:tabs>
                <w:tab w:val="left" w:pos="567"/>
                <w:tab w:val="left" w:pos="851"/>
                <w:tab w:val="left" w:pos="1701"/>
                <w:tab w:val="left" w:pos="9632"/>
              </w:tabs>
              <w:spacing w:before="2" w:after="2"/>
              <w:ind w:right="-7"/>
              <w:jc w:val="both"/>
              <w:rPr>
                <w:rFonts w:asciiTheme="minorHAnsi" w:hAnsiTheme="minorHAnsi" w:cstheme="minorHAnsi"/>
                <w:bCs/>
                <w:sz w:val="22"/>
                <w:szCs w:val="22"/>
              </w:rPr>
            </w:pPr>
            <w:r w:rsidRPr="00517C1F">
              <w:rPr>
                <w:rFonts w:asciiTheme="minorHAnsi" w:hAnsiTheme="minorHAnsi" w:cstheme="minorHAnsi"/>
                <w:bCs/>
                <w:sz w:val="22"/>
                <w:szCs w:val="22"/>
              </w:rPr>
              <w:t>O projeto do Centro de Memória do CAU/RS, a intenção é a realização de entrevistas com importantes no da arquitetura e do urbanismo, que possam contar um pouco da história de sua atuação e da profissão no estado, desde antes da criação das faculdades de arquitetura e urbanismo no Rio Grande do Sul.</w:t>
            </w:r>
          </w:p>
          <w:p w14:paraId="0EB7DD8B" w14:textId="77777777" w:rsidR="00DB6FAA" w:rsidRPr="00517C1F" w:rsidRDefault="00DB6FAA" w:rsidP="00AB5018">
            <w:pPr>
              <w:pStyle w:val="NormalWeb"/>
              <w:tabs>
                <w:tab w:val="left" w:pos="567"/>
                <w:tab w:val="left" w:pos="851"/>
                <w:tab w:val="left" w:pos="1701"/>
                <w:tab w:val="left" w:pos="9632"/>
              </w:tabs>
              <w:spacing w:before="2" w:after="2"/>
              <w:ind w:right="-7"/>
              <w:jc w:val="both"/>
              <w:rPr>
                <w:rFonts w:asciiTheme="minorHAnsi" w:hAnsiTheme="minorHAnsi" w:cstheme="minorHAnsi"/>
                <w:bCs/>
                <w:sz w:val="22"/>
                <w:szCs w:val="22"/>
              </w:rPr>
            </w:pPr>
          </w:p>
          <w:p w14:paraId="3EBAE594" w14:textId="77777777" w:rsidR="00DB6FAA" w:rsidRPr="00517C1F" w:rsidRDefault="00DB6FAA" w:rsidP="00AB5018">
            <w:pPr>
              <w:pStyle w:val="NormalWeb"/>
              <w:tabs>
                <w:tab w:val="left" w:pos="567"/>
                <w:tab w:val="left" w:pos="851"/>
                <w:tab w:val="left" w:pos="1701"/>
                <w:tab w:val="left" w:pos="9632"/>
              </w:tabs>
              <w:spacing w:before="2" w:after="2"/>
              <w:ind w:right="-7"/>
              <w:jc w:val="both"/>
              <w:rPr>
                <w:rFonts w:asciiTheme="minorHAnsi" w:hAnsiTheme="minorHAnsi" w:cstheme="minorHAnsi"/>
                <w:bCs/>
                <w:sz w:val="22"/>
                <w:szCs w:val="22"/>
              </w:rPr>
            </w:pPr>
            <w:r w:rsidRPr="00517C1F">
              <w:rPr>
                <w:rFonts w:asciiTheme="minorHAnsi" w:hAnsiTheme="minorHAnsi" w:cstheme="minorHAnsi"/>
                <w:bCs/>
                <w:sz w:val="22"/>
                <w:szCs w:val="22"/>
              </w:rPr>
              <w:t>A partir da realização das entrevistas, o material poderá ser difundido à ampla consulta e pesquisa, através do repositório Tainacan, já utilizado para divulgação do acervo museológico do CAU/RS.</w:t>
            </w:r>
          </w:p>
          <w:p w14:paraId="23062E91" w14:textId="77777777" w:rsidR="00DB6FAA" w:rsidRPr="00517C1F" w:rsidRDefault="00DB6FAA" w:rsidP="00AB5018">
            <w:pPr>
              <w:pStyle w:val="NormalWeb"/>
              <w:tabs>
                <w:tab w:val="left" w:pos="567"/>
                <w:tab w:val="left" w:pos="851"/>
                <w:tab w:val="left" w:pos="1701"/>
                <w:tab w:val="left" w:pos="9632"/>
              </w:tabs>
              <w:spacing w:before="2" w:after="2"/>
              <w:ind w:right="-7"/>
              <w:jc w:val="both"/>
              <w:rPr>
                <w:rFonts w:asciiTheme="minorHAnsi" w:hAnsiTheme="minorHAnsi" w:cstheme="minorHAnsi"/>
                <w:bCs/>
                <w:sz w:val="22"/>
                <w:szCs w:val="22"/>
              </w:rPr>
            </w:pPr>
          </w:p>
          <w:p w14:paraId="3F35354F" w14:textId="77777777" w:rsidR="00DB6FAA" w:rsidRPr="00517C1F" w:rsidRDefault="00DB6FAA" w:rsidP="00AB5018">
            <w:pPr>
              <w:pStyle w:val="NormalWeb"/>
              <w:tabs>
                <w:tab w:val="left" w:pos="567"/>
                <w:tab w:val="left" w:pos="851"/>
                <w:tab w:val="left" w:pos="1701"/>
                <w:tab w:val="left" w:pos="9632"/>
              </w:tabs>
              <w:spacing w:before="2" w:after="2"/>
              <w:ind w:right="-7"/>
              <w:jc w:val="both"/>
              <w:rPr>
                <w:rFonts w:asciiTheme="minorHAnsi" w:hAnsiTheme="minorHAnsi" w:cstheme="minorHAnsi"/>
                <w:bCs/>
                <w:sz w:val="22"/>
                <w:szCs w:val="22"/>
              </w:rPr>
            </w:pPr>
            <w:r w:rsidRPr="00517C1F">
              <w:rPr>
                <w:rFonts w:asciiTheme="minorHAnsi" w:hAnsiTheme="minorHAnsi" w:cstheme="minorHAnsi"/>
                <w:bCs/>
                <w:sz w:val="22"/>
                <w:szCs w:val="22"/>
              </w:rPr>
              <w:t>Desenvolvimento do Manual de História Oral do CAU/RS.</w:t>
            </w:r>
          </w:p>
        </w:tc>
      </w:tr>
      <w:tr w:rsidR="00DB6FAA" w:rsidRPr="00517C1F" w14:paraId="29DE26F2" w14:textId="77777777" w:rsidTr="00AB5018">
        <w:trPr>
          <w:gridAfter w:val="1"/>
          <w:wAfter w:w="135" w:type="dxa"/>
        </w:trPr>
        <w:tc>
          <w:tcPr>
            <w:tcW w:w="9209" w:type="dxa"/>
            <w:gridSpan w:val="3"/>
            <w:shd w:val="clear" w:color="auto" w:fill="auto"/>
            <w:vAlign w:val="center"/>
          </w:tcPr>
          <w:p w14:paraId="13547376" w14:textId="77777777" w:rsidR="00DB6FAA" w:rsidRPr="00517C1F" w:rsidRDefault="00DB6FAA" w:rsidP="00DB6FAA">
            <w:pPr>
              <w:pStyle w:val="NormalWeb"/>
              <w:numPr>
                <w:ilvl w:val="1"/>
                <w:numId w:val="7"/>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i/>
                <w:sz w:val="22"/>
                <w:szCs w:val="22"/>
              </w:rPr>
            </w:pPr>
            <w:r w:rsidRPr="00517C1F">
              <w:rPr>
                <w:rFonts w:asciiTheme="minorHAnsi" w:hAnsiTheme="minorHAnsi" w:cstheme="minorHAnsi"/>
                <w:bCs/>
                <w:i/>
                <w:sz w:val="22"/>
                <w:szCs w:val="22"/>
              </w:rPr>
              <w:t>Específicos:</w:t>
            </w:r>
          </w:p>
        </w:tc>
      </w:tr>
      <w:tr w:rsidR="00DB6FAA" w:rsidRPr="00517C1F" w14:paraId="743B8BBB" w14:textId="77777777" w:rsidTr="00AB5018">
        <w:trPr>
          <w:gridAfter w:val="1"/>
          <w:wAfter w:w="135" w:type="dxa"/>
        </w:trPr>
        <w:tc>
          <w:tcPr>
            <w:tcW w:w="9209" w:type="dxa"/>
            <w:gridSpan w:val="3"/>
            <w:shd w:val="clear" w:color="auto" w:fill="auto"/>
            <w:vAlign w:val="center"/>
          </w:tcPr>
          <w:p w14:paraId="4A88EAC7" w14:textId="77777777" w:rsidR="00DB6FAA" w:rsidRPr="00517C1F" w:rsidRDefault="00DB6FAA" w:rsidP="00DB6FAA">
            <w:pPr>
              <w:pStyle w:val="NormalWeb"/>
              <w:numPr>
                <w:ilvl w:val="0"/>
                <w:numId w:val="16"/>
              </w:numPr>
              <w:tabs>
                <w:tab w:val="left" w:pos="567"/>
                <w:tab w:val="left" w:pos="851"/>
                <w:tab w:val="left" w:pos="1701"/>
                <w:tab w:val="left" w:pos="9632"/>
              </w:tabs>
              <w:suppressAutoHyphens/>
              <w:spacing w:beforeAutospacing="0" w:afterAutospacing="0"/>
              <w:ind w:right="-7"/>
              <w:jc w:val="both"/>
              <w:rPr>
                <w:rFonts w:asciiTheme="minorHAnsi" w:hAnsiTheme="minorHAnsi" w:cstheme="minorHAnsi"/>
                <w:bCs/>
                <w:sz w:val="22"/>
                <w:szCs w:val="22"/>
              </w:rPr>
            </w:pPr>
            <w:r w:rsidRPr="00517C1F">
              <w:rPr>
                <w:rFonts w:asciiTheme="minorHAnsi" w:hAnsiTheme="minorHAnsi" w:cstheme="minorHAnsi"/>
                <w:bCs/>
                <w:sz w:val="22"/>
                <w:szCs w:val="22"/>
              </w:rPr>
              <w:t>Entrevistar até 24 profissionais da arquitetura e do urbanismo, que tenham tido ou ainda tenham atuação no estado;</w:t>
            </w:r>
          </w:p>
          <w:p w14:paraId="01A3BE78" w14:textId="77777777" w:rsidR="00DB6FAA" w:rsidRPr="00517C1F" w:rsidRDefault="00DB6FAA" w:rsidP="00DB6FAA">
            <w:pPr>
              <w:pStyle w:val="NormalWeb"/>
              <w:numPr>
                <w:ilvl w:val="0"/>
                <w:numId w:val="16"/>
              </w:numPr>
              <w:tabs>
                <w:tab w:val="left" w:pos="567"/>
                <w:tab w:val="left" w:pos="851"/>
                <w:tab w:val="left" w:pos="1701"/>
                <w:tab w:val="left" w:pos="9632"/>
              </w:tabs>
              <w:suppressAutoHyphens/>
              <w:spacing w:beforeAutospacing="0" w:afterAutospacing="0"/>
              <w:ind w:right="-7"/>
              <w:jc w:val="both"/>
              <w:rPr>
                <w:rFonts w:asciiTheme="minorHAnsi" w:hAnsiTheme="minorHAnsi" w:cstheme="minorHAnsi"/>
                <w:bCs/>
                <w:sz w:val="22"/>
                <w:szCs w:val="22"/>
              </w:rPr>
            </w:pPr>
            <w:r w:rsidRPr="00517C1F">
              <w:rPr>
                <w:rFonts w:asciiTheme="minorHAnsi" w:hAnsiTheme="minorHAnsi" w:cstheme="minorHAnsi"/>
                <w:bCs/>
                <w:sz w:val="22"/>
                <w:szCs w:val="22"/>
              </w:rPr>
              <w:t xml:space="preserve">Depois de coletadas </w:t>
            </w:r>
            <w:proofErr w:type="gramStart"/>
            <w:r w:rsidRPr="00517C1F">
              <w:rPr>
                <w:rFonts w:asciiTheme="minorHAnsi" w:hAnsiTheme="minorHAnsi" w:cstheme="minorHAnsi"/>
                <w:bCs/>
                <w:sz w:val="22"/>
                <w:szCs w:val="22"/>
              </w:rPr>
              <w:t>as entrevistas, com o auxílio de um gravador, chegou</w:t>
            </w:r>
            <w:proofErr w:type="gramEnd"/>
            <w:r w:rsidRPr="00517C1F">
              <w:rPr>
                <w:rFonts w:asciiTheme="minorHAnsi" w:hAnsiTheme="minorHAnsi" w:cstheme="minorHAnsi"/>
                <w:bCs/>
                <w:sz w:val="22"/>
                <w:szCs w:val="22"/>
              </w:rPr>
              <w:t xml:space="preserve"> o momento de transformar o oral em escrito.</w:t>
            </w:r>
          </w:p>
          <w:p w14:paraId="01CEC3D6" w14:textId="77777777" w:rsidR="00DB6FAA" w:rsidRPr="00517C1F" w:rsidRDefault="00DB6FAA" w:rsidP="00DB6FAA">
            <w:pPr>
              <w:pStyle w:val="NormalWeb"/>
              <w:numPr>
                <w:ilvl w:val="0"/>
                <w:numId w:val="16"/>
              </w:numPr>
              <w:tabs>
                <w:tab w:val="left" w:pos="567"/>
                <w:tab w:val="left" w:pos="851"/>
                <w:tab w:val="left" w:pos="1701"/>
                <w:tab w:val="left" w:pos="9632"/>
              </w:tabs>
              <w:suppressAutoHyphens/>
              <w:spacing w:beforeAutospacing="0" w:afterAutospacing="0"/>
              <w:ind w:right="-7"/>
              <w:jc w:val="both"/>
              <w:rPr>
                <w:rFonts w:asciiTheme="minorHAnsi" w:hAnsiTheme="minorHAnsi" w:cstheme="minorHAnsi"/>
                <w:bCs/>
                <w:sz w:val="22"/>
                <w:szCs w:val="22"/>
              </w:rPr>
            </w:pPr>
            <w:r w:rsidRPr="00517C1F">
              <w:rPr>
                <w:rFonts w:asciiTheme="minorHAnsi" w:hAnsiTheme="minorHAnsi" w:cstheme="minorHAnsi"/>
                <w:bCs/>
                <w:sz w:val="22"/>
                <w:szCs w:val="22"/>
              </w:rPr>
              <w:t>Publicação do acervo de História Oral e suas transcrições, no repositório virtual para ampla divulgação.</w:t>
            </w:r>
          </w:p>
        </w:tc>
      </w:tr>
      <w:tr w:rsidR="00DB6FAA" w:rsidRPr="00517C1F" w14:paraId="55C071CF" w14:textId="77777777" w:rsidTr="00DB6FAA">
        <w:tc>
          <w:tcPr>
            <w:tcW w:w="9344" w:type="dxa"/>
            <w:gridSpan w:val="4"/>
            <w:shd w:val="clear" w:color="auto" w:fill="E7E6E6"/>
            <w:vAlign w:val="center"/>
          </w:tcPr>
          <w:p w14:paraId="7DF5B227"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517C1F">
              <w:rPr>
                <w:rFonts w:asciiTheme="minorHAnsi" w:hAnsiTheme="minorHAnsi" w:cstheme="minorHAnsi"/>
                <w:b/>
                <w:bCs/>
                <w:sz w:val="22"/>
                <w:szCs w:val="22"/>
              </w:rPr>
              <w:t>4. Metodologia</w:t>
            </w:r>
          </w:p>
        </w:tc>
      </w:tr>
      <w:tr w:rsidR="00DB6FAA" w:rsidRPr="00517C1F" w14:paraId="3758625F" w14:textId="77777777" w:rsidTr="00DB6FAA">
        <w:trPr>
          <w:trHeight w:val="299"/>
        </w:trPr>
        <w:tc>
          <w:tcPr>
            <w:tcW w:w="9344" w:type="dxa"/>
            <w:gridSpan w:val="4"/>
            <w:shd w:val="clear" w:color="auto" w:fill="auto"/>
            <w:vAlign w:val="center"/>
          </w:tcPr>
          <w:p w14:paraId="52DB04EA" w14:textId="77777777" w:rsidR="00DB6FAA" w:rsidRPr="00517C1F" w:rsidRDefault="00DB6FAA" w:rsidP="00DB6FAA">
            <w:pPr>
              <w:pStyle w:val="NormalWeb"/>
              <w:numPr>
                <w:ilvl w:val="1"/>
                <w:numId w:val="8"/>
              </w:numPr>
              <w:tabs>
                <w:tab w:val="left" w:pos="567"/>
                <w:tab w:val="left" w:pos="851"/>
                <w:tab w:val="left" w:pos="1701"/>
                <w:tab w:val="left" w:pos="3192"/>
                <w:tab w:val="left" w:pos="9632"/>
              </w:tabs>
              <w:suppressAutoHyphens/>
              <w:spacing w:beforeAutospacing="0" w:afterAutospacing="0" w:line="360" w:lineRule="auto"/>
              <w:ind w:right="-7"/>
              <w:rPr>
                <w:rFonts w:asciiTheme="minorHAnsi" w:hAnsiTheme="minorHAnsi" w:cstheme="minorHAnsi"/>
                <w:b/>
                <w:bCs/>
                <w:i/>
                <w:sz w:val="22"/>
                <w:szCs w:val="22"/>
              </w:rPr>
            </w:pPr>
            <w:r w:rsidRPr="00517C1F">
              <w:rPr>
                <w:rFonts w:asciiTheme="minorHAnsi" w:hAnsiTheme="minorHAnsi" w:cstheme="minorHAnsi"/>
                <w:bCs/>
                <w:i/>
                <w:sz w:val="22"/>
                <w:szCs w:val="22"/>
              </w:rPr>
              <w:t>Forma de execução das atividades do evento, dos projetos e de cumprimento das metas.</w:t>
            </w:r>
          </w:p>
        </w:tc>
      </w:tr>
      <w:tr w:rsidR="00DB6FAA" w:rsidRPr="00517C1F" w14:paraId="4811AB1D" w14:textId="77777777" w:rsidTr="00DB6FAA">
        <w:trPr>
          <w:trHeight w:val="299"/>
        </w:trPr>
        <w:tc>
          <w:tcPr>
            <w:tcW w:w="9344" w:type="dxa"/>
            <w:gridSpan w:val="4"/>
            <w:shd w:val="clear" w:color="auto" w:fill="auto"/>
            <w:vAlign w:val="center"/>
          </w:tcPr>
          <w:p w14:paraId="54C2966D" w14:textId="77777777" w:rsidR="00DB6FAA" w:rsidRPr="00517C1F" w:rsidRDefault="00DB6FAA" w:rsidP="00AB5018">
            <w:pPr>
              <w:pStyle w:val="NormalWeb"/>
              <w:tabs>
                <w:tab w:val="left" w:pos="567"/>
                <w:tab w:val="left" w:pos="851"/>
                <w:tab w:val="left" w:pos="1701"/>
                <w:tab w:val="left" w:pos="3192"/>
                <w:tab w:val="left" w:pos="9632"/>
              </w:tabs>
              <w:spacing w:before="2" w:after="2"/>
              <w:ind w:right="-7"/>
              <w:jc w:val="both"/>
              <w:rPr>
                <w:rFonts w:asciiTheme="minorHAnsi" w:hAnsiTheme="minorHAnsi" w:cstheme="minorHAnsi"/>
                <w:bCs/>
                <w:sz w:val="22"/>
                <w:szCs w:val="22"/>
              </w:rPr>
            </w:pPr>
            <w:r w:rsidRPr="00517C1F">
              <w:rPr>
                <w:rFonts w:asciiTheme="minorHAnsi" w:hAnsiTheme="minorHAnsi" w:cstheme="minorHAnsi"/>
                <w:bCs/>
                <w:sz w:val="22"/>
                <w:szCs w:val="22"/>
              </w:rPr>
              <w:t>Para que possamos atender a todos os aspectos levantados, objetivamos à contratação de mão de obra especializada que atue com o desenvolvimento do projeto de História Oral, com todas as etapas envolvidas (concepção do projeto, desenvolvimento de roteiro, agendamento e entrevista com os profissionais, transcrição dos depoimentos).</w:t>
            </w:r>
          </w:p>
        </w:tc>
      </w:tr>
    </w:tbl>
    <w:p w14:paraId="68DE575E" w14:textId="77777777" w:rsidR="00DB6FAA" w:rsidRPr="00517C1F" w:rsidRDefault="00DB6FAA" w:rsidP="00DB6FAA">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bl>
      <w:tblPr>
        <w:tblW w:w="9401"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881"/>
        <w:gridCol w:w="1104"/>
        <w:gridCol w:w="283"/>
        <w:gridCol w:w="53"/>
        <w:gridCol w:w="1334"/>
        <w:gridCol w:w="587"/>
        <w:gridCol w:w="356"/>
        <w:gridCol w:w="445"/>
        <w:gridCol w:w="337"/>
        <w:gridCol w:w="663"/>
        <w:gridCol w:w="388"/>
        <w:gridCol w:w="459"/>
        <w:gridCol w:w="404"/>
        <w:gridCol w:w="525"/>
        <w:gridCol w:w="153"/>
        <w:gridCol w:w="1235"/>
        <w:gridCol w:w="135"/>
        <w:gridCol w:w="59"/>
      </w:tblGrid>
      <w:tr w:rsidR="00DB6FAA" w:rsidRPr="00517C1F" w14:paraId="5B176880" w14:textId="77777777" w:rsidTr="00DB6FAA">
        <w:trPr>
          <w:gridAfter w:val="1"/>
          <w:wAfter w:w="57" w:type="dxa"/>
        </w:trPr>
        <w:tc>
          <w:tcPr>
            <w:tcW w:w="9344" w:type="dxa"/>
            <w:gridSpan w:val="17"/>
            <w:shd w:val="clear" w:color="auto" w:fill="E7E6E6"/>
            <w:vAlign w:val="center"/>
          </w:tcPr>
          <w:p w14:paraId="34CA9734"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r w:rsidRPr="00517C1F">
              <w:rPr>
                <w:rFonts w:asciiTheme="minorHAnsi" w:eastAsia="Calibri" w:hAnsiTheme="minorHAnsi" w:cstheme="minorHAnsi"/>
                <w:b/>
                <w:sz w:val="22"/>
                <w:szCs w:val="22"/>
              </w:rPr>
              <w:lastRenderedPageBreak/>
              <w:t>5. Metas, Atividades e Entregas</w:t>
            </w:r>
          </w:p>
        </w:tc>
      </w:tr>
      <w:tr w:rsidR="00DB6FAA" w:rsidRPr="00517C1F" w14:paraId="1ED5AB98" w14:textId="77777777" w:rsidTr="00DB6FAA">
        <w:trPr>
          <w:gridAfter w:val="1"/>
          <w:wAfter w:w="57" w:type="dxa"/>
        </w:trPr>
        <w:tc>
          <w:tcPr>
            <w:tcW w:w="9344" w:type="dxa"/>
            <w:gridSpan w:val="17"/>
            <w:shd w:val="clear" w:color="auto" w:fill="auto"/>
            <w:vAlign w:val="center"/>
          </w:tcPr>
          <w:p w14:paraId="2C10E2B3" w14:textId="77777777" w:rsidR="00DB6FAA" w:rsidRPr="00517C1F" w:rsidRDefault="00DB6FAA" w:rsidP="00DB6FAA">
            <w:pPr>
              <w:pStyle w:val="NormalWeb"/>
              <w:numPr>
                <w:ilvl w:val="1"/>
                <w:numId w:val="9"/>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i/>
                <w:sz w:val="22"/>
                <w:szCs w:val="22"/>
              </w:rPr>
            </w:pPr>
            <w:r w:rsidRPr="00517C1F">
              <w:rPr>
                <w:rFonts w:asciiTheme="minorHAnsi" w:eastAsia="Calibri" w:hAnsiTheme="minorHAnsi" w:cstheme="minorHAnsi"/>
                <w:i/>
                <w:sz w:val="22"/>
                <w:szCs w:val="22"/>
              </w:rPr>
              <w:t>Descrição das metas a serem atingidas:</w:t>
            </w:r>
          </w:p>
        </w:tc>
      </w:tr>
      <w:tr w:rsidR="00DB6FAA" w:rsidRPr="00517C1F" w14:paraId="142F8422" w14:textId="77777777" w:rsidTr="00DB6FAA">
        <w:trPr>
          <w:gridAfter w:val="1"/>
          <w:wAfter w:w="57" w:type="dxa"/>
        </w:trPr>
        <w:tc>
          <w:tcPr>
            <w:tcW w:w="9344" w:type="dxa"/>
            <w:gridSpan w:val="17"/>
            <w:shd w:val="clear" w:color="auto" w:fill="auto"/>
            <w:vAlign w:val="center"/>
          </w:tcPr>
          <w:p w14:paraId="0624B366" w14:textId="77777777" w:rsidR="00DB6FAA" w:rsidRPr="00517C1F" w:rsidRDefault="00DB6FAA" w:rsidP="00DB6FAA">
            <w:pPr>
              <w:pStyle w:val="NormalWeb"/>
              <w:numPr>
                <w:ilvl w:val="0"/>
                <w:numId w:val="16"/>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517C1F">
              <w:rPr>
                <w:rFonts w:asciiTheme="minorHAnsi" w:eastAsia="Calibri" w:hAnsiTheme="minorHAnsi" w:cstheme="minorHAnsi"/>
                <w:sz w:val="22"/>
                <w:szCs w:val="22"/>
              </w:rPr>
              <w:t>Divulgação do Centro de memória do CAU/RS;</w:t>
            </w:r>
          </w:p>
          <w:p w14:paraId="490306FA" w14:textId="77777777" w:rsidR="00DB6FAA" w:rsidRPr="00517C1F" w:rsidRDefault="00DB6FAA" w:rsidP="00DB6FAA">
            <w:pPr>
              <w:pStyle w:val="NormalWeb"/>
              <w:numPr>
                <w:ilvl w:val="0"/>
                <w:numId w:val="16"/>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517C1F">
              <w:rPr>
                <w:rFonts w:asciiTheme="minorHAnsi" w:eastAsia="Calibri" w:hAnsiTheme="minorHAnsi" w:cstheme="minorHAnsi"/>
                <w:sz w:val="22"/>
                <w:szCs w:val="22"/>
              </w:rPr>
              <w:t>Ampliação das possibilidades de pesquisa, por profissionais, estudantes e sociedade em geral.</w:t>
            </w:r>
          </w:p>
        </w:tc>
      </w:tr>
      <w:tr w:rsidR="00DB6FAA" w:rsidRPr="00517C1F" w14:paraId="7ECCF695" w14:textId="77777777" w:rsidTr="00DB6FAA">
        <w:trPr>
          <w:gridAfter w:val="1"/>
          <w:wAfter w:w="57" w:type="dxa"/>
        </w:trPr>
        <w:tc>
          <w:tcPr>
            <w:tcW w:w="9344" w:type="dxa"/>
            <w:gridSpan w:val="17"/>
            <w:shd w:val="clear" w:color="auto" w:fill="auto"/>
            <w:vAlign w:val="center"/>
          </w:tcPr>
          <w:p w14:paraId="7DECC19F" w14:textId="77777777" w:rsidR="00DB6FAA" w:rsidRPr="00517C1F" w:rsidRDefault="00DB6FAA" w:rsidP="00DB6FAA">
            <w:pPr>
              <w:pStyle w:val="NormalWeb"/>
              <w:numPr>
                <w:ilvl w:val="1"/>
                <w:numId w:val="9"/>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i/>
                <w:sz w:val="22"/>
                <w:szCs w:val="22"/>
              </w:rPr>
            </w:pPr>
            <w:r w:rsidRPr="00517C1F">
              <w:rPr>
                <w:rFonts w:asciiTheme="minorHAnsi" w:eastAsia="Calibri" w:hAnsiTheme="minorHAnsi" w:cstheme="minorHAnsi"/>
                <w:i/>
                <w:sz w:val="22"/>
                <w:szCs w:val="22"/>
              </w:rPr>
              <w:t>Descrição das atividades planejadas para o atingimento das metas:</w:t>
            </w:r>
          </w:p>
        </w:tc>
      </w:tr>
      <w:tr w:rsidR="00DB6FAA" w:rsidRPr="00517C1F" w14:paraId="5DEEDCD3" w14:textId="77777777" w:rsidTr="00DB6FAA">
        <w:trPr>
          <w:gridAfter w:val="1"/>
          <w:wAfter w:w="57" w:type="dxa"/>
        </w:trPr>
        <w:tc>
          <w:tcPr>
            <w:tcW w:w="9344" w:type="dxa"/>
            <w:gridSpan w:val="17"/>
            <w:shd w:val="clear" w:color="auto" w:fill="auto"/>
            <w:vAlign w:val="center"/>
          </w:tcPr>
          <w:p w14:paraId="181C9BDB" w14:textId="77777777" w:rsidR="00DB6FAA" w:rsidRPr="00517C1F" w:rsidRDefault="00DB6FAA" w:rsidP="00DB6FAA">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517C1F">
              <w:rPr>
                <w:rFonts w:asciiTheme="minorHAnsi" w:eastAsia="Calibri" w:hAnsiTheme="minorHAnsi" w:cstheme="minorHAnsi"/>
                <w:sz w:val="22"/>
                <w:szCs w:val="22"/>
              </w:rPr>
              <w:t>Definição do marco metodológico;</w:t>
            </w:r>
          </w:p>
          <w:p w14:paraId="1C93DF6D" w14:textId="77777777" w:rsidR="00DB6FAA" w:rsidRPr="00517C1F" w:rsidRDefault="00DB6FAA" w:rsidP="00DB6FAA">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517C1F">
              <w:rPr>
                <w:rFonts w:asciiTheme="minorHAnsi" w:eastAsia="Calibri" w:hAnsiTheme="minorHAnsi" w:cstheme="minorHAnsi"/>
                <w:sz w:val="22"/>
                <w:szCs w:val="22"/>
              </w:rPr>
              <w:t>Preparação da entrevista;</w:t>
            </w:r>
          </w:p>
          <w:p w14:paraId="6FEF1B48" w14:textId="77777777" w:rsidR="00DB6FAA" w:rsidRPr="00517C1F" w:rsidRDefault="00DB6FAA" w:rsidP="00DB6FAA">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517C1F">
              <w:rPr>
                <w:rFonts w:asciiTheme="minorHAnsi" w:eastAsia="Calibri" w:hAnsiTheme="minorHAnsi" w:cstheme="minorHAnsi"/>
                <w:sz w:val="22"/>
                <w:szCs w:val="22"/>
              </w:rPr>
              <w:t>Agendamento;</w:t>
            </w:r>
          </w:p>
          <w:p w14:paraId="42F68C52" w14:textId="77777777" w:rsidR="00DB6FAA" w:rsidRPr="00517C1F" w:rsidRDefault="00DB6FAA" w:rsidP="00DB6FAA">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517C1F">
              <w:rPr>
                <w:rFonts w:asciiTheme="minorHAnsi" w:eastAsia="Calibri" w:hAnsiTheme="minorHAnsi" w:cstheme="minorHAnsi"/>
                <w:sz w:val="22"/>
                <w:szCs w:val="22"/>
              </w:rPr>
              <w:t>Entrevista;</w:t>
            </w:r>
          </w:p>
          <w:p w14:paraId="077206AD" w14:textId="77777777" w:rsidR="00DB6FAA" w:rsidRPr="00517C1F" w:rsidRDefault="00DB6FAA" w:rsidP="00DB6FAA">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517C1F">
              <w:rPr>
                <w:rFonts w:asciiTheme="minorHAnsi" w:eastAsia="Calibri" w:hAnsiTheme="minorHAnsi" w:cstheme="minorHAnsi"/>
                <w:sz w:val="22"/>
                <w:szCs w:val="22"/>
              </w:rPr>
              <w:t>Transcrição da gravação;</w:t>
            </w:r>
          </w:p>
          <w:p w14:paraId="3C76C901" w14:textId="77777777" w:rsidR="00DB6FAA" w:rsidRPr="00517C1F" w:rsidRDefault="00DB6FAA" w:rsidP="00DB6FAA">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517C1F">
              <w:rPr>
                <w:rFonts w:asciiTheme="minorHAnsi" w:eastAsia="Calibri" w:hAnsiTheme="minorHAnsi" w:cstheme="minorHAnsi"/>
                <w:sz w:val="22"/>
                <w:szCs w:val="22"/>
              </w:rPr>
              <w:t>Edição;</w:t>
            </w:r>
          </w:p>
          <w:p w14:paraId="340A0102" w14:textId="77777777" w:rsidR="00DB6FAA" w:rsidRPr="00517C1F" w:rsidRDefault="00DB6FAA" w:rsidP="00DB6FAA">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517C1F">
              <w:rPr>
                <w:rFonts w:asciiTheme="minorHAnsi" w:eastAsia="Calibri" w:hAnsiTheme="minorHAnsi" w:cstheme="minorHAnsi"/>
                <w:sz w:val="22"/>
                <w:szCs w:val="22"/>
              </w:rPr>
              <w:t>Revisão;</w:t>
            </w:r>
          </w:p>
          <w:p w14:paraId="7ED574CD" w14:textId="77777777" w:rsidR="00DB6FAA" w:rsidRPr="00517C1F" w:rsidRDefault="00DB6FAA" w:rsidP="00DB6FAA">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517C1F">
              <w:rPr>
                <w:rFonts w:asciiTheme="minorHAnsi" w:eastAsia="Calibri" w:hAnsiTheme="minorHAnsi" w:cstheme="minorHAnsi"/>
                <w:sz w:val="22"/>
                <w:szCs w:val="22"/>
              </w:rPr>
              <w:t>Publicação no Tainacan.</w:t>
            </w:r>
          </w:p>
        </w:tc>
      </w:tr>
      <w:tr w:rsidR="00DB6FAA" w:rsidRPr="00517C1F" w14:paraId="51EE3D5B" w14:textId="77777777" w:rsidTr="00DB6FAA">
        <w:trPr>
          <w:gridAfter w:val="1"/>
          <w:wAfter w:w="57" w:type="dxa"/>
        </w:trPr>
        <w:tc>
          <w:tcPr>
            <w:tcW w:w="9344" w:type="dxa"/>
            <w:gridSpan w:val="17"/>
            <w:shd w:val="clear" w:color="auto" w:fill="auto"/>
            <w:vAlign w:val="center"/>
          </w:tcPr>
          <w:p w14:paraId="2F9A6A56" w14:textId="77777777" w:rsidR="00DB6FAA" w:rsidRPr="00517C1F" w:rsidRDefault="00DB6FAA" w:rsidP="00DB6FAA">
            <w:pPr>
              <w:pStyle w:val="NormalWeb"/>
              <w:numPr>
                <w:ilvl w:val="1"/>
                <w:numId w:val="9"/>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i/>
                <w:sz w:val="22"/>
                <w:szCs w:val="22"/>
              </w:rPr>
            </w:pPr>
            <w:r w:rsidRPr="00517C1F">
              <w:rPr>
                <w:rFonts w:asciiTheme="minorHAnsi" w:eastAsia="Calibri" w:hAnsiTheme="minorHAnsi" w:cstheme="minorHAnsi"/>
                <w:i/>
                <w:sz w:val="22"/>
                <w:szCs w:val="22"/>
              </w:rPr>
              <w:t>Resultados esperados:</w:t>
            </w:r>
          </w:p>
        </w:tc>
      </w:tr>
      <w:tr w:rsidR="00DB6FAA" w:rsidRPr="00517C1F" w14:paraId="2BE3E85B" w14:textId="77777777" w:rsidTr="00DB6FAA">
        <w:trPr>
          <w:gridAfter w:val="1"/>
          <w:wAfter w:w="57" w:type="dxa"/>
        </w:trPr>
        <w:tc>
          <w:tcPr>
            <w:tcW w:w="9344" w:type="dxa"/>
            <w:gridSpan w:val="17"/>
            <w:shd w:val="clear" w:color="auto" w:fill="auto"/>
            <w:vAlign w:val="center"/>
          </w:tcPr>
          <w:p w14:paraId="3BB4BD47" w14:textId="77777777" w:rsidR="00DB6FAA" w:rsidRPr="00517C1F" w:rsidRDefault="00DB6FAA" w:rsidP="00DB6FAA">
            <w:pPr>
              <w:pStyle w:val="NormalWeb"/>
              <w:numPr>
                <w:ilvl w:val="0"/>
                <w:numId w:val="15"/>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517C1F">
              <w:rPr>
                <w:rFonts w:asciiTheme="minorHAnsi" w:eastAsia="Calibri" w:hAnsiTheme="minorHAnsi" w:cstheme="minorHAnsi"/>
                <w:sz w:val="22"/>
                <w:szCs w:val="22"/>
              </w:rPr>
              <w:t>Divulgação do Centro de memória do CAU/RS;</w:t>
            </w:r>
          </w:p>
          <w:p w14:paraId="1FCE11E1" w14:textId="77777777" w:rsidR="00DB6FAA" w:rsidRPr="00517C1F" w:rsidRDefault="00DB6FAA" w:rsidP="00DB6FAA">
            <w:pPr>
              <w:pStyle w:val="NormalWeb"/>
              <w:numPr>
                <w:ilvl w:val="0"/>
                <w:numId w:val="15"/>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517C1F">
              <w:rPr>
                <w:rFonts w:asciiTheme="minorHAnsi" w:eastAsia="Calibri" w:hAnsiTheme="minorHAnsi" w:cstheme="minorHAnsi"/>
                <w:sz w:val="22"/>
                <w:szCs w:val="22"/>
              </w:rPr>
              <w:t>Ampliação das possibilidades de pesquisa, por profissionais, estudantes e sociedade em geral;</w:t>
            </w:r>
          </w:p>
          <w:p w14:paraId="3F90AA59" w14:textId="77777777" w:rsidR="00DB6FAA" w:rsidRPr="00517C1F" w:rsidRDefault="00DB6FAA" w:rsidP="00DB6FAA">
            <w:pPr>
              <w:pStyle w:val="NormalWeb"/>
              <w:numPr>
                <w:ilvl w:val="0"/>
                <w:numId w:val="15"/>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517C1F">
              <w:rPr>
                <w:rFonts w:asciiTheme="minorHAnsi" w:eastAsia="Calibri" w:hAnsiTheme="minorHAnsi" w:cstheme="minorHAnsi"/>
                <w:sz w:val="22"/>
                <w:szCs w:val="22"/>
              </w:rPr>
              <w:t>Consolidação do Manual de História Oral do CM-CAU/RS.</w:t>
            </w:r>
          </w:p>
        </w:tc>
      </w:tr>
      <w:tr w:rsidR="00DB6FAA" w:rsidRPr="00517C1F" w14:paraId="3263FDBF" w14:textId="77777777" w:rsidTr="00DB6FAA">
        <w:trPr>
          <w:gridAfter w:val="1"/>
          <w:wAfter w:w="57" w:type="dxa"/>
        </w:trPr>
        <w:tc>
          <w:tcPr>
            <w:tcW w:w="9344" w:type="dxa"/>
            <w:gridSpan w:val="17"/>
            <w:shd w:val="clear" w:color="auto" w:fill="auto"/>
            <w:vAlign w:val="center"/>
          </w:tcPr>
          <w:p w14:paraId="6155C499" w14:textId="77777777" w:rsidR="00DB6FAA" w:rsidRPr="00517C1F" w:rsidRDefault="00DB6FAA" w:rsidP="00DB6FAA">
            <w:pPr>
              <w:pStyle w:val="NormalWeb"/>
              <w:numPr>
                <w:ilvl w:val="1"/>
                <w:numId w:val="9"/>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i/>
                <w:sz w:val="22"/>
                <w:szCs w:val="22"/>
              </w:rPr>
            </w:pPr>
            <w:r w:rsidRPr="00517C1F">
              <w:rPr>
                <w:rFonts w:asciiTheme="minorHAnsi" w:eastAsia="Calibri" w:hAnsiTheme="minorHAnsi" w:cstheme="minorHAnsi"/>
                <w:i/>
                <w:sz w:val="22"/>
                <w:szCs w:val="22"/>
              </w:rPr>
              <w:t>Indicadores para a aferição do cumprimento das metas:</w:t>
            </w:r>
          </w:p>
        </w:tc>
      </w:tr>
      <w:tr w:rsidR="00DB6FAA" w:rsidRPr="00517C1F" w14:paraId="430E8348" w14:textId="77777777" w:rsidTr="00DB6FAA">
        <w:trPr>
          <w:gridAfter w:val="1"/>
          <w:wAfter w:w="57" w:type="dxa"/>
        </w:trPr>
        <w:tc>
          <w:tcPr>
            <w:tcW w:w="9344" w:type="dxa"/>
            <w:gridSpan w:val="17"/>
            <w:shd w:val="clear" w:color="auto" w:fill="auto"/>
            <w:vAlign w:val="center"/>
          </w:tcPr>
          <w:p w14:paraId="410A4BE6"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r w:rsidRPr="00517C1F">
              <w:rPr>
                <w:rFonts w:asciiTheme="minorHAnsi" w:eastAsia="Calibri" w:hAnsiTheme="minorHAnsi" w:cstheme="minorHAnsi"/>
                <w:sz w:val="22"/>
                <w:szCs w:val="22"/>
              </w:rPr>
              <w:t>Número mínimo de entrevistas previstas, atingido.</w:t>
            </w:r>
          </w:p>
        </w:tc>
      </w:tr>
      <w:tr w:rsidR="00DB6FAA" w:rsidRPr="00517C1F" w14:paraId="0F171A50" w14:textId="77777777" w:rsidTr="00DB6FAA">
        <w:trPr>
          <w:gridAfter w:val="1"/>
          <w:wAfter w:w="57" w:type="dxa"/>
        </w:trPr>
        <w:tc>
          <w:tcPr>
            <w:tcW w:w="9344" w:type="dxa"/>
            <w:gridSpan w:val="17"/>
            <w:shd w:val="clear" w:color="auto" w:fill="auto"/>
            <w:vAlign w:val="center"/>
          </w:tcPr>
          <w:p w14:paraId="1ECF3AFF" w14:textId="77777777" w:rsidR="00DB6FAA" w:rsidRPr="00517C1F" w:rsidRDefault="00DB6FAA" w:rsidP="00DB6FAA">
            <w:pPr>
              <w:pStyle w:val="NormalWeb"/>
              <w:numPr>
                <w:ilvl w:val="1"/>
                <w:numId w:val="9"/>
              </w:numPr>
              <w:tabs>
                <w:tab w:val="left" w:pos="567"/>
                <w:tab w:val="left" w:pos="851"/>
                <w:tab w:val="left" w:pos="1701"/>
                <w:tab w:val="left" w:pos="9632"/>
              </w:tabs>
              <w:suppressAutoHyphens/>
              <w:spacing w:beforeAutospacing="0" w:afterAutospacing="0" w:line="276" w:lineRule="auto"/>
              <w:ind w:left="29" w:right="-7" w:firstLine="0"/>
              <w:rPr>
                <w:rFonts w:asciiTheme="minorHAnsi" w:eastAsia="Calibri" w:hAnsiTheme="minorHAnsi" w:cstheme="minorHAnsi"/>
                <w:i/>
                <w:sz w:val="22"/>
                <w:szCs w:val="22"/>
              </w:rPr>
            </w:pPr>
            <w:r w:rsidRPr="00517C1F">
              <w:rPr>
                <w:rFonts w:asciiTheme="minorHAnsi" w:eastAsia="Calibri" w:hAnsiTheme="minorHAnsi" w:cstheme="minorHAnsi"/>
                <w:i/>
                <w:sz w:val="22"/>
                <w:szCs w:val="22"/>
              </w:rPr>
              <w:t>Entregas geradas ao final do projeto, se houver (Ex. artigos publicados, gravações de conferências, matérias em sítio de internet, etc.):</w:t>
            </w:r>
          </w:p>
        </w:tc>
      </w:tr>
      <w:tr w:rsidR="00DB6FAA" w:rsidRPr="00517C1F" w14:paraId="6A7D9A94" w14:textId="77777777" w:rsidTr="00DB6FAA">
        <w:trPr>
          <w:gridAfter w:val="1"/>
          <w:wAfter w:w="57" w:type="dxa"/>
        </w:trPr>
        <w:tc>
          <w:tcPr>
            <w:tcW w:w="9344" w:type="dxa"/>
            <w:gridSpan w:val="17"/>
            <w:shd w:val="clear" w:color="auto" w:fill="auto"/>
            <w:vAlign w:val="center"/>
          </w:tcPr>
          <w:p w14:paraId="04592218" w14:textId="77777777" w:rsidR="00DB6FAA" w:rsidRPr="00517C1F" w:rsidRDefault="00DB6FAA" w:rsidP="00AB5018">
            <w:pPr>
              <w:pStyle w:val="TableParagraph"/>
              <w:spacing w:line="276" w:lineRule="auto"/>
              <w:ind w:left="0"/>
              <w:rPr>
                <w:rFonts w:asciiTheme="minorHAnsi" w:eastAsia="Calibri" w:hAnsiTheme="minorHAnsi" w:cstheme="minorHAnsi"/>
                <w:i/>
              </w:rPr>
            </w:pPr>
          </w:p>
        </w:tc>
      </w:tr>
      <w:tr w:rsidR="00DB6FAA" w:rsidRPr="00517C1F" w14:paraId="6879FB4C" w14:textId="77777777" w:rsidTr="00DB6F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9401" w:type="dxa"/>
            <w:gridSpan w:val="18"/>
            <w:shd w:val="clear" w:color="auto" w:fill="E7E6E6"/>
            <w:vAlign w:val="center"/>
          </w:tcPr>
          <w:p w14:paraId="6ADAD714"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517C1F">
              <w:rPr>
                <w:rFonts w:asciiTheme="minorHAnsi" w:hAnsiTheme="minorHAnsi" w:cstheme="minorHAnsi"/>
                <w:b/>
                <w:bCs/>
                <w:sz w:val="22"/>
                <w:szCs w:val="22"/>
              </w:rPr>
              <w:t>6. Cronograma de execução física das atividades</w:t>
            </w:r>
          </w:p>
        </w:tc>
      </w:tr>
      <w:tr w:rsidR="00DB6FAA" w:rsidRPr="00517C1F" w14:paraId="17DAB464" w14:textId="77777777" w:rsidTr="00DB6F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84"/>
        </w:trPr>
        <w:tc>
          <w:tcPr>
            <w:tcW w:w="1986" w:type="dxa"/>
            <w:gridSpan w:val="2"/>
            <w:vMerge w:val="restart"/>
            <w:shd w:val="clear" w:color="auto" w:fill="auto"/>
            <w:vAlign w:val="center"/>
          </w:tcPr>
          <w:p w14:paraId="2AAA7524"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bCs/>
                <w:sz w:val="22"/>
                <w:szCs w:val="22"/>
              </w:rPr>
            </w:pPr>
            <w:r w:rsidRPr="00517C1F">
              <w:rPr>
                <w:rFonts w:asciiTheme="minorHAnsi" w:hAnsiTheme="minorHAnsi" w:cstheme="minorHAnsi"/>
                <w:bCs/>
                <w:sz w:val="22"/>
                <w:szCs w:val="22"/>
              </w:rPr>
              <w:t>Atividade</w:t>
            </w:r>
          </w:p>
        </w:tc>
        <w:tc>
          <w:tcPr>
            <w:tcW w:w="2258" w:type="dxa"/>
            <w:gridSpan w:val="4"/>
            <w:vMerge w:val="restart"/>
            <w:shd w:val="clear" w:color="auto" w:fill="auto"/>
            <w:vAlign w:val="center"/>
          </w:tcPr>
          <w:p w14:paraId="685CBA72"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Cs/>
                <w:sz w:val="22"/>
                <w:szCs w:val="22"/>
              </w:rPr>
            </w:pPr>
            <w:r w:rsidRPr="00517C1F">
              <w:rPr>
                <w:rFonts w:asciiTheme="minorHAnsi" w:hAnsiTheme="minorHAnsi" w:cstheme="minorHAnsi"/>
                <w:bCs/>
                <w:sz w:val="22"/>
                <w:szCs w:val="22"/>
              </w:rPr>
              <w:t>Descrição da Atividade</w:t>
            </w:r>
          </w:p>
        </w:tc>
        <w:tc>
          <w:tcPr>
            <w:tcW w:w="1799" w:type="dxa"/>
            <w:gridSpan w:val="4"/>
            <w:shd w:val="clear" w:color="auto" w:fill="auto"/>
            <w:vAlign w:val="center"/>
          </w:tcPr>
          <w:p w14:paraId="4869957C"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517C1F">
              <w:rPr>
                <w:rFonts w:asciiTheme="minorHAnsi" w:hAnsiTheme="minorHAnsi" w:cstheme="minorHAnsi"/>
                <w:sz w:val="22"/>
                <w:szCs w:val="22"/>
              </w:rPr>
              <w:t>Indicador físico</w:t>
            </w:r>
          </w:p>
        </w:tc>
        <w:tc>
          <w:tcPr>
            <w:tcW w:w="3358" w:type="dxa"/>
            <w:gridSpan w:val="8"/>
            <w:shd w:val="clear" w:color="auto" w:fill="auto"/>
            <w:vAlign w:val="center"/>
          </w:tcPr>
          <w:p w14:paraId="1598895F"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517C1F">
              <w:rPr>
                <w:rFonts w:asciiTheme="minorHAnsi" w:hAnsiTheme="minorHAnsi" w:cstheme="minorHAnsi"/>
                <w:sz w:val="22"/>
                <w:szCs w:val="22"/>
              </w:rPr>
              <w:t>Duração</w:t>
            </w:r>
          </w:p>
        </w:tc>
      </w:tr>
      <w:tr w:rsidR="00DB6FAA" w:rsidRPr="00517C1F" w14:paraId="77BDB1C6" w14:textId="77777777" w:rsidTr="00DB6F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83"/>
        </w:trPr>
        <w:tc>
          <w:tcPr>
            <w:tcW w:w="1986" w:type="dxa"/>
            <w:gridSpan w:val="2"/>
            <w:vMerge/>
            <w:shd w:val="clear" w:color="auto" w:fill="auto"/>
            <w:vAlign w:val="center"/>
          </w:tcPr>
          <w:p w14:paraId="3C47209E"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2258" w:type="dxa"/>
            <w:gridSpan w:val="4"/>
            <w:vMerge/>
            <w:shd w:val="clear" w:color="auto" w:fill="auto"/>
            <w:vAlign w:val="center"/>
          </w:tcPr>
          <w:p w14:paraId="0FBB2165"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136" w:type="dxa"/>
            <w:gridSpan w:val="3"/>
            <w:shd w:val="clear" w:color="auto" w:fill="auto"/>
            <w:vAlign w:val="center"/>
          </w:tcPr>
          <w:p w14:paraId="18FCEAEC"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517C1F">
              <w:rPr>
                <w:rFonts w:asciiTheme="minorHAnsi" w:hAnsiTheme="minorHAnsi" w:cstheme="minorHAnsi"/>
                <w:sz w:val="22"/>
                <w:szCs w:val="22"/>
              </w:rPr>
              <w:t>Unidade</w:t>
            </w:r>
          </w:p>
        </w:tc>
        <w:tc>
          <w:tcPr>
            <w:tcW w:w="663" w:type="dxa"/>
            <w:shd w:val="clear" w:color="auto" w:fill="auto"/>
            <w:vAlign w:val="center"/>
          </w:tcPr>
          <w:p w14:paraId="39CD214C"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517C1F">
              <w:rPr>
                <w:rFonts w:asciiTheme="minorHAnsi" w:hAnsiTheme="minorHAnsi" w:cstheme="minorHAnsi"/>
                <w:sz w:val="22"/>
                <w:szCs w:val="22"/>
              </w:rPr>
              <w:t>Qtde</w:t>
            </w:r>
          </w:p>
        </w:tc>
        <w:tc>
          <w:tcPr>
            <w:tcW w:w="1929" w:type="dxa"/>
            <w:gridSpan w:val="5"/>
            <w:shd w:val="clear" w:color="auto" w:fill="auto"/>
            <w:vAlign w:val="center"/>
          </w:tcPr>
          <w:p w14:paraId="0D8337FB"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517C1F">
              <w:rPr>
                <w:rFonts w:asciiTheme="minorHAnsi" w:hAnsiTheme="minorHAnsi" w:cstheme="minorHAnsi"/>
                <w:sz w:val="22"/>
                <w:szCs w:val="22"/>
              </w:rPr>
              <w:t>Início</w:t>
            </w:r>
          </w:p>
        </w:tc>
        <w:tc>
          <w:tcPr>
            <w:tcW w:w="1429" w:type="dxa"/>
            <w:gridSpan w:val="3"/>
            <w:shd w:val="clear" w:color="auto" w:fill="auto"/>
            <w:vAlign w:val="center"/>
          </w:tcPr>
          <w:p w14:paraId="7E0743B7"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517C1F">
              <w:rPr>
                <w:rFonts w:asciiTheme="minorHAnsi" w:hAnsiTheme="minorHAnsi" w:cstheme="minorHAnsi"/>
                <w:sz w:val="22"/>
                <w:szCs w:val="22"/>
              </w:rPr>
              <w:t>Término</w:t>
            </w:r>
          </w:p>
        </w:tc>
      </w:tr>
      <w:tr w:rsidR="00DB6FAA" w:rsidRPr="00517C1F" w14:paraId="4F280E1F" w14:textId="77777777" w:rsidTr="00DB6F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83"/>
        </w:trPr>
        <w:tc>
          <w:tcPr>
            <w:tcW w:w="1986" w:type="dxa"/>
            <w:gridSpan w:val="2"/>
            <w:shd w:val="clear" w:color="auto" w:fill="auto"/>
            <w:vAlign w:val="center"/>
          </w:tcPr>
          <w:p w14:paraId="4359E128" w14:textId="77777777" w:rsidR="00DB6FAA" w:rsidRPr="00517C1F" w:rsidRDefault="00DB6FAA" w:rsidP="00AB5018">
            <w:pPr>
              <w:tabs>
                <w:tab w:val="left" w:pos="306"/>
                <w:tab w:val="left" w:pos="1701"/>
                <w:tab w:val="left" w:pos="9632"/>
              </w:tabs>
              <w:ind w:right="-7"/>
              <w:jc w:val="center"/>
              <w:rPr>
                <w:rFonts w:asciiTheme="minorHAnsi" w:hAnsiTheme="minorHAnsi" w:cstheme="minorHAnsi"/>
                <w:bCs/>
                <w:sz w:val="22"/>
                <w:szCs w:val="22"/>
              </w:rPr>
            </w:pPr>
            <w:r w:rsidRPr="00517C1F">
              <w:rPr>
                <w:rFonts w:asciiTheme="minorHAnsi" w:hAnsiTheme="minorHAnsi" w:cstheme="minorHAnsi"/>
                <w:bCs/>
                <w:sz w:val="22"/>
                <w:szCs w:val="22"/>
              </w:rPr>
              <w:t>Apresentação e Aprovação do Projeto Especial</w:t>
            </w:r>
          </w:p>
        </w:tc>
        <w:tc>
          <w:tcPr>
            <w:tcW w:w="2258" w:type="dxa"/>
            <w:gridSpan w:val="4"/>
            <w:shd w:val="clear" w:color="auto" w:fill="auto"/>
            <w:vAlign w:val="center"/>
          </w:tcPr>
          <w:p w14:paraId="6A1F887B" w14:textId="77777777" w:rsidR="00DB6FAA" w:rsidRPr="00517C1F" w:rsidRDefault="00DB6FAA" w:rsidP="00AB5018">
            <w:pPr>
              <w:pStyle w:val="NormalWeb"/>
              <w:tabs>
                <w:tab w:val="left" w:pos="567"/>
                <w:tab w:val="left" w:pos="851"/>
                <w:tab w:val="left" w:pos="1701"/>
                <w:tab w:val="left" w:pos="9632"/>
              </w:tabs>
              <w:spacing w:before="2" w:after="2"/>
              <w:ind w:right="-6"/>
              <w:rPr>
                <w:rFonts w:asciiTheme="minorHAnsi" w:hAnsiTheme="minorHAnsi" w:cstheme="minorHAnsi"/>
                <w:bCs/>
                <w:sz w:val="22"/>
                <w:szCs w:val="22"/>
              </w:rPr>
            </w:pPr>
            <w:r w:rsidRPr="00517C1F">
              <w:rPr>
                <w:rFonts w:asciiTheme="minorHAnsi" w:hAnsiTheme="minorHAnsi" w:cstheme="minorHAnsi"/>
                <w:sz w:val="22"/>
                <w:szCs w:val="22"/>
              </w:rPr>
              <w:t>Apresentação da proposta do Projeto Especial CAU no Interior, intitulado para fins de divulgação, de “Rumos da Arquitetura e Urbanismo”, na CPFi-CAU/RS, no CD-CAU/RS e na Plenária);</w:t>
            </w:r>
          </w:p>
        </w:tc>
        <w:tc>
          <w:tcPr>
            <w:tcW w:w="1136" w:type="dxa"/>
            <w:gridSpan w:val="3"/>
            <w:shd w:val="clear" w:color="auto" w:fill="auto"/>
            <w:vAlign w:val="center"/>
          </w:tcPr>
          <w:p w14:paraId="56C3C56D"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63" w:type="dxa"/>
            <w:shd w:val="clear" w:color="auto" w:fill="auto"/>
            <w:vAlign w:val="center"/>
          </w:tcPr>
          <w:p w14:paraId="2F79D245"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517C1F">
              <w:rPr>
                <w:rFonts w:asciiTheme="minorHAnsi" w:hAnsiTheme="minorHAnsi" w:cstheme="minorHAnsi"/>
                <w:sz w:val="22"/>
                <w:szCs w:val="22"/>
              </w:rPr>
              <w:t>2</w:t>
            </w:r>
          </w:p>
        </w:tc>
        <w:tc>
          <w:tcPr>
            <w:tcW w:w="1929" w:type="dxa"/>
            <w:gridSpan w:val="5"/>
            <w:shd w:val="clear" w:color="auto" w:fill="auto"/>
            <w:vAlign w:val="center"/>
          </w:tcPr>
          <w:p w14:paraId="6F847B94" w14:textId="77777777" w:rsidR="00DB6FAA" w:rsidRPr="00517C1F" w:rsidRDefault="00DB6FAA"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517C1F">
              <w:rPr>
                <w:rFonts w:asciiTheme="minorHAnsi" w:hAnsiTheme="minorHAnsi" w:cstheme="minorHAnsi"/>
                <w:sz w:val="22"/>
                <w:szCs w:val="22"/>
              </w:rPr>
              <w:t>17/01/2023</w:t>
            </w:r>
          </w:p>
        </w:tc>
        <w:tc>
          <w:tcPr>
            <w:tcW w:w="1429" w:type="dxa"/>
            <w:gridSpan w:val="3"/>
            <w:shd w:val="clear" w:color="auto" w:fill="auto"/>
            <w:vAlign w:val="center"/>
          </w:tcPr>
          <w:p w14:paraId="4885C6CA" w14:textId="77777777" w:rsidR="00DB6FAA" w:rsidRPr="00517C1F" w:rsidRDefault="00DB6FAA" w:rsidP="00AB5018">
            <w:pPr>
              <w:pStyle w:val="NormalWeb"/>
              <w:tabs>
                <w:tab w:val="left" w:pos="567"/>
                <w:tab w:val="left" w:pos="851"/>
                <w:tab w:val="left" w:pos="1701"/>
                <w:tab w:val="left" w:pos="9632"/>
              </w:tabs>
              <w:spacing w:before="2" w:after="2"/>
              <w:ind w:right="-7"/>
              <w:rPr>
                <w:rFonts w:asciiTheme="minorHAnsi" w:hAnsiTheme="minorHAnsi" w:cstheme="minorHAnsi"/>
                <w:sz w:val="22"/>
                <w:szCs w:val="22"/>
              </w:rPr>
            </w:pPr>
            <w:r w:rsidRPr="00517C1F">
              <w:rPr>
                <w:rFonts w:asciiTheme="minorHAnsi" w:hAnsiTheme="minorHAnsi" w:cstheme="minorHAnsi"/>
                <w:sz w:val="22"/>
                <w:szCs w:val="22"/>
              </w:rPr>
              <w:t>27/01/2023</w:t>
            </w:r>
          </w:p>
        </w:tc>
      </w:tr>
      <w:tr w:rsidR="00DB6FAA" w:rsidRPr="00517C1F" w14:paraId="7689F528" w14:textId="77777777" w:rsidTr="00DB6F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1986" w:type="dxa"/>
            <w:gridSpan w:val="2"/>
            <w:shd w:val="clear" w:color="auto" w:fill="auto"/>
            <w:vAlign w:val="center"/>
          </w:tcPr>
          <w:p w14:paraId="4EB293D4" w14:textId="77777777" w:rsidR="00DB6FAA" w:rsidRPr="00517C1F" w:rsidRDefault="00DB6FAA" w:rsidP="00AB5018">
            <w:pPr>
              <w:pStyle w:val="NormalWeb"/>
              <w:tabs>
                <w:tab w:val="left" w:pos="567"/>
                <w:tab w:val="left" w:pos="851"/>
                <w:tab w:val="left" w:pos="1701"/>
                <w:tab w:val="left" w:pos="9632"/>
              </w:tabs>
              <w:spacing w:before="2" w:after="2"/>
              <w:ind w:right="-6"/>
              <w:rPr>
                <w:rFonts w:asciiTheme="minorHAnsi" w:hAnsiTheme="minorHAnsi" w:cstheme="minorHAnsi"/>
                <w:b/>
                <w:sz w:val="22"/>
                <w:szCs w:val="22"/>
              </w:rPr>
            </w:pPr>
            <w:r w:rsidRPr="00517C1F">
              <w:rPr>
                <w:rFonts w:asciiTheme="minorHAnsi" w:hAnsiTheme="minorHAnsi" w:cstheme="minorHAnsi"/>
                <w:sz w:val="22"/>
                <w:szCs w:val="22"/>
              </w:rPr>
              <w:t>Processo de Contratação de mão de obra especializada para desenvolvimento do projeto de Gestão Documental para o CAU/RS</w:t>
            </w:r>
          </w:p>
        </w:tc>
        <w:tc>
          <w:tcPr>
            <w:tcW w:w="2258" w:type="dxa"/>
            <w:gridSpan w:val="4"/>
            <w:shd w:val="clear" w:color="auto" w:fill="auto"/>
            <w:vAlign w:val="center"/>
          </w:tcPr>
          <w:p w14:paraId="33DDFA51" w14:textId="77777777" w:rsidR="00DB6FAA" w:rsidRPr="00517C1F" w:rsidRDefault="00DB6FAA" w:rsidP="00AB5018">
            <w:pPr>
              <w:pStyle w:val="NormalWeb"/>
              <w:tabs>
                <w:tab w:val="left" w:pos="567"/>
                <w:tab w:val="left" w:pos="851"/>
                <w:tab w:val="left" w:pos="1701"/>
                <w:tab w:val="left" w:pos="9632"/>
              </w:tabs>
              <w:spacing w:before="2" w:after="2"/>
              <w:ind w:right="-6"/>
              <w:rPr>
                <w:rFonts w:asciiTheme="minorHAnsi" w:hAnsiTheme="minorHAnsi" w:cstheme="minorHAnsi"/>
                <w:bCs/>
                <w:sz w:val="22"/>
                <w:szCs w:val="22"/>
              </w:rPr>
            </w:pPr>
            <w:r w:rsidRPr="00517C1F">
              <w:rPr>
                <w:rFonts w:asciiTheme="minorHAnsi" w:hAnsiTheme="minorHAnsi" w:cstheme="minorHAnsi"/>
                <w:bCs/>
                <w:sz w:val="22"/>
                <w:szCs w:val="22"/>
              </w:rPr>
              <w:t>Desenvolvimento de todas as etapas do processo para realização da contratação.</w:t>
            </w:r>
          </w:p>
        </w:tc>
        <w:tc>
          <w:tcPr>
            <w:tcW w:w="1136" w:type="dxa"/>
            <w:gridSpan w:val="3"/>
            <w:shd w:val="clear" w:color="auto" w:fill="auto"/>
            <w:vAlign w:val="center"/>
          </w:tcPr>
          <w:p w14:paraId="65D8C825"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517C1F">
              <w:rPr>
                <w:rFonts w:asciiTheme="minorHAnsi" w:hAnsiTheme="minorHAnsi" w:cstheme="minorHAnsi"/>
                <w:sz w:val="22"/>
                <w:szCs w:val="22"/>
              </w:rPr>
              <w:t>1</w:t>
            </w:r>
          </w:p>
        </w:tc>
        <w:tc>
          <w:tcPr>
            <w:tcW w:w="663" w:type="dxa"/>
            <w:shd w:val="clear" w:color="auto" w:fill="auto"/>
            <w:vAlign w:val="center"/>
          </w:tcPr>
          <w:p w14:paraId="488321A9"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517C1F">
              <w:rPr>
                <w:rFonts w:asciiTheme="minorHAnsi" w:hAnsiTheme="minorHAnsi" w:cstheme="minorHAnsi"/>
                <w:sz w:val="22"/>
                <w:szCs w:val="22"/>
              </w:rPr>
              <w:t>1</w:t>
            </w:r>
          </w:p>
        </w:tc>
        <w:tc>
          <w:tcPr>
            <w:tcW w:w="1929" w:type="dxa"/>
            <w:gridSpan w:val="5"/>
            <w:shd w:val="clear" w:color="auto" w:fill="auto"/>
            <w:vAlign w:val="center"/>
          </w:tcPr>
          <w:p w14:paraId="69AF31A6" w14:textId="77777777" w:rsidR="00DB6FAA" w:rsidRPr="00517C1F" w:rsidRDefault="00DB6FAA"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517C1F">
              <w:rPr>
                <w:rFonts w:asciiTheme="minorHAnsi" w:hAnsiTheme="minorHAnsi" w:cstheme="minorHAnsi"/>
                <w:sz w:val="22"/>
                <w:szCs w:val="22"/>
              </w:rPr>
              <w:t>06/06/2023</w:t>
            </w:r>
          </w:p>
        </w:tc>
        <w:tc>
          <w:tcPr>
            <w:tcW w:w="1429" w:type="dxa"/>
            <w:gridSpan w:val="3"/>
            <w:shd w:val="clear" w:color="auto" w:fill="auto"/>
            <w:vAlign w:val="center"/>
          </w:tcPr>
          <w:p w14:paraId="0110A4AB"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517C1F">
              <w:rPr>
                <w:rFonts w:asciiTheme="minorHAnsi" w:hAnsiTheme="minorHAnsi" w:cstheme="minorHAnsi"/>
                <w:sz w:val="22"/>
                <w:szCs w:val="22"/>
              </w:rPr>
              <w:t>30/06/2023</w:t>
            </w:r>
          </w:p>
        </w:tc>
      </w:tr>
      <w:tr w:rsidR="00DB6FAA" w:rsidRPr="00517C1F" w14:paraId="573DE947" w14:textId="77777777" w:rsidTr="00DB6F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1986" w:type="dxa"/>
            <w:gridSpan w:val="2"/>
            <w:shd w:val="clear" w:color="auto" w:fill="auto"/>
            <w:vAlign w:val="center"/>
          </w:tcPr>
          <w:p w14:paraId="258EF2D9" w14:textId="77777777" w:rsidR="00DB6FAA" w:rsidRPr="00517C1F" w:rsidRDefault="00DB6FAA"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517C1F">
              <w:rPr>
                <w:rFonts w:asciiTheme="minorHAnsi" w:hAnsiTheme="minorHAnsi" w:cstheme="minorHAnsi"/>
                <w:sz w:val="22"/>
                <w:szCs w:val="22"/>
              </w:rPr>
              <w:lastRenderedPageBreak/>
              <w:t>Alinhamento do trabalho</w:t>
            </w:r>
          </w:p>
        </w:tc>
        <w:tc>
          <w:tcPr>
            <w:tcW w:w="2258" w:type="dxa"/>
            <w:gridSpan w:val="4"/>
            <w:shd w:val="clear" w:color="auto" w:fill="auto"/>
            <w:vAlign w:val="center"/>
          </w:tcPr>
          <w:p w14:paraId="780742D3" w14:textId="77777777" w:rsidR="00DB6FAA" w:rsidRPr="00517C1F" w:rsidRDefault="00DB6FAA" w:rsidP="00AB5018">
            <w:pPr>
              <w:pStyle w:val="NormalWeb"/>
              <w:tabs>
                <w:tab w:val="left" w:pos="567"/>
                <w:tab w:val="left" w:pos="851"/>
                <w:tab w:val="left" w:pos="1701"/>
                <w:tab w:val="left" w:pos="9632"/>
              </w:tabs>
              <w:spacing w:before="2" w:after="2"/>
              <w:ind w:right="-6"/>
              <w:rPr>
                <w:rFonts w:asciiTheme="minorHAnsi" w:hAnsiTheme="minorHAnsi" w:cstheme="minorHAnsi"/>
                <w:bCs/>
                <w:sz w:val="22"/>
                <w:szCs w:val="22"/>
              </w:rPr>
            </w:pPr>
            <w:r w:rsidRPr="00517C1F">
              <w:rPr>
                <w:rFonts w:asciiTheme="minorHAnsi" w:hAnsiTheme="minorHAnsi" w:cstheme="minorHAnsi"/>
                <w:bCs/>
                <w:sz w:val="22"/>
                <w:szCs w:val="22"/>
              </w:rPr>
              <w:t xml:space="preserve">Reunião de alinhamento com empresa vencedora do certame, para apresentação das necessidades e desenvolvimento do cronograma oficial do trabalho. </w:t>
            </w:r>
          </w:p>
        </w:tc>
        <w:tc>
          <w:tcPr>
            <w:tcW w:w="1136" w:type="dxa"/>
            <w:gridSpan w:val="3"/>
            <w:shd w:val="clear" w:color="auto" w:fill="auto"/>
            <w:vAlign w:val="center"/>
          </w:tcPr>
          <w:p w14:paraId="499B8A3E"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63" w:type="dxa"/>
            <w:shd w:val="clear" w:color="auto" w:fill="auto"/>
            <w:vAlign w:val="center"/>
          </w:tcPr>
          <w:p w14:paraId="6F135472"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1929" w:type="dxa"/>
            <w:gridSpan w:val="5"/>
            <w:shd w:val="clear" w:color="auto" w:fill="auto"/>
            <w:vAlign w:val="center"/>
          </w:tcPr>
          <w:p w14:paraId="539B9725" w14:textId="77777777" w:rsidR="00DB6FAA" w:rsidRPr="00517C1F" w:rsidRDefault="00DB6FAA"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517C1F">
              <w:rPr>
                <w:rFonts w:asciiTheme="minorHAnsi" w:hAnsiTheme="minorHAnsi" w:cstheme="minorHAnsi"/>
                <w:sz w:val="22"/>
                <w:szCs w:val="22"/>
              </w:rPr>
              <w:t>Até 05 (cinco) dias após assinatura do contrato</w:t>
            </w:r>
          </w:p>
        </w:tc>
        <w:tc>
          <w:tcPr>
            <w:tcW w:w="1429" w:type="dxa"/>
            <w:gridSpan w:val="3"/>
            <w:shd w:val="clear" w:color="auto" w:fill="auto"/>
            <w:vAlign w:val="center"/>
          </w:tcPr>
          <w:p w14:paraId="1302387E"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517C1F">
              <w:rPr>
                <w:rFonts w:asciiTheme="minorHAnsi" w:hAnsiTheme="minorHAnsi" w:cstheme="minorHAnsi"/>
                <w:sz w:val="22"/>
                <w:szCs w:val="22"/>
              </w:rPr>
              <w:t>julho/2023</w:t>
            </w:r>
          </w:p>
        </w:tc>
      </w:tr>
      <w:tr w:rsidR="00DB6FAA" w:rsidRPr="00517C1F" w14:paraId="7748E6EE" w14:textId="77777777" w:rsidTr="00DB6F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1986" w:type="dxa"/>
            <w:gridSpan w:val="2"/>
            <w:shd w:val="clear" w:color="auto" w:fill="auto"/>
            <w:vAlign w:val="center"/>
          </w:tcPr>
          <w:p w14:paraId="7D2B28C6" w14:textId="77777777" w:rsidR="00DB6FAA" w:rsidRPr="00517C1F" w:rsidRDefault="00DB6FAA"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517C1F">
              <w:rPr>
                <w:rFonts w:asciiTheme="minorHAnsi" w:hAnsiTheme="minorHAnsi" w:cstheme="minorHAnsi"/>
                <w:sz w:val="22"/>
                <w:szCs w:val="22"/>
              </w:rPr>
              <w:t>Entrega do cronograma detalhado por produto a ser entregue</w:t>
            </w:r>
          </w:p>
        </w:tc>
        <w:tc>
          <w:tcPr>
            <w:tcW w:w="2258" w:type="dxa"/>
            <w:gridSpan w:val="4"/>
            <w:shd w:val="clear" w:color="auto" w:fill="auto"/>
            <w:vAlign w:val="center"/>
          </w:tcPr>
          <w:p w14:paraId="7BC827EA" w14:textId="77777777" w:rsidR="00DB6FAA" w:rsidRPr="00517C1F" w:rsidRDefault="00DB6FAA"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p>
        </w:tc>
        <w:tc>
          <w:tcPr>
            <w:tcW w:w="1136" w:type="dxa"/>
            <w:gridSpan w:val="3"/>
            <w:shd w:val="clear" w:color="auto" w:fill="auto"/>
            <w:vAlign w:val="center"/>
          </w:tcPr>
          <w:p w14:paraId="48B0431A" w14:textId="77777777" w:rsidR="00DB6FAA" w:rsidRPr="00517C1F" w:rsidRDefault="00DB6FAA"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p>
        </w:tc>
        <w:tc>
          <w:tcPr>
            <w:tcW w:w="663" w:type="dxa"/>
            <w:shd w:val="clear" w:color="auto" w:fill="auto"/>
            <w:vAlign w:val="center"/>
          </w:tcPr>
          <w:p w14:paraId="2D0B2978" w14:textId="77777777" w:rsidR="00DB6FAA" w:rsidRPr="00517C1F" w:rsidRDefault="00DB6FAA"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p>
        </w:tc>
        <w:tc>
          <w:tcPr>
            <w:tcW w:w="1929" w:type="dxa"/>
            <w:gridSpan w:val="5"/>
            <w:shd w:val="clear" w:color="auto" w:fill="auto"/>
            <w:vAlign w:val="center"/>
          </w:tcPr>
          <w:p w14:paraId="20429F16" w14:textId="77777777" w:rsidR="00DB6FAA" w:rsidRPr="00517C1F" w:rsidRDefault="00DB6FAA"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517C1F">
              <w:rPr>
                <w:rFonts w:asciiTheme="minorHAnsi" w:hAnsiTheme="minorHAnsi" w:cstheme="minorHAnsi"/>
                <w:sz w:val="22"/>
                <w:szCs w:val="22"/>
              </w:rPr>
              <w:t>Até 05 (cinco) dias após reunião de alinhamento</w:t>
            </w:r>
          </w:p>
        </w:tc>
        <w:tc>
          <w:tcPr>
            <w:tcW w:w="1429" w:type="dxa"/>
            <w:gridSpan w:val="3"/>
            <w:shd w:val="clear" w:color="auto" w:fill="auto"/>
            <w:vAlign w:val="center"/>
          </w:tcPr>
          <w:p w14:paraId="36DDD533"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517C1F">
              <w:rPr>
                <w:rFonts w:asciiTheme="minorHAnsi" w:hAnsiTheme="minorHAnsi" w:cstheme="minorHAnsi"/>
                <w:sz w:val="22"/>
                <w:szCs w:val="22"/>
              </w:rPr>
              <w:t>julho/2023</w:t>
            </w:r>
          </w:p>
        </w:tc>
      </w:tr>
      <w:tr w:rsidR="00DB6FAA" w:rsidRPr="00517C1F" w14:paraId="2B3E5472" w14:textId="77777777" w:rsidTr="00DB6FAA">
        <w:trPr>
          <w:gridAfter w:val="2"/>
          <w:wAfter w:w="192" w:type="dxa"/>
        </w:trPr>
        <w:tc>
          <w:tcPr>
            <w:tcW w:w="9209" w:type="dxa"/>
            <w:gridSpan w:val="16"/>
            <w:shd w:val="clear" w:color="auto" w:fill="E7E6E6"/>
            <w:vAlign w:val="center"/>
          </w:tcPr>
          <w:p w14:paraId="05A1CCE6"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517C1F">
              <w:rPr>
                <w:rFonts w:asciiTheme="minorHAnsi" w:hAnsiTheme="minorHAnsi" w:cstheme="minorHAnsi"/>
                <w:b/>
                <w:bCs/>
                <w:sz w:val="22"/>
                <w:szCs w:val="22"/>
              </w:rPr>
              <w:t>7. Previsão da receita e da despesa</w:t>
            </w:r>
          </w:p>
        </w:tc>
      </w:tr>
      <w:tr w:rsidR="00DB6FAA" w:rsidRPr="00517C1F" w14:paraId="111E5FAB" w14:textId="77777777" w:rsidTr="00DB6FAA">
        <w:trPr>
          <w:gridAfter w:val="2"/>
          <w:wAfter w:w="192" w:type="dxa"/>
        </w:trPr>
        <w:tc>
          <w:tcPr>
            <w:tcW w:w="2322" w:type="dxa"/>
            <w:gridSpan w:val="4"/>
            <w:shd w:val="clear" w:color="auto" w:fill="auto"/>
            <w:vAlign w:val="center"/>
          </w:tcPr>
          <w:p w14:paraId="113A586F"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517C1F">
              <w:rPr>
                <w:rFonts w:asciiTheme="minorHAnsi" w:hAnsiTheme="minorHAnsi" w:cstheme="minorHAnsi"/>
                <w:b/>
                <w:bCs/>
                <w:sz w:val="22"/>
                <w:szCs w:val="22"/>
              </w:rPr>
              <w:t>Receita</w:t>
            </w:r>
          </w:p>
        </w:tc>
        <w:tc>
          <w:tcPr>
            <w:tcW w:w="2278" w:type="dxa"/>
            <w:gridSpan w:val="3"/>
            <w:shd w:val="clear" w:color="auto" w:fill="auto"/>
            <w:vAlign w:val="center"/>
          </w:tcPr>
          <w:p w14:paraId="065F4496"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517C1F">
              <w:rPr>
                <w:rFonts w:asciiTheme="minorHAnsi" w:hAnsiTheme="minorHAnsi" w:cstheme="minorHAnsi"/>
                <w:sz w:val="22"/>
                <w:szCs w:val="22"/>
              </w:rPr>
              <w:t>Total</w:t>
            </w:r>
          </w:p>
        </w:tc>
        <w:tc>
          <w:tcPr>
            <w:tcW w:w="2292" w:type="dxa"/>
            <w:gridSpan w:val="5"/>
            <w:shd w:val="clear" w:color="auto" w:fill="auto"/>
            <w:vAlign w:val="center"/>
          </w:tcPr>
          <w:p w14:paraId="0FD6F30E"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517C1F">
              <w:rPr>
                <w:rFonts w:asciiTheme="minorHAnsi" w:hAnsiTheme="minorHAnsi" w:cstheme="minorHAnsi"/>
                <w:sz w:val="22"/>
                <w:szCs w:val="22"/>
              </w:rPr>
              <w:t>Valor mensal</w:t>
            </w:r>
          </w:p>
        </w:tc>
        <w:tc>
          <w:tcPr>
            <w:tcW w:w="2317" w:type="dxa"/>
            <w:gridSpan w:val="4"/>
            <w:shd w:val="clear" w:color="auto" w:fill="auto"/>
            <w:vAlign w:val="center"/>
          </w:tcPr>
          <w:p w14:paraId="44371B48"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517C1F">
              <w:rPr>
                <w:rFonts w:asciiTheme="minorHAnsi" w:hAnsiTheme="minorHAnsi" w:cstheme="minorHAnsi"/>
                <w:sz w:val="22"/>
                <w:szCs w:val="22"/>
              </w:rPr>
              <w:t>Valor anual</w:t>
            </w:r>
          </w:p>
        </w:tc>
      </w:tr>
      <w:tr w:rsidR="00DB6FAA" w:rsidRPr="00517C1F" w14:paraId="04424139" w14:textId="77777777" w:rsidTr="00DB6FAA">
        <w:trPr>
          <w:gridAfter w:val="2"/>
          <w:wAfter w:w="192" w:type="dxa"/>
        </w:trPr>
        <w:tc>
          <w:tcPr>
            <w:tcW w:w="2322" w:type="dxa"/>
            <w:gridSpan w:val="4"/>
            <w:shd w:val="clear" w:color="auto" w:fill="auto"/>
            <w:vAlign w:val="center"/>
          </w:tcPr>
          <w:p w14:paraId="5548D3AC"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2278" w:type="dxa"/>
            <w:gridSpan w:val="3"/>
            <w:shd w:val="clear" w:color="auto" w:fill="auto"/>
            <w:vAlign w:val="center"/>
          </w:tcPr>
          <w:p w14:paraId="65ED624C"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c>
          <w:tcPr>
            <w:tcW w:w="2292" w:type="dxa"/>
            <w:gridSpan w:val="5"/>
            <w:shd w:val="clear" w:color="auto" w:fill="auto"/>
            <w:vAlign w:val="center"/>
          </w:tcPr>
          <w:p w14:paraId="5EE0DE44"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c>
          <w:tcPr>
            <w:tcW w:w="2317" w:type="dxa"/>
            <w:gridSpan w:val="4"/>
            <w:shd w:val="clear" w:color="auto" w:fill="auto"/>
            <w:vAlign w:val="center"/>
          </w:tcPr>
          <w:p w14:paraId="73BBBCAD"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517C1F">
              <w:rPr>
                <w:rFonts w:asciiTheme="minorHAnsi" w:hAnsiTheme="minorHAnsi" w:cstheme="minorHAnsi"/>
                <w:b/>
                <w:sz w:val="22"/>
                <w:szCs w:val="22"/>
              </w:rPr>
              <w:t>100.000,00</w:t>
            </w:r>
          </w:p>
        </w:tc>
      </w:tr>
      <w:tr w:rsidR="00DB6FAA" w:rsidRPr="00517C1F" w14:paraId="347DA2A0" w14:textId="77777777" w:rsidTr="00DB6FAA">
        <w:trPr>
          <w:gridAfter w:val="2"/>
          <w:wAfter w:w="192" w:type="dxa"/>
        </w:trPr>
        <w:tc>
          <w:tcPr>
            <w:tcW w:w="2322" w:type="dxa"/>
            <w:gridSpan w:val="4"/>
            <w:shd w:val="clear" w:color="auto" w:fill="auto"/>
            <w:vAlign w:val="center"/>
          </w:tcPr>
          <w:p w14:paraId="7CCCCB4B"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2278" w:type="dxa"/>
            <w:gridSpan w:val="3"/>
            <w:shd w:val="clear" w:color="auto" w:fill="auto"/>
            <w:vAlign w:val="center"/>
          </w:tcPr>
          <w:p w14:paraId="57A00729"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c>
          <w:tcPr>
            <w:tcW w:w="2292" w:type="dxa"/>
            <w:gridSpan w:val="5"/>
            <w:shd w:val="clear" w:color="auto" w:fill="auto"/>
            <w:vAlign w:val="center"/>
          </w:tcPr>
          <w:p w14:paraId="313FA71B"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c>
          <w:tcPr>
            <w:tcW w:w="2317" w:type="dxa"/>
            <w:gridSpan w:val="4"/>
            <w:shd w:val="clear" w:color="auto" w:fill="auto"/>
            <w:vAlign w:val="center"/>
          </w:tcPr>
          <w:p w14:paraId="71FA9045"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r>
      <w:tr w:rsidR="00DB6FAA" w:rsidRPr="00517C1F" w14:paraId="70491F0D" w14:textId="77777777" w:rsidTr="00DB6FAA">
        <w:trPr>
          <w:gridAfter w:val="2"/>
          <w:wAfter w:w="192" w:type="dxa"/>
        </w:trPr>
        <w:tc>
          <w:tcPr>
            <w:tcW w:w="2322" w:type="dxa"/>
            <w:gridSpan w:val="4"/>
            <w:shd w:val="clear" w:color="auto" w:fill="auto"/>
            <w:vAlign w:val="center"/>
          </w:tcPr>
          <w:p w14:paraId="52D49BD5"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517C1F">
              <w:rPr>
                <w:rFonts w:asciiTheme="minorHAnsi" w:hAnsiTheme="minorHAnsi" w:cstheme="minorHAnsi"/>
                <w:b/>
                <w:bCs/>
                <w:sz w:val="22"/>
                <w:szCs w:val="22"/>
              </w:rPr>
              <w:t>Despesa</w:t>
            </w:r>
          </w:p>
        </w:tc>
        <w:tc>
          <w:tcPr>
            <w:tcW w:w="2278" w:type="dxa"/>
            <w:gridSpan w:val="3"/>
            <w:shd w:val="clear" w:color="auto" w:fill="auto"/>
            <w:vAlign w:val="center"/>
          </w:tcPr>
          <w:p w14:paraId="416B0DB3"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517C1F">
              <w:rPr>
                <w:rFonts w:asciiTheme="minorHAnsi" w:hAnsiTheme="minorHAnsi" w:cstheme="minorHAnsi"/>
                <w:sz w:val="22"/>
                <w:szCs w:val="22"/>
              </w:rPr>
              <w:t>Total</w:t>
            </w:r>
          </w:p>
        </w:tc>
        <w:tc>
          <w:tcPr>
            <w:tcW w:w="2292" w:type="dxa"/>
            <w:gridSpan w:val="5"/>
            <w:shd w:val="clear" w:color="auto" w:fill="auto"/>
            <w:vAlign w:val="center"/>
          </w:tcPr>
          <w:p w14:paraId="42F96544"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517C1F">
              <w:rPr>
                <w:rFonts w:asciiTheme="minorHAnsi" w:hAnsiTheme="minorHAnsi" w:cstheme="minorHAnsi"/>
                <w:sz w:val="22"/>
                <w:szCs w:val="22"/>
              </w:rPr>
              <w:t>Valor mensal</w:t>
            </w:r>
          </w:p>
        </w:tc>
        <w:tc>
          <w:tcPr>
            <w:tcW w:w="2317" w:type="dxa"/>
            <w:gridSpan w:val="4"/>
            <w:shd w:val="clear" w:color="auto" w:fill="auto"/>
            <w:vAlign w:val="center"/>
          </w:tcPr>
          <w:p w14:paraId="74AEC85A"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517C1F">
              <w:rPr>
                <w:rFonts w:asciiTheme="minorHAnsi" w:hAnsiTheme="minorHAnsi" w:cstheme="minorHAnsi"/>
                <w:sz w:val="22"/>
                <w:szCs w:val="22"/>
              </w:rPr>
              <w:t>Valor anual</w:t>
            </w:r>
          </w:p>
        </w:tc>
      </w:tr>
      <w:tr w:rsidR="00DB6FAA" w:rsidRPr="00517C1F" w14:paraId="7D44CACD" w14:textId="77777777" w:rsidTr="00DB6FAA">
        <w:trPr>
          <w:gridAfter w:val="2"/>
          <w:wAfter w:w="192" w:type="dxa"/>
        </w:trPr>
        <w:tc>
          <w:tcPr>
            <w:tcW w:w="2322" w:type="dxa"/>
            <w:gridSpan w:val="4"/>
            <w:shd w:val="clear" w:color="auto" w:fill="auto"/>
            <w:vAlign w:val="center"/>
          </w:tcPr>
          <w:p w14:paraId="40392764" w14:textId="77777777" w:rsidR="00DB6FAA" w:rsidRPr="00517C1F" w:rsidRDefault="00DB6FAA" w:rsidP="00AB5018">
            <w:pPr>
              <w:pStyle w:val="NormalWeb"/>
              <w:tabs>
                <w:tab w:val="left" w:pos="567"/>
                <w:tab w:val="left" w:pos="851"/>
                <w:tab w:val="left" w:pos="1701"/>
                <w:tab w:val="left" w:pos="9632"/>
              </w:tabs>
              <w:spacing w:before="2" w:after="2"/>
              <w:ind w:right="-6"/>
              <w:rPr>
                <w:rFonts w:asciiTheme="minorHAnsi" w:hAnsiTheme="minorHAnsi" w:cstheme="minorHAnsi"/>
                <w:b/>
                <w:bCs/>
                <w:sz w:val="22"/>
                <w:szCs w:val="22"/>
              </w:rPr>
            </w:pPr>
            <w:r w:rsidRPr="00517C1F">
              <w:rPr>
                <w:rFonts w:asciiTheme="minorHAnsi" w:hAnsiTheme="minorHAnsi" w:cstheme="minorHAnsi"/>
                <w:sz w:val="22"/>
                <w:szCs w:val="22"/>
              </w:rPr>
              <w:t>Contratação de mão de obra especializada para desenvolvimento do projeto de Gestão Documental para o CAU/RS</w:t>
            </w:r>
          </w:p>
        </w:tc>
        <w:tc>
          <w:tcPr>
            <w:tcW w:w="2278" w:type="dxa"/>
            <w:gridSpan w:val="3"/>
            <w:shd w:val="clear" w:color="auto" w:fill="auto"/>
            <w:vAlign w:val="center"/>
          </w:tcPr>
          <w:p w14:paraId="6BA8EFEE"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517C1F">
              <w:rPr>
                <w:rFonts w:asciiTheme="minorHAnsi" w:hAnsiTheme="minorHAnsi" w:cstheme="minorHAnsi"/>
                <w:b/>
                <w:sz w:val="22"/>
                <w:szCs w:val="22"/>
              </w:rPr>
              <w:t>R$ 100.000,00</w:t>
            </w:r>
          </w:p>
        </w:tc>
        <w:tc>
          <w:tcPr>
            <w:tcW w:w="2292" w:type="dxa"/>
            <w:gridSpan w:val="5"/>
            <w:shd w:val="clear" w:color="auto" w:fill="auto"/>
            <w:vAlign w:val="center"/>
          </w:tcPr>
          <w:p w14:paraId="4B097E0A"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517C1F">
              <w:rPr>
                <w:rFonts w:asciiTheme="minorHAnsi" w:hAnsiTheme="minorHAnsi" w:cstheme="minorHAnsi"/>
                <w:b/>
                <w:sz w:val="22"/>
                <w:szCs w:val="22"/>
              </w:rPr>
              <w:t>R$ 10.000,00</w:t>
            </w:r>
          </w:p>
        </w:tc>
        <w:tc>
          <w:tcPr>
            <w:tcW w:w="2317" w:type="dxa"/>
            <w:gridSpan w:val="4"/>
            <w:shd w:val="clear" w:color="auto" w:fill="auto"/>
            <w:vAlign w:val="center"/>
          </w:tcPr>
          <w:p w14:paraId="463513C8"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517C1F">
              <w:rPr>
                <w:rFonts w:asciiTheme="minorHAnsi" w:hAnsiTheme="minorHAnsi" w:cstheme="minorHAnsi"/>
                <w:b/>
                <w:sz w:val="22"/>
                <w:szCs w:val="22"/>
              </w:rPr>
              <w:t>R$ 100.000,00</w:t>
            </w:r>
          </w:p>
        </w:tc>
      </w:tr>
      <w:tr w:rsidR="00DB6FAA" w:rsidRPr="00517C1F" w14:paraId="4AFC51CA" w14:textId="77777777" w:rsidTr="00DB6FAA">
        <w:trPr>
          <w:gridAfter w:val="2"/>
          <w:wAfter w:w="192" w:type="dxa"/>
        </w:trPr>
        <w:tc>
          <w:tcPr>
            <w:tcW w:w="9209" w:type="dxa"/>
            <w:gridSpan w:val="16"/>
            <w:shd w:val="clear" w:color="auto" w:fill="E7E6E6"/>
            <w:vAlign w:val="center"/>
          </w:tcPr>
          <w:p w14:paraId="50078168"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517C1F">
              <w:rPr>
                <w:rFonts w:asciiTheme="minorHAnsi" w:hAnsiTheme="minorHAnsi" w:cstheme="minorHAnsi"/>
                <w:b/>
                <w:bCs/>
                <w:sz w:val="22"/>
                <w:szCs w:val="22"/>
              </w:rPr>
              <w:t>8. Cronograma de desembolso (R$)</w:t>
            </w:r>
          </w:p>
        </w:tc>
      </w:tr>
      <w:tr w:rsidR="00DB6FAA" w:rsidRPr="00517C1F" w14:paraId="679590B2" w14:textId="77777777" w:rsidTr="00DB6FAA">
        <w:trPr>
          <w:gridAfter w:val="2"/>
          <w:wAfter w:w="192" w:type="dxa"/>
        </w:trPr>
        <w:tc>
          <w:tcPr>
            <w:tcW w:w="9209" w:type="dxa"/>
            <w:gridSpan w:val="16"/>
            <w:shd w:val="clear" w:color="auto" w:fill="auto"/>
            <w:vAlign w:val="center"/>
          </w:tcPr>
          <w:p w14:paraId="4CDA9882"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517C1F">
              <w:rPr>
                <w:rFonts w:asciiTheme="minorHAnsi" w:hAnsiTheme="minorHAnsi" w:cstheme="minorHAnsi"/>
                <w:bCs/>
                <w:sz w:val="22"/>
                <w:szCs w:val="22"/>
              </w:rPr>
              <w:t xml:space="preserve">Valor total do projeto: </w:t>
            </w:r>
          </w:p>
          <w:p w14:paraId="7919A32B"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517C1F">
              <w:rPr>
                <w:rFonts w:asciiTheme="minorHAnsi" w:hAnsiTheme="minorHAnsi" w:cstheme="minorHAnsi"/>
                <w:bCs/>
                <w:sz w:val="22"/>
                <w:szCs w:val="22"/>
              </w:rPr>
              <w:t>CAU/RS – R$ R$ 150.000,00 (Cento e Cinquenta Mil Reais)</w:t>
            </w:r>
          </w:p>
        </w:tc>
      </w:tr>
      <w:tr w:rsidR="00DB6FAA" w:rsidRPr="00517C1F" w14:paraId="3E2D9B25" w14:textId="77777777" w:rsidTr="00DB6FAA">
        <w:trPr>
          <w:gridAfter w:val="2"/>
          <w:wAfter w:w="192" w:type="dxa"/>
        </w:trPr>
        <w:tc>
          <w:tcPr>
            <w:tcW w:w="881" w:type="dxa"/>
            <w:shd w:val="clear" w:color="auto" w:fill="auto"/>
            <w:vAlign w:val="center"/>
          </w:tcPr>
          <w:p w14:paraId="6FDCE20A"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517C1F">
              <w:rPr>
                <w:rFonts w:asciiTheme="minorHAnsi" w:hAnsiTheme="minorHAnsi" w:cstheme="minorHAnsi"/>
                <w:sz w:val="22"/>
                <w:szCs w:val="22"/>
              </w:rPr>
              <w:t>Meta</w:t>
            </w:r>
          </w:p>
        </w:tc>
        <w:tc>
          <w:tcPr>
            <w:tcW w:w="1388" w:type="dxa"/>
            <w:gridSpan w:val="2"/>
            <w:shd w:val="clear" w:color="auto" w:fill="auto"/>
            <w:vAlign w:val="center"/>
          </w:tcPr>
          <w:p w14:paraId="07D8909F"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1º mês</w:t>
            </w:r>
          </w:p>
        </w:tc>
        <w:tc>
          <w:tcPr>
            <w:tcW w:w="1388" w:type="dxa"/>
            <w:gridSpan w:val="2"/>
            <w:shd w:val="clear" w:color="auto" w:fill="auto"/>
            <w:vAlign w:val="center"/>
          </w:tcPr>
          <w:p w14:paraId="1A30E853"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2º mês</w:t>
            </w:r>
          </w:p>
        </w:tc>
        <w:tc>
          <w:tcPr>
            <w:tcW w:w="1388" w:type="dxa"/>
            <w:gridSpan w:val="3"/>
            <w:shd w:val="clear" w:color="auto" w:fill="auto"/>
            <w:vAlign w:val="center"/>
          </w:tcPr>
          <w:p w14:paraId="614D7358"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3º mês</w:t>
            </w:r>
          </w:p>
        </w:tc>
        <w:tc>
          <w:tcPr>
            <w:tcW w:w="1388" w:type="dxa"/>
            <w:gridSpan w:val="3"/>
            <w:shd w:val="clear" w:color="auto" w:fill="auto"/>
            <w:vAlign w:val="center"/>
          </w:tcPr>
          <w:p w14:paraId="734EE3D6"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4º mês</w:t>
            </w:r>
          </w:p>
        </w:tc>
        <w:tc>
          <w:tcPr>
            <w:tcW w:w="1388" w:type="dxa"/>
            <w:gridSpan w:val="3"/>
            <w:shd w:val="clear" w:color="auto" w:fill="auto"/>
            <w:vAlign w:val="center"/>
          </w:tcPr>
          <w:p w14:paraId="34878606"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5º mês</w:t>
            </w:r>
          </w:p>
        </w:tc>
        <w:tc>
          <w:tcPr>
            <w:tcW w:w="1388" w:type="dxa"/>
            <w:gridSpan w:val="2"/>
            <w:shd w:val="clear" w:color="auto" w:fill="auto"/>
            <w:vAlign w:val="center"/>
          </w:tcPr>
          <w:p w14:paraId="4E2D62A1"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517C1F">
              <w:rPr>
                <w:rFonts w:asciiTheme="minorHAnsi" w:hAnsiTheme="minorHAnsi" w:cstheme="minorHAnsi"/>
                <w:sz w:val="22"/>
                <w:szCs w:val="22"/>
              </w:rPr>
              <w:t>6º mês</w:t>
            </w:r>
          </w:p>
        </w:tc>
      </w:tr>
      <w:tr w:rsidR="00DB6FAA" w:rsidRPr="00517C1F" w14:paraId="64159CDA" w14:textId="77777777" w:rsidTr="00DB6FAA">
        <w:trPr>
          <w:gridAfter w:val="2"/>
          <w:wAfter w:w="192" w:type="dxa"/>
        </w:trPr>
        <w:tc>
          <w:tcPr>
            <w:tcW w:w="881" w:type="dxa"/>
            <w:shd w:val="clear" w:color="auto" w:fill="auto"/>
            <w:vAlign w:val="center"/>
          </w:tcPr>
          <w:p w14:paraId="76A5C06A"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1388" w:type="dxa"/>
            <w:gridSpan w:val="2"/>
            <w:shd w:val="clear" w:color="auto" w:fill="auto"/>
            <w:vAlign w:val="center"/>
          </w:tcPr>
          <w:p w14:paraId="4FD3AAE0"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388" w:type="dxa"/>
            <w:gridSpan w:val="2"/>
            <w:shd w:val="clear" w:color="auto" w:fill="auto"/>
            <w:vAlign w:val="center"/>
          </w:tcPr>
          <w:p w14:paraId="064F43B2"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388" w:type="dxa"/>
            <w:gridSpan w:val="3"/>
            <w:shd w:val="clear" w:color="auto" w:fill="auto"/>
            <w:vAlign w:val="center"/>
          </w:tcPr>
          <w:p w14:paraId="29E4C1DB"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R$ 10.000,00</w:t>
            </w:r>
          </w:p>
        </w:tc>
        <w:tc>
          <w:tcPr>
            <w:tcW w:w="1388" w:type="dxa"/>
            <w:gridSpan w:val="3"/>
            <w:shd w:val="clear" w:color="auto" w:fill="auto"/>
            <w:vAlign w:val="center"/>
          </w:tcPr>
          <w:p w14:paraId="47EDBF42"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R$ 10.000,00</w:t>
            </w:r>
          </w:p>
        </w:tc>
        <w:tc>
          <w:tcPr>
            <w:tcW w:w="1388" w:type="dxa"/>
            <w:gridSpan w:val="3"/>
            <w:shd w:val="clear" w:color="auto" w:fill="auto"/>
            <w:vAlign w:val="center"/>
          </w:tcPr>
          <w:p w14:paraId="06CF1282"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R$ 10.000,00</w:t>
            </w:r>
          </w:p>
        </w:tc>
        <w:tc>
          <w:tcPr>
            <w:tcW w:w="1388" w:type="dxa"/>
            <w:gridSpan w:val="2"/>
            <w:shd w:val="clear" w:color="auto" w:fill="auto"/>
            <w:vAlign w:val="center"/>
          </w:tcPr>
          <w:p w14:paraId="5105BC4C"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517C1F">
              <w:rPr>
                <w:rFonts w:asciiTheme="minorHAnsi" w:hAnsiTheme="minorHAnsi" w:cstheme="minorHAnsi"/>
                <w:bCs/>
                <w:sz w:val="22"/>
                <w:szCs w:val="22"/>
              </w:rPr>
              <w:t>R$ 10.000,00</w:t>
            </w:r>
          </w:p>
        </w:tc>
      </w:tr>
      <w:tr w:rsidR="00DB6FAA" w:rsidRPr="00517C1F" w14:paraId="6786BB62" w14:textId="77777777" w:rsidTr="00DB6FAA">
        <w:trPr>
          <w:gridAfter w:val="2"/>
          <w:wAfter w:w="192" w:type="dxa"/>
        </w:trPr>
        <w:tc>
          <w:tcPr>
            <w:tcW w:w="881" w:type="dxa"/>
            <w:shd w:val="clear" w:color="auto" w:fill="auto"/>
            <w:vAlign w:val="center"/>
          </w:tcPr>
          <w:p w14:paraId="2C2F50F5"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517C1F">
              <w:rPr>
                <w:rFonts w:asciiTheme="minorHAnsi" w:hAnsiTheme="minorHAnsi" w:cstheme="minorHAnsi"/>
                <w:sz w:val="22"/>
                <w:szCs w:val="22"/>
              </w:rPr>
              <w:t>Meta</w:t>
            </w:r>
          </w:p>
        </w:tc>
        <w:tc>
          <w:tcPr>
            <w:tcW w:w="1388" w:type="dxa"/>
            <w:gridSpan w:val="2"/>
            <w:shd w:val="clear" w:color="auto" w:fill="auto"/>
            <w:vAlign w:val="center"/>
          </w:tcPr>
          <w:p w14:paraId="2E4180DA"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7º mês</w:t>
            </w:r>
          </w:p>
        </w:tc>
        <w:tc>
          <w:tcPr>
            <w:tcW w:w="1388" w:type="dxa"/>
            <w:gridSpan w:val="2"/>
            <w:shd w:val="clear" w:color="auto" w:fill="auto"/>
            <w:vAlign w:val="center"/>
          </w:tcPr>
          <w:p w14:paraId="21F8E75D"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8º mês</w:t>
            </w:r>
          </w:p>
        </w:tc>
        <w:tc>
          <w:tcPr>
            <w:tcW w:w="1388" w:type="dxa"/>
            <w:gridSpan w:val="3"/>
            <w:shd w:val="clear" w:color="auto" w:fill="auto"/>
            <w:vAlign w:val="center"/>
          </w:tcPr>
          <w:p w14:paraId="64D0AF27"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9º mês</w:t>
            </w:r>
          </w:p>
        </w:tc>
        <w:tc>
          <w:tcPr>
            <w:tcW w:w="1388" w:type="dxa"/>
            <w:gridSpan w:val="3"/>
            <w:shd w:val="clear" w:color="auto" w:fill="auto"/>
            <w:vAlign w:val="center"/>
          </w:tcPr>
          <w:p w14:paraId="34DC593D"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10º mês</w:t>
            </w:r>
          </w:p>
        </w:tc>
        <w:tc>
          <w:tcPr>
            <w:tcW w:w="1388" w:type="dxa"/>
            <w:gridSpan w:val="3"/>
            <w:shd w:val="clear" w:color="auto" w:fill="auto"/>
            <w:vAlign w:val="center"/>
          </w:tcPr>
          <w:p w14:paraId="04584C7C"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11º mês</w:t>
            </w:r>
          </w:p>
        </w:tc>
        <w:tc>
          <w:tcPr>
            <w:tcW w:w="1388" w:type="dxa"/>
            <w:gridSpan w:val="2"/>
            <w:shd w:val="clear" w:color="auto" w:fill="auto"/>
            <w:vAlign w:val="center"/>
          </w:tcPr>
          <w:p w14:paraId="4A7AE3EC"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517C1F">
              <w:rPr>
                <w:rFonts w:asciiTheme="minorHAnsi" w:hAnsiTheme="minorHAnsi" w:cstheme="minorHAnsi"/>
                <w:sz w:val="22"/>
                <w:szCs w:val="22"/>
              </w:rPr>
              <w:t>12º mês</w:t>
            </w:r>
          </w:p>
        </w:tc>
      </w:tr>
      <w:tr w:rsidR="00DB6FAA" w:rsidRPr="00517C1F" w14:paraId="7133164D" w14:textId="77777777" w:rsidTr="00DB6FAA">
        <w:trPr>
          <w:gridAfter w:val="2"/>
          <w:wAfter w:w="192" w:type="dxa"/>
        </w:trPr>
        <w:tc>
          <w:tcPr>
            <w:tcW w:w="881" w:type="dxa"/>
            <w:shd w:val="clear" w:color="auto" w:fill="auto"/>
            <w:vAlign w:val="center"/>
          </w:tcPr>
          <w:p w14:paraId="36CF98F6"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1388" w:type="dxa"/>
            <w:gridSpan w:val="2"/>
            <w:shd w:val="clear" w:color="auto" w:fill="auto"/>
            <w:vAlign w:val="center"/>
          </w:tcPr>
          <w:p w14:paraId="552BE098"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R$ 10.000,00</w:t>
            </w:r>
          </w:p>
        </w:tc>
        <w:tc>
          <w:tcPr>
            <w:tcW w:w="1388" w:type="dxa"/>
            <w:gridSpan w:val="2"/>
            <w:shd w:val="clear" w:color="auto" w:fill="auto"/>
            <w:vAlign w:val="center"/>
          </w:tcPr>
          <w:p w14:paraId="0F540F26"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R$ 10.000,00</w:t>
            </w:r>
          </w:p>
        </w:tc>
        <w:tc>
          <w:tcPr>
            <w:tcW w:w="1388" w:type="dxa"/>
            <w:gridSpan w:val="3"/>
            <w:shd w:val="clear" w:color="auto" w:fill="auto"/>
            <w:vAlign w:val="center"/>
          </w:tcPr>
          <w:p w14:paraId="26D5D5CF"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R$ 10.000,00</w:t>
            </w:r>
          </w:p>
        </w:tc>
        <w:tc>
          <w:tcPr>
            <w:tcW w:w="1388" w:type="dxa"/>
            <w:gridSpan w:val="3"/>
            <w:shd w:val="clear" w:color="auto" w:fill="auto"/>
            <w:vAlign w:val="center"/>
          </w:tcPr>
          <w:p w14:paraId="74783818"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R$ 10.000,00</w:t>
            </w:r>
          </w:p>
        </w:tc>
        <w:tc>
          <w:tcPr>
            <w:tcW w:w="1388" w:type="dxa"/>
            <w:gridSpan w:val="3"/>
            <w:shd w:val="clear" w:color="auto" w:fill="auto"/>
            <w:vAlign w:val="center"/>
          </w:tcPr>
          <w:p w14:paraId="430CDF03"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517C1F">
              <w:rPr>
                <w:rFonts w:asciiTheme="minorHAnsi" w:hAnsiTheme="minorHAnsi" w:cstheme="minorHAnsi"/>
                <w:bCs/>
                <w:sz w:val="22"/>
                <w:szCs w:val="22"/>
              </w:rPr>
              <w:t>R$ 10.000,00</w:t>
            </w:r>
          </w:p>
        </w:tc>
        <w:tc>
          <w:tcPr>
            <w:tcW w:w="1388" w:type="dxa"/>
            <w:gridSpan w:val="2"/>
            <w:shd w:val="clear" w:color="auto" w:fill="auto"/>
            <w:vAlign w:val="center"/>
          </w:tcPr>
          <w:p w14:paraId="5FD45E50"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517C1F">
              <w:rPr>
                <w:rFonts w:asciiTheme="minorHAnsi" w:hAnsiTheme="minorHAnsi" w:cstheme="minorHAnsi"/>
                <w:bCs/>
                <w:sz w:val="22"/>
                <w:szCs w:val="22"/>
              </w:rPr>
              <w:t>R$ 10.000,00</w:t>
            </w:r>
          </w:p>
        </w:tc>
      </w:tr>
      <w:tr w:rsidR="00DB6FAA" w:rsidRPr="00517C1F" w14:paraId="0636B8B9" w14:textId="77777777" w:rsidTr="00DB6FAA">
        <w:trPr>
          <w:gridAfter w:val="2"/>
          <w:wAfter w:w="192" w:type="dxa"/>
        </w:trPr>
        <w:tc>
          <w:tcPr>
            <w:tcW w:w="9209" w:type="dxa"/>
            <w:gridSpan w:val="16"/>
            <w:shd w:val="clear" w:color="auto" w:fill="E7E6E6"/>
            <w:vAlign w:val="center"/>
          </w:tcPr>
          <w:p w14:paraId="162AE242" w14:textId="77777777" w:rsidR="00DB6FAA" w:rsidRPr="00517C1F" w:rsidRDefault="00DB6FAA" w:rsidP="00AB5018">
            <w:pPr>
              <w:tabs>
                <w:tab w:val="left" w:pos="567"/>
                <w:tab w:val="left" w:pos="851"/>
                <w:tab w:val="left" w:pos="1701"/>
                <w:tab w:val="left" w:pos="9632"/>
              </w:tabs>
              <w:spacing w:line="360" w:lineRule="auto"/>
              <w:ind w:right="-7"/>
              <w:rPr>
                <w:rFonts w:asciiTheme="minorHAnsi" w:hAnsiTheme="minorHAnsi" w:cstheme="minorHAnsi"/>
                <w:b/>
                <w:bCs/>
                <w:sz w:val="22"/>
                <w:szCs w:val="22"/>
              </w:rPr>
            </w:pPr>
            <w:r w:rsidRPr="00517C1F">
              <w:rPr>
                <w:rFonts w:asciiTheme="minorHAnsi" w:hAnsiTheme="minorHAnsi" w:cstheme="minorHAnsi"/>
                <w:b/>
                <w:bCs/>
                <w:sz w:val="22"/>
                <w:szCs w:val="22"/>
              </w:rPr>
              <w:t>9. Detalhamento da aplicação dos recursos financeiros</w:t>
            </w:r>
          </w:p>
        </w:tc>
      </w:tr>
      <w:tr w:rsidR="00DB6FAA" w:rsidRPr="00517C1F" w14:paraId="02120C0A" w14:textId="77777777" w:rsidTr="00DB6FAA">
        <w:trPr>
          <w:gridAfter w:val="2"/>
          <w:wAfter w:w="192" w:type="dxa"/>
        </w:trPr>
        <w:tc>
          <w:tcPr>
            <w:tcW w:w="5382" w:type="dxa"/>
            <w:gridSpan w:val="9"/>
            <w:shd w:val="clear" w:color="auto" w:fill="auto"/>
            <w:vAlign w:val="center"/>
          </w:tcPr>
          <w:p w14:paraId="7C595444" w14:textId="77777777" w:rsidR="00DB6FAA" w:rsidRPr="00517C1F" w:rsidRDefault="00DB6FAA" w:rsidP="00AB5018">
            <w:pPr>
              <w:tabs>
                <w:tab w:val="left" w:pos="567"/>
                <w:tab w:val="left" w:pos="851"/>
                <w:tab w:val="left" w:pos="1701"/>
                <w:tab w:val="left" w:pos="9632"/>
              </w:tabs>
              <w:spacing w:line="360" w:lineRule="auto"/>
              <w:ind w:right="-7"/>
              <w:rPr>
                <w:rFonts w:asciiTheme="minorHAnsi" w:hAnsiTheme="minorHAnsi" w:cstheme="minorHAnsi"/>
                <w:b/>
                <w:bCs/>
                <w:sz w:val="22"/>
                <w:szCs w:val="22"/>
              </w:rPr>
            </w:pPr>
            <w:r w:rsidRPr="00517C1F">
              <w:rPr>
                <w:rFonts w:asciiTheme="minorHAnsi" w:hAnsiTheme="minorHAnsi" w:cstheme="minorHAnsi"/>
                <w:b/>
                <w:bCs/>
                <w:sz w:val="22"/>
                <w:szCs w:val="22"/>
              </w:rPr>
              <w:t>Descrição da despesa</w:t>
            </w:r>
          </w:p>
        </w:tc>
        <w:tc>
          <w:tcPr>
            <w:tcW w:w="1914" w:type="dxa"/>
            <w:gridSpan w:val="4"/>
            <w:shd w:val="clear" w:color="auto" w:fill="auto"/>
            <w:vAlign w:val="center"/>
          </w:tcPr>
          <w:p w14:paraId="0A02A45A" w14:textId="77777777" w:rsidR="00DB6FAA" w:rsidRPr="00517C1F" w:rsidRDefault="00DB6FAA" w:rsidP="00AB5018">
            <w:pPr>
              <w:tabs>
                <w:tab w:val="left" w:pos="567"/>
                <w:tab w:val="left" w:pos="851"/>
                <w:tab w:val="left" w:pos="1701"/>
                <w:tab w:val="left" w:pos="9632"/>
              </w:tabs>
              <w:spacing w:line="276" w:lineRule="auto"/>
              <w:ind w:right="-7"/>
              <w:jc w:val="center"/>
              <w:rPr>
                <w:rFonts w:asciiTheme="minorHAnsi" w:hAnsiTheme="minorHAnsi" w:cstheme="minorHAnsi"/>
                <w:b/>
                <w:sz w:val="22"/>
                <w:szCs w:val="22"/>
              </w:rPr>
            </w:pPr>
            <w:r w:rsidRPr="00517C1F">
              <w:rPr>
                <w:rFonts w:asciiTheme="minorHAnsi" w:hAnsiTheme="minorHAnsi" w:cstheme="minorHAnsi"/>
                <w:b/>
                <w:sz w:val="22"/>
                <w:szCs w:val="22"/>
              </w:rPr>
              <w:t xml:space="preserve">Tipo </w:t>
            </w:r>
          </w:p>
          <w:p w14:paraId="2267B6B0" w14:textId="77777777" w:rsidR="00DB6FAA" w:rsidRPr="00517C1F" w:rsidRDefault="00DB6FAA" w:rsidP="00AB5018">
            <w:pPr>
              <w:tabs>
                <w:tab w:val="left" w:pos="567"/>
                <w:tab w:val="left" w:pos="851"/>
                <w:tab w:val="left" w:pos="1701"/>
                <w:tab w:val="left" w:pos="9632"/>
              </w:tabs>
              <w:spacing w:line="276" w:lineRule="auto"/>
              <w:ind w:right="-7"/>
              <w:jc w:val="center"/>
              <w:rPr>
                <w:rFonts w:asciiTheme="minorHAnsi" w:hAnsiTheme="minorHAnsi" w:cstheme="minorHAnsi"/>
                <w:sz w:val="22"/>
                <w:szCs w:val="22"/>
              </w:rPr>
            </w:pPr>
            <w:r w:rsidRPr="00517C1F">
              <w:rPr>
                <w:rFonts w:asciiTheme="minorHAnsi" w:hAnsiTheme="minorHAnsi" w:cstheme="minorHAnsi"/>
                <w:sz w:val="22"/>
                <w:szCs w:val="22"/>
              </w:rPr>
              <w:t>(1 a 6 - conforme legenda abaixo)</w:t>
            </w:r>
          </w:p>
        </w:tc>
        <w:tc>
          <w:tcPr>
            <w:tcW w:w="1913" w:type="dxa"/>
            <w:gridSpan w:val="3"/>
            <w:shd w:val="clear" w:color="auto" w:fill="auto"/>
            <w:vAlign w:val="center"/>
          </w:tcPr>
          <w:p w14:paraId="7FD834EE" w14:textId="77777777" w:rsidR="00DB6FAA" w:rsidRPr="00517C1F" w:rsidRDefault="00DB6FAA" w:rsidP="00AB5018">
            <w:pPr>
              <w:tabs>
                <w:tab w:val="left" w:pos="567"/>
                <w:tab w:val="left" w:pos="851"/>
                <w:tab w:val="left" w:pos="1701"/>
                <w:tab w:val="left" w:pos="9632"/>
              </w:tabs>
              <w:ind w:right="-7"/>
              <w:jc w:val="center"/>
              <w:rPr>
                <w:rFonts w:asciiTheme="minorHAnsi" w:hAnsiTheme="minorHAnsi" w:cstheme="minorHAnsi"/>
                <w:b/>
                <w:sz w:val="22"/>
                <w:szCs w:val="22"/>
              </w:rPr>
            </w:pPr>
            <w:r w:rsidRPr="00517C1F">
              <w:rPr>
                <w:rFonts w:asciiTheme="minorHAnsi" w:hAnsiTheme="minorHAnsi" w:cstheme="minorHAnsi"/>
                <w:b/>
                <w:sz w:val="22"/>
                <w:szCs w:val="22"/>
              </w:rPr>
              <w:t>Valor total por tipo de despesa</w:t>
            </w:r>
          </w:p>
          <w:p w14:paraId="24739B1A" w14:textId="77777777" w:rsidR="00DB6FAA" w:rsidRPr="00517C1F" w:rsidRDefault="00DB6FAA" w:rsidP="00AB5018">
            <w:pPr>
              <w:tabs>
                <w:tab w:val="left" w:pos="567"/>
                <w:tab w:val="left" w:pos="851"/>
                <w:tab w:val="left" w:pos="1701"/>
                <w:tab w:val="left" w:pos="9632"/>
              </w:tabs>
              <w:ind w:right="-7"/>
              <w:jc w:val="center"/>
              <w:rPr>
                <w:rFonts w:asciiTheme="minorHAnsi" w:hAnsiTheme="minorHAnsi" w:cstheme="minorHAnsi"/>
                <w:sz w:val="22"/>
                <w:szCs w:val="22"/>
              </w:rPr>
            </w:pPr>
            <w:r w:rsidRPr="00517C1F">
              <w:rPr>
                <w:rFonts w:asciiTheme="minorHAnsi" w:hAnsiTheme="minorHAnsi" w:cstheme="minorHAnsi"/>
                <w:sz w:val="22"/>
                <w:szCs w:val="22"/>
              </w:rPr>
              <w:t>(R$)</w:t>
            </w:r>
          </w:p>
        </w:tc>
      </w:tr>
      <w:tr w:rsidR="00DB6FAA" w:rsidRPr="00517C1F" w14:paraId="7DDCEE82" w14:textId="77777777" w:rsidTr="00DB6FAA">
        <w:trPr>
          <w:gridAfter w:val="2"/>
          <w:wAfter w:w="192" w:type="dxa"/>
        </w:trPr>
        <w:tc>
          <w:tcPr>
            <w:tcW w:w="5382" w:type="dxa"/>
            <w:gridSpan w:val="9"/>
            <w:shd w:val="clear" w:color="auto" w:fill="auto"/>
            <w:vAlign w:val="center"/>
          </w:tcPr>
          <w:p w14:paraId="09649C13" w14:textId="77777777" w:rsidR="00DB6FAA" w:rsidRPr="00517C1F" w:rsidRDefault="00DB6FAA"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517C1F">
              <w:rPr>
                <w:rFonts w:asciiTheme="minorHAnsi" w:hAnsiTheme="minorHAnsi" w:cstheme="minorHAnsi"/>
                <w:b/>
                <w:bCs/>
                <w:sz w:val="22"/>
                <w:szCs w:val="22"/>
              </w:rPr>
              <w:t xml:space="preserve">Material de consumo </w:t>
            </w:r>
          </w:p>
          <w:p w14:paraId="73C44078" w14:textId="77777777" w:rsidR="00DB6FAA" w:rsidRPr="00517C1F" w:rsidRDefault="00DB6FAA"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517C1F">
              <w:rPr>
                <w:rFonts w:asciiTheme="minorHAnsi" w:hAnsiTheme="minorHAnsi" w:cstheme="minorHAnsi"/>
                <w:sz w:val="22"/>
                <w:szCs w:val="22"/>
              </w:rPr>
              <w:t>Ex.: 100 Blocos para anotações, material de expediente</w:t>
            </w:r>
          </w:p>
        </w:tc>
        <w:tc>
          <w:tcPr>
            <w:tcW w:w="1914" w:type="dxa"/>
            <w:gridSpan w:val="4"/>
            <w:shd w:val="clear" w:color="auto" w:fill="auto"/>
            <w:vAlign w:val="center"/>
          </w:tcPr>
          <w:p w14:paraId="4AEA3BF0" w14:textId="77777777" w:rsidR="00DB6FAA" w:rsidRPr="00517C1F" w:rsidRDefault="00DB6FAA"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517C1F">
              <w:rPr>
                <w:rFonts w:asciiTheme="minorHAnsi" w:hAnsiTheme="minorHAnsi" w:cstheme="minorHAnsi"/>
                <w:b/>
                <w:sz w:val="22"/>
                <w:szCs w:val="22"/>
              </w:rPr>
              <w:t>1</w:t>
            </w:r>
          </w:p>
        </w:tc>
        <w:tc>
          <w:tcPr>
            <w:tcW w:w="1913" w:type="dxa"/>
            <w:gridSpan w:val="3"/>
            <w:shd w:val="clear" w:color="auto" w:fill="auto"/>
            <w:vAlign w:val="center"/>
          </w:tcPr>
          <w:p w14:paraId="170A3697" w14:textId="77777777" w:rsidR="00DB6FAA" w:rsidRPr="00517C1F" w:rsidRDefault="00DB6FAA" w:rsidP="00AB5018">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DB6FAA" w:rsidRPr="00517C1F" w14:paraId="0691B5C0" w14:textId="77777777" w:rsidTr="00DB6FAA">
        <w:trPr>
          <w:gridAfter w:val="2"/>
          <w:wAfter w:w="192" w:type="dxa"/>
        </w:trPr>
        <w:tc>
          <w:tcPr>
            <w:tcW w:w="5382" w:type="dxa"/>
            <w:gridSpan w:val="9"/>
            <w:shd w:val="clear" w:color="auto" w:fill="auto"/>
            <w:vAlign w:val="center"/>
          </w:tcPr>
          <w:p w14:paraId="1FB6DF26" w14:textId="77777777" w:rsidR="00DB6FAA" w:rsidRPr="00517C1F" w:rsidRDefault="00DB6FAA"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517C1F">
              <w:rPr>
                <w:rFonts w:asciiTheme="minorHAnsi" w:hAnsiTheme="minorHAnsi" w:cstheme="minorHAnsi"/>
                <w:b/>
                <w:bCs/>
                <w:sz w:val="22"/>
                <w:szCs w:val="22"/>
              </w:rPr>
              <w:t xml:space="preserve">Serviços de terceiros – Pessoa Física </w:t>
            </w:r>
          </w:p>
          <w:p w14:paraId="459B7A43" w14:textId="77777777" w:rsidR="00DB6FAA" w:rsidRPr="00517C1F" w:rsidRDefault="00DB6FAA"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517C1F">
              <w:rPr>
                <w:rFonts w:asciiTheme="minorHAnsi" w:hAnsiTheme="minorHAnsi" w:cstheme="minorHAnsi"/>
                <w:bCs/>
                <w:sz w:val="22"/>
                <w:szCs w:val="22"/>
              </w:rPr>
              <w:t xml:space="preserve">Ex.: diárias, </w:t>
            </w:r>
            <w:proofErr w:type="gramStart"/>
            <w:r w:rsidRPr="00517C1F">
              <w:rPr>
                <w:rFonts w:asciiTheme="minorHAnsi" w:hAnsiTheme="minorHAnsi" w:cstheme="minorHAnsi"/>
                <w:bCs/>
                <w:sz w:val="22"/>
                <w:szCs w:val="22"/>
              </w:rPr>
              <w:t>Palestrante</w:t>
            </w:r>
            <w:proofErr w:type="gramEnd"/>
          </w:p>
        </w:tc>
        <w:tc>
          <w:tcPr>
            <w:tcW w:w="1914" w:type="dxa"/>
            <w:gridSpan w:val="4"/>
            <w:shd w:val="clear" w:color="auto" w:fill="auto"/>
            <w:vAlign w:val="center"/>
          </w:tcPr>
          <w:p w14:paraId="78AE44C9" w14:textId="77777777" w:rsidR="00DB6FAA" w:rsidRPr="00517C1F" w:rsidRDefault="00DB6FAA"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517C1F">
              <w:rPr>
                <w:rFonts w:asciiTheme="minorHAnsi" w:hAnsiTheme="minorHAnsi" w:cstheme="minorHAnsi"/>
                <w:b/>
                <w:sz w:val="22"/>
                <w:szCs w:val="22"/>
              </w:rPr>
              <w:t>2</w:t>
            </w:r>
          </w:p>
        </w:tc>
        <w:tc>
          <w:tcPr>
            <w:tcW w:w="1913" w:type="dxa"/>
            <w:gridSpan w:val="3"/>
            <w:shd w:val="clear" w:color="auto" w:fill="auto"/>
            <w:vAlign w:val="center"/>
          </w:tcPr>
          <w:p w14:paraId="5091DB2A" w14:textId="77777777" w:rsidR="00DB6FAA" w:rsidRPr="00517C1F" w:rsidRDefault="00DB6FAA" w:rsidP="00AB5018">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DB6FAA" w:rsidRPr="00517C1F" w14:paraId="6D49CC17" w14:textId="77777777" w:rsidTr="00DB6FAA">
        <w:trPr>
          <w:gridAfter w:val="2"/>
          <w:wAfter w:w="192" w:type="dxa"/>
        </w:trPr>
        <w:tc>
          <w:tcPr>
            <w:tcW w:w="5382" w:type="dxa"/>
            <w:gridSpan w:val="9"/>
            <w:shd w:val="clear" w:color="auto" w:fill="auto"/>
            <w:vAlign w:val="center"/>
          </w:tcPr>
          <w:p w14:paraId="1EF631E9" w14:textId="77777777" w:rsidR="00DB6FAA" w:rsidRPr="00517C1F" w:rsidRDefault="00DB6FAA"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517C1F">
              <w:rPr>
                <w:rFonts w:asciiTheme="minorHAnsi" w:hAnsiTheme="minorHAnsi" w:cstheme="minorHAnsi"/>
                <w:b/>
                <w:bCs/>
                <w:sz w:val="22"/>
                <w:szCs w:val="22"/>
              </w:rPr>
              <w:lastRenderedPageBreak/>
              <w:t xml:space="preserve">Serviços de Terceiros – Pessoa Jurídica </w:t>
            </w:r>
          </w:p>
          <w:p w14:paraId="65E58318" w14:textId="77777777" w:rsidR="00DB6FAA" w:rsidRPr="00517C1F" w:rsidRDefault="00DB6FAA"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517C1F">
              <w:rPr>
                <w:rFonts w:asciiTheme="minorHAnsi" w:hAnsiTheme="minorHAnsi" w:cstheme="minorHAnsi"/>
                <w:bCs/>
                <w:sz w:val="22"/>
                <w:szCs w:val="22"/>
              </w:rPr>
              <w:t>Ex.: Agência de publicidade, empresa de eventos</w:t>
            </w:r>
          </w:p>
        </w:tc>
        <w:tc>
          <w:tcPr>
            <w:tcW w:w="1914" w:type="dxa"/>
            <w:gridSpan w:val="4"/>
            <w:shd w:val="clear" w:color="auto" w:fill="auto"/>
            <w:vAlign w:val="center"/>
          </w:tcPr>
          <w:p w14:paraId="30E32C8D" w14:textId="77777777" w:rsidR="00DB6FAA" w:rsidRPr="00517C1F" w:rsidRDefault="00DB6FAA"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517C1F">
              <w:rPr>
                <w:rFonts w:asciiTheme="minorHAnsi" w:hAnsiTheme="minorHAnsi" w:cstheme="minorHAnsi"/>
                <w:b/>
                <w:sz w:val="22"/>
                <w:szCs w:val="22"/>
              </w:rPr>
              <w:t>3</w:t>
            </w:r>
          </w:p>
        </w:tc>
        <w:tc>
          <w:tcPr>
            <w:tcW w:w="1913" w:type="dxa"/>
            <w:gridSpan w:val="3"/>
            <w:shd w:val="clear" w:color="auto" w:fill="auto"/>
            <w:vAlign w:val="center"/>
          </w:tcPr>
          <w:p w14:paraId="1630E83B" w14:textId="77777777" w:rsidR="00DB6FAA" w:rsidRPr="00517C1F" w:rsidRDefault="00DB6FAA" w:rsidP="00AB5018">
            <w:pPr>
              <w:tabs>
                <w:tab w:val="left" w:pos="567"/>
                <w:tab w:val="left" w:pos="851"/>
                <w:tab w:val="left" w:pos="1701"/>
                <w:tab w:val="left" w:pos="9632"/>
              </w:tabs>
              <w:spacing w:line="360" w:lineRule="auto"/>
              <w:ind w:right="-7"/>
              <w:rPr>
                <w:rFonts w:asciiTheme="minorHAnsi" w:hAnsiTheme="minorHAnsi" w:cstheme="minorHAnsi"/>
                <w:sz w:val="22"/>
                <w:szCs w:val="22"/>
              </w:rPr>
            </w:pPr>
            <w:r w:rsidRPr="00517C1F">
              <w:rPr>
                <w:rFonts w:asciiTheme="minorHAnsi" w:hAnsiTheme="minorHAnsi" w:cstheme="minorHAnsi"/>
                <w:sz w:val="22"/>
                <w:szCs w:val="22"/>
              </w:rPr>
              <w:t>R$ 100.000,00</w:t>
            </w:r>
          </w:p>
        </w:tc>
      </w:tr>
      <w:tr w:rsidR="00DB6FAA" w:rsidRPr="00517C1F" w14:paraId="0BE7DA6F" w14:textId="77777777" w:rsidTr="00DB6FAA">
        <w:trPr>
          <w:gridAfter w:val="2"/>
          <w:wAfter w:w="192" w:type="dxa"/>
        </w:trPr>
        <w:tc>
          <w:tcPr>
            <w:tcW w:w="5382" w:type="dxa"/>
            <w:gridSpan w:val="9"/>
            <w:shd w:val="clear" w:color="auto" w:fill="auto"/>
            <w:vAlign w:val="center"/>
          </w:tcPr>
          <w:p w14:paraId="43277216" w14:textId="77777777" w:rsidR="00DB6FAA" w:rsidRPr="00517C1F" w:rsidRDefault="00DB6FAA" w:rsidP="00AB5018">
            <w:pPr>
              <w:tabs>
                <w:tab w:val="left" w:pos="567"/>
                <w:tab w:val="left" w:pos="851"/>
                <w:tab w:val="left" w:pos="1701"/>
                <w:tab w:val="left" w:pos="9632"/>
              </w:tabs>
              <w:spacing w:line="276" w:lineRule="auto"/>
              <w:ind w:right="-7"/>
              <w:rPr>
                <w:rFonts w:asciiTheme="minorHAnsi" w:hAnsiTheme="minorHAnsi" w:cstheme="minorHAnsi"/>
                <w:b/>
                <w:sz w:val="22"/>
                <w:szCs w:val="22"/>
              </w:rPr>
            </w:pPr>
            <w:r w:rsidRPr="00517C1F">
              <w:rPr>
                <w:rFonts w:asciiTheme="minorHAnsi" w:hAnsiTheme="minorHAnsi" w:cstheme="minorHAnsi"/>
                <w:b/>
                <w:sz w:val="22"/>
                <w:szCs w:val="22"/>
              </w:rPr>
              <w:t>Custo indiretos</w:t>
            </w:r>
          </w:p>
          <w:p w14:paraId="5B5086D7" w14:textId="77777777" w:rsidR="00DB6FAA" w:rsidRPr="00517C1F" w:rsidRDefault="00DB6FAA"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517C1F">
              <w:rPr>
                <w:rFonts w:asciiTheme="minorHAnsi" w:hAnsiTheme="minorHAnsi" w:cstheme="minorHAnsi"/>
                <w:sz w:val="22"/>
                <w:szCs w:val="22"/>
              </w:rPr>
              <w:t>Ex.: Percentual de energia, telefone, internet, etc. alocado ao projeto</w:t>
            </w:r>
          </w:p>
        </w:tc>
        <w:tc>
          <w:tcPr>
            <w:tcW w:w="1914" w:type="dxa"/>
            <w:gridSpan w:val="4"/>
            <w:shd w:val="clear" w:color="auto" w:fill="auto"/>
            <w:vAlign w:val="center"/>
          </w:tcPr>
          <w:p w14:paraId="3B51BF92" w14:textId="77777777" w:rsidR="00DB6FAA" w:rsidRPr="00517C1F" w:rsidRDefault="00DB6FAA"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517C1F">
              <w:rPr>
                <w:rFonts w:asciiTheme="minorHAnsi" w:hAnsiTheme="minorHAnsi" w:cstheme="minorHAnsi"/>
                <w:b/>
                <w:sz w:val="22"/>
                <w:szCs w:val="22"/>
              </w:rPr>
              <w:t>4</w:t>
            </w:r>
          </w:p>
        </w:tc>
        <w:tc>
          <w:tcPr>
            <w:tcW w:w="1913" w:type="dxa"/>
            <w:gridSpan w:val="3"/>
            <w:shd w:val="clear" w:color="auto" w:fill="auto"/>
            <w:vAlign w:val="center"/>
          </w:tcPr>
          <w:p w14:paraId="4A2F193B" w14:textId="77777777" w:rsidR="00DB6FAA" w:rsidRPr="00517C1F" w:rsidRDefault="00DB6FAA" w:rsidP="00AB5018">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DB6FAA" w:rsidRPr="00517C1F" w14:paraId="35951983" w14:textId="77777777" w:rsidTr="00DB6FAA">
        <w:trPr>
          <w:gridAfter w:val="2"/>
          <w:wAfter w:w="192" w:type="dxa"/>
        </w:trPr>
        <w:tc>
          <w:tcPr>
            <w:tcW w:w="5382" w:type="dxa"/>
            <w:gridSpan w:val="9"/>
            <w:shd w:val="clear" w:color="auto" w:fill="auto"/>
            <w:vAlign w:val="center"/>
          </w:tcPr>
          <w:p w14:paraId="58B37A50" w14:textId="77777777" w:rsidR="00DB6FAA" w:rsidRPr="00517C1F" w:rsidRDefault="00DB6FAA" w:rsidP="00AB5018">
            <w:pPr>
              <w:tabs>
                <w:tab w:val="left" w:pos="567"/>
                <w:tab w:val="left" w:pos="851"/>
                <w:tab w:val="left" w:pos="1701"/>
                <w:tab w:val="left" w:pos="9632"/>
              </w:tabs>
              <w:spacing w:line="276" w:lineRule="auto"/>
              <w:ind w:right="-7"/>
              <w:rPr>
                <w:rFonts w:asciiTheme="minorHAnsi" w:hAnsiTheme="minorHAnsi" w:cstheme="minorHAnsi"/>
                <w:b/>
                <w:sz w:val="22"/>
                <w:szCs w:val="22"/>
              </w:rPr>
            </w:pPr>
            <w:r w:rsidRPr="00517C1F">
              <w:rPr>
                <w:rFonts w:asciiTheme="minorHAnsi" w:hAnsiTheme="minorHAnsi" w:cstheme="minorHAnsi"/>
                <w:b/>
                <w:sz w:val="22"/>
                <w:szCs w:val="22"/>
              </w:rPr>
              <w:t xml:space="preserve">Equipe da proponente encarregada pela execução </w:t>
            </w:r>
          </w:p>
          <w:p w14:paraId="78682C6C" w14:textId="77777777" w:rsidR="00DB6FAA" w:rsidRPr="00517C1F" w:rsidRDefault="00DB6FAA"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517C1F">
              <w:rPr>
                <w:rFonts w:asciiTheme="minorHAnsi" w:hAnsiTheme="minorHAnsi" w:cstheme="minorHAnsi"/>
                <w:sz w:val="22"/>
                <w:szCs w:val="22"/>
              </w:rPr>
              <w:t>Ex.: Percentual alocado ao projeto</w:t>
            </w:r>
          </w:p>
        </w:tc>
        <w:tc>
          <w:tcPr>
            <w:tcW w:w="1914" w:type="dxa"/>
            <w:gridSpan w:val="4"/>
            <w:shd w:val="clear" w:color="auto" w:fill="auto"/>
            <w:vAlign w:val="center"/>
          </w:tcPr>
          <w:p w14:paraId="4F7D1183" w14:textId="77777777" w:rsidR="00DB6FAA" w:rsidRPr="00517C1F" w:rsidRDefault="00DB6FAA"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517C1F">
              <w:rPr>
                <w:rFonts w:asciiTheme="minorHAnsi" w:hAnsiTheme="minorHAnsi" w:cstheme="minorHAnsi"/>
                <w:b/>
                <w:sz w:val="22"/>
                <w:szCs w:val="22"/>
              </w:rPr>
              <w:t>5</w:t>
            </w:r>
          </w:p>
        </w:tc>
        <w:tc>
          <w:tcPr>
            <w:tcW w:w="1913" w:type="dxa"/>
            <w:gridSpan w:val="3"/>
            <w:shd w:val="clear" w:color="auto" w:fill="auto"/>
            <w:vAlign w:val="center"/>
          </w:tcPr>
          <w:p w14:paraId="0C15A62F" w14:textId="77777777" w:rsidR="00DB6FAA" w:rsidRPr="00517C1F" w:rsidRDefault="00DB6FAA" w:rsidP="00AB5018">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DB6FAA" w:rsidRPr="00517C1F" w14:paraId="61E1D3A5" w14:textId="77777777" w:rsidTr="00DB6FAA">
        <w:trPr>
          <w:gridAfter w:val="2"/>
          <w:wAfter w:w="192" w:type="dxa"/>
          <w:trHeight w:val="549"/>
        </w:trPr>
        <w:tc>
          <w:tcPr>
            <w:tcW w:w="5382" w:type="dxa"/>
            <w:gridSpan w:val="9"/>
            <w:shd w:val="clear" w:color="auto" w:fill="auto"/>
            <w:vAlign w:val="center"/>
          </w:tcPr>
          <w:p w14:paraId="34009886" w14:textId="77777777" w:rsidR="00DB6FAA" w:rsidRPr="00517C1F" w:rsidRDefault="00DB6FAA"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517C1F">
              <w:rPr>
                <w:rFonts w:asciiTheme="minorHAnsi" w:hAnsiTheme="minorHAnsi" w:cstheme="minorHAnsi"/>
                <w:b/>
                <w:bCs/>
                <w:sz w:val="22"/>
                <w:szCs w:val="22"/>
              </w:rPr>
              <w:t>Equipamentos e materiais permanentes</w:t>
            </w:r>
          </w:p>
        </w:tc>
        <w:tc>
          <w:tcPr>
            <w:tcW w:w="1914" w:type="dxa"/>
            <w:gridSpan w:val="4"/>
            <w:shd w:val="clear" w:color="auto" w:fill="auto"/>
            <w:vAlign w:val="center"/>
          </w:tcPr>
          <w:p w14:paraId="15E80FAB" w14:textId="77777777" w:rsidR="00DB6FAA" w:rsidRPr="00517C1F" w:rsidRDefault="00DB6FAA"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517C1F">
              <w:rPr>
                <w:rFonts w:asciiTheme="minorHAnsi" w:hAnsiTheme="minorHAnsi" w:cstheme="minorHAnsi"/>
                <w:b/>
                <w:sz w:val="22"/>
                <w:szCs w:val="22"/>
              </w:rPr>
              <w:t>6</w:t>
            </w:r>
          </w:p>
        </w:tc>
        <w:tc>
          <w:tcPr>
            <w:tcW w:w="1913" w:type="dxa"/>
            <w:gridSpan w:val="3"/>
            <w:shd w:val="clear" w:color="auto" w:fill="auto"/>
            <w:vAlign w:val="center"/>
          </w:tcPr>
          <w:p w14:paraId="02ADD570" w14:textId="77777777" w:rsidR="00DB6FAA" w:rsidRPr="00517C1F" w:rsidRDefault="00DB6FAA" w:rsidP="00AB5018">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DB6FAA" w:rsidRPr="00517C1F" w14:paraId="56940BF7" w14:textId="77777777" w:rsidTr="00DB6FAA">
        <w:trPr>
          <w:gridAfter w:val="2"/>
          <w:wAfter w:w="192" w:type="dxa"/>
          <w:trHeight w:val="473"/>
        </w:trPr>
        <w:tc>
          <w:tcPr>
            <w:tcW w:w="7296" w:type="dxa"/>
            <w:gridSpan w:val="13"/>
            <w:shd w:val="clear" w:color="auto" w:fill="auto"/>
            <w:vAlign w:val="center"/>
          </w:tcPr>
          <w:p w14:paraId="2F81565C" w14:textId="77777777" w:rsidR="00DB6FAA" w:rsidRPr="00517C1F" w:rsidRDefault="00DB6FAA" w:rsidP="00AB5018">
            <w:pPr>
              <w:tabs>
                <w:tab w:val="left" w:pos="567"/>
                <w:tab w:val="left" w:pos="851"/>
                <w:tab w:val="left" w:pos="1701"/>
                <w:tab w:val="left" w:pos="9632"/>
              </w:tabs>
              <w:spacing w:line="360" w:lineRule="auto"/>
              <w:ind w:right="-7"/>
              <w:jc w:val="right"/>
              <w:rPr>
                <w:rFonts w:asciiTheme="minorHAnsi" w:hAnsiTheme="minorHAnsi" w:cstheme="minorHAnsi"/>
                <w:b/>
                <w:sz w:val="22"/>
                <w:szCs w:val="22"/>
              </w:rPr>
            </w:pPr>
            <w:r w:rsidRPr="00517C1F">
              <w:rPr>
                <w:rFonts w:asciiTheme="minorHAnsi" w:hAnsiTheme="minorHAnsi" w:cstheme="minorHAnsi"/>
                <w:b/>
                <w:sz w:val="22"/>
                <w:szCs w:val="22"/>
              </w:rPr>
              <w:t>Total Geral</w:t>
            </w:r>
          </w:p>
        </w:tc>
        <w:tc>
          <w:tcPr>
            <w:tcW w:w="1913" w:type="dxa"/>
            <w:gridSpan w:val="3"/>
            <w:shd w:val="clear" w:color="auto" w:fill="auto"/>
            <w:vAlign w:val="center"/>
          </w:tcPr>
          <w:p w14:paraId="0FDAC3BE" w14:textId="77777777" w:rsidR="00DB6FAA" w:rsidRPr="00517C1F" w:rsidRDefault="00DB6FAA" w:rsidP="00AB5018">
            <w:pPr>
              <w:tabs>
                <w:tab w:val="left" w:pos="567"/>
                <w:tab w:val="left" w:pos="851"/>
                <w:tab w:val="left" w:pos="1701"/>
                <w:tab w:val="left" w:pos="9632"/>
              </w:tabs>
              <w:spacing w:line="360" w:lineRule="auto"/>
              <w:ind w:right="-7"/>
              <w:rPr>
                <w:rFonts w:asciiTheme="minorHAnsi" w:hAnsiTheme="minorHAnsi" w:cstheme="minorHAnsi"/>
                <w:sz w:val="22"/>
                <w:szCs w:val="22"/>
              </w:rPr>
            </w:pPr>
            <w:r w:rsidRPr="00517C1F">
              <w:rPr>
                <w:rFonts w:asciiTheme="minorHAnsi" w:hAnsiTheme="minorHAnsi" w:cstheme="minorHAnsi"/>
                <w:sz w:val="22"/>
                <w:szCs w:val="22"/>
              </w:rPr>
              <w:t>R$ 100.000,00</w:t>
            </w:r>
          </w:p>
        </w:tc>
      </w:tr>
      <w:tr w:rsidR="00DB6FAA" w:rsidRPr="00517C1F" w14:paraId="01388423" w14:textId="77777777" w:rsidTr="00DB6FAA">
        <w:trPr>
          <w:gridAfter w:val="2"/>
          <w:wAfter w:w="192" w:type="dxa"/>
        </w:trPr>
        <w:tc>
          <w:tcPr>
            <w:tcW w:w="9209" w:type="dxa"/>
            <w:gridSpan w:val="16"/>
            <w:shd w:val="clear" w:color="auto" w:fill="auto"/>
            <w:vAlign w:val="center"/>
          </w:tcPr>
          <w:p w14:paraId="089BE890" w14:textId="77777777" w:rsidR="00DB6FAA" w:rsidRPr="00517C1F" w:rsidRDefault="00DB6FAA" w:rsidP="00DB6FAA">
            <w:pPr>
              <w:pStyle w:val="NormalWeb"/>
              <w:tabs>
                <w:tab w:val="left" w:pos="567"/>
                <w:tab w:val="left" w:pos="851"/>
                <w:tab w:val="left" w:pos="1701"/>
                <w:tab w:val="left" w:pos="9632"/>
              </w:tabs>
              <w:spacing w:beforeAutospacing="0" w:afterAutospacing="0"/>
              <w:ind w:right="-7"/>
              <w:jc w:val="both"/>
              <w:rPr>
                <w:rFonts w:asciiTheme="minorHAnsi" w:hAnsiTheme="minorHAnsi" w:cstheme="minorHAnsi"/>
                <w:b/>
                <w:bCs/>
                <w:sz w:val="22"/>
                <w:szCs w:val="22"/>
              </w:rPr>
            </w:pPr>
            <w:r w:rsidRPr="00517C1F">
              <w:rPr>
                <w:rFonts w:asciiTheme="minorHAnsi" w:hAnsiTheme="minorHAnsi" w:cstheme="minorHAnsi"/>
                <w:b/>
                <w:bCs/>
                <w:sz w:val="22"/>
                <w:szCs w:val="22"/>
              </w:rPr>
              <w:t xml:space="preserve">Total por tipo de despesa: </w:t>
            </w:r>
          </w:p>
          <w:p w14:paraId="60358A04" w14:textId="77777777" w:rsidR="00DB6FAA" w:rsidRPr="00517C1F" w:rsidRDefault="00DB6FAA" w:rsidP="00DB6FAA">
            <w:pPr>
              <w:pStyle w:val="NormalWeb"/>
              <w:tabs>
                <w:tab w:val="left" w:pos="567"/>
                <w:tab w:val="left" w:pos="851"/>
                <w:tab w:val="left" w:pos="1701"/>
                <w:tab w:val="left" w:pos="9632"/>
              </w:tabs>
              <w:spacing w:beforeAutospacing="0" w:afterAutospacing="0"/>
              <w:ind w:right="-7"/>
              <w:jc w:val="both"/>
              <w:rPr>
                <w:rFonts w:asciiTheme="minorHAnsi" w:hAnsiTheme="minorHAnsi" w:cstheme="minorHAnsi"/>
                <w:b/>
                <w:bCs/>
                <w:sz w:val="22"/>
                <w:szCs w:val="22"/>
              </w:rPr>
            </w:pPr>
            <w:r w:rsidRPr="00517C1F">
              <w:rPr>
                <w:rFonts w:asciiTheme="minorHAnsi" w:hAnsiTheme="minorHAnsi" w:cstheme="minorHAnsi"/>
                <w:b/>
                <w:bCs/>
                <w:sz w:val="22"/>
                <w:szCs w:val="22"/>
              </w:rPr>
              <w:t xml:space="preserve">01 -R$ </w:t>
            </w:r>
            <w:r w:rsidRPr="00517C1F">
              <w:rPr>
                <w:rFonts w:asciiTheme="minorHAnsi" w:hAnsiTheme="minorHAnsi" w:cstheme="minorHAnsi"/>
                <w:b/>
                <w:bCs/>
                <w:sz w:val="22"/>
                <w:szCs w:val="22"/>
                <w:highlight w:val="lightGray"/>
              </w:rPr>
              <w:t>0,00</w:t>
            </w:r>
          </w:p>
          <w:p w14:paraId="00FCB404" w14:textId="77777777" w:rsidR="00DB6FAA" w:rsidRPr="00517C1F" w:rsidRDefault="00DB6FAA" w:rsidP="00DB6FAA">
            <w:pPr>
              <w:pStyle w:val="NormalWeb"/>
              <w:tabs>
                <w:tab w:val="left" w:pos="567"/>
                <w:tab w:val="left" w:pos="851"/>
                <w:tab w:val="left" w:pos="1701"/>
                <w:tab w:val="left" w:pos="9632"/>
              </w:tabs>
              <w:spacing w:beforeAutospacing="0" w:afterAutospacing="0"/>
              <w:ind w:right="-7"/>
              <w:jc w:val="both"/>
              <w:rPr>
                <w:rFonts w:asciiTheme="minorHAnsi" w:hAnsiTheme="minorHAnsi" w:cstheme="minorHAnsi"/>
                <w:b/>
                <w:bCs/>
                <w:sz w:val="22"/>
                <w:szCs w:val="22"/>
              </w:rPr>
            </w:pPr>
            <w:r w:rsidRPr="00517C1F">
              <w:rPr>
                <w:rFonts w:asciiTheme="minorHAnsi" w:hAnsiTheme="minorHAnsi" w:cstheme="minorHAnsi"/>
                <w:b/>
                <w:bCs/>
                <w:sz w:val="22"/>
                <w:szCs w:val="22"/>
              </w:rPr>
              <w:t xml:space="preserve">02 -R$ </w:t>
            </w:r>
            <w:r w:rsidRPr="00517C1F">
              <w:rPr>
                <w:rFonts w:asciiTheme="minorHAnsi" w:hAnsiTheme="minorHAnsi" w:cstheme="minorHAnsi"/>
                <w:b/>
                <w:bCs/>
                <w:sz w:val="22"/>
                <w:szCs w:val="22"/>
                <w:highlight w:val="lightGray"/>
              </w:rPr>
              <w:t>0,00</w:t>
            </w:r>
          </w:p>
          <w:p w14:paraId="7992BAE4" w14:textId="77777777" w:rsidR="00DB6FAA" w:rsidRPr="00517C1F" w:rsidRDefault="00DB6FAA" w:rsidP="00DB6FAA">
            <w:pPr>
              <w:pStyle w:val="NormalWeb"/>
              <w:tabs>
                <w:tab w:val="left" w:pos="567"/>
                <w:tab w:val="left" w:pos="851"/>
                <w:tab w:val="left" w:pos="1701"/>
                <w:tab w:val="left" w:pos="9632"/>
              </w:tabs>
              <w:spacing w:beforeAutospacing="0" w:afterAutospacing="0"/>
              <w:ind w:right="-7"/>
              <w:jc w:val="both"/>
              <w:rPr>
                <w:rFonts w:asciiTheme="minorHAnsi" w:hAnsiTheme="minorHAnsi" w:cstheme="minorHAnsi"/>
                <w:b/>
                <w:bCs/>
                <w:sz w:val="22"/>
                <w:szCs w:val="22"/>
              </w:rPr>
            </w:pPr>
            <w:r w:rsidRPr="00517C1F">
              <w:rPr>
                <w:rFonts w:asciiTheme="minorHAnsi" w:hAnsiTheme="minorHAnsi" w:cstheme="minorHAnsi"/>
                <w:b/>
                <w:bCs/>
                <w:sz w:val="22"/>
                <w:szCs w:val="22"/>
              </w:rPr>
              <w:t>03 -R$ 100.000,00</w:t>
            </w:r>
          </w:p>
          <w:p w14:paraId="0D18BAF0" w14:textId="77777777" w:rsidR="00DB6FAA" w:rsidRPr="00517C1F" w:rsidRDefault="00DB6FAA" w:rsidP="00DB6FAA">
            <w:pPr>
              <w:pStyle w:val="NormalWeb"/>
              <w:tabs>
                <w:tab w:val="left" w:pos="567"/>
                <w:tab w:val="left" w:pos="851"/>
                <w:tab w:val="left" w:pos="1701"/>
                <w:tab w:val="left" w:pos="9632"/>
              </w:tabs>
              <w:spacing w:beforeAutospacing="0" w:afterAutospacing="0"/>
              <w:ind w:right="-7"/>
              <w:jc w:val="both"/>
              <w:rPr>
                <w:rFonts w:asciiTheme="minorHAnsi" w:hAnsiTheme="minorHAnsi" w:cstheme="minorHAnsi"/>
                <w:b/>
                <w:bCs/>
                <w:sz w:val="22"/>
                <w:szCs w:val="22"/>
              </w:rPr>
            </w:pPr>
            <w:r w:rsidRPr="00517C1F">
              <w:rPr>
                <w:rFonts w:asciiTheme="minorHAnsi" w:hAnsiTheme="minorHAnsi" w:cstheme="minorHAnsi"/>
                <w:b/>
                <w:bCs/>
                <w:sz w:val="22"/>
                <w:szCs w:val="22"/>
              </w:rPr>
              <w:t xml:space="preserve">04 –R$ </w:t>
            </w:r>
            <w:r w:rsidRPr="00517C1F">
              <w:rPr>
                <w:rFonts w:asciiTheme="minorHAnsi" w:hAnsiTheme="minorHAnsi" w:cstheme="minorHAnsi"/>
                <w:b/>
                <w:bCs/>
                <w:sz w:val="22"/>
                <w:szCs w:val="22"/>
                <w:highlight w:val="lightGray"/>
              </w:rPr>
              <w:t>0,00</w:t>
            </w:r>
          </w:p>
          <w:p w14:paraId="08C83CD1" w14:textId="77777777" w:rsidR="00DB6FAA" w:rsidRPr="00517C1F" w:rsidRDefault="00DB6FAA" w:rsidP="00DB6FAA">
            <w:pPr>
              <w:pStyle w:val="NormalWeb"/>
              <w:tabs>
                <w:tab w:val="left" w:pos="567"/>
                <w:tab w:val="left" w:pos="851"/>
                <w:tab w:val="left" w:pos="1701"/>
                <w:tab w:val="left" w:pos="9632"/>
              </w:tabs>
              <w:spacing w:beforeAutospacing="0" w:afterAutospacing="0"/>
              <w:ind w:right="-7"/>
              <w:jc w:val="both"/>
              <w:rPr>
                <w:rFonts w:asciiTheme="minorHAnsi" w:hAnsiTheme="minorHAnsi" w:cstheme="minorHAnsi"/>
                <w:b/>
                <w:bCs/>
                <w:sz w:val="22"/>
                <w:szCs w:val="22"/>
              </w:rPr>
            </w:pPr>
            <w:r w:rsidRPr="00517C1F">
              <w:rPr>
                <w:rFonts w:asciiTheme="minorHAnsi" w:hAnsiTheme="minorHAnsi" w:cstheme="minorHAnsi"/>
                <w:b/>
                <w:bCs/>
                <w:sz w:val="22"/>
                <w:szCs w:val="22"/>
              </w:rPr>
              <w:t xml:space="preserve">05 - R$ </w:t>
            </w:r>
            <w:r w:rsidRPr="00517C1F">
              <w:rPr>
                <w:rFonts w:asciiTheme="minorHAnsi" w:hAnsiTheme="minorHAnsi" w:cstheme="minorHAnsi"/>
                <w:b/>
                <w:bCs/>
                <w:sz w:val="22"/>
                <w:szCs w:val="22"/>
                <w:highlight w:val="lightGray"/>
              </w:rPr>
              <w:t>0,00</w:t>
            </w:r>
          </w:p>
          <w:p w14:paraId="04D1D72D" w14:textId="77777777" w:rsidR="00DB6FAA" w:rsidRPr="00517C1F" w:rsidRDefault="00DB6FAA" w:rsidP="00DB6FAA">
            <w:pPr>
              <w:tabs>
                <w:tab w:val="left" w:pos="567"/>
                <w:tab w:val="left" w:pos="851"/>
                <w:tab w:val="left" w:pos="1701"/>
                <w:tab w:val="left" w:pos="9632"/>
              </w:tabs>
              <w:ind w:right="-7"/>
              <w:jc w:val="both"/>
              <w:rPr>
                <w:rFonts w:asciiTheme="minorHAnsi" w:hAnsiTheme="minorHAnsi" w:cstheme="minorHAnsi"/>
                <w:sz w:val="22"/>
                <w:szCs w:val="22"/>
              </w:rPr>
            </w:pPr>
            <w:r w:rsidRPr="00517C1F">
              <w:rPr>
                <w:rFonts w:asciiTheme="minorHAnsi" w:hAnsiTheme="minorHAnsi" w:cstheme="minorHAnsi"/>
                <w:b/>
                <w:bCs/>
                <w:sz w:val="22"/>
                <w:szCs w:val="22"/>
              </w:rPr>
              <w:t xml:space="preserve">06 –R$ </w:t>
            </w:r>
            <w:r w:rsidRPr="00517C1F">
              <w:rPr>
                <w:rFonts w:asciiTheme="minorHAnsi" w:hAnsiTheme="minorHAnsi" w:cstheme="minorHAnsi"/>
                <w:b/>
                <w:bCs/>
                <w:sz w:val="22"/>
                <w:szCs w:val="22"/>
                <w:highlight w:val="lightGray"/>
              </w:rPr>
              <w:t>0,00</w:t>
            </w:r>
          </w:p>
        </w:tc>
      </w:tr>
    </w:tbl>
    <w:p w14:paraId="7031DB53" w14:textId="77777777" w:rsidR="00DB6FAA" w:rsidRPr="00517C1F" w:rsidRDefault="00DB6FAA" w:rsidP="00DB6FAA">
      <w:pPr>
        <w:pStyle w:val="NormalWeb"/>
        <w:tabs>
          <w:tab w:val="left" w:pos="567"/>
          <w:tab w:val="left" w:pos="851"/>
          <w:tab w:val="left" w:pos="1701"/>
          <w:tab w:val="left" w:pos="9632"/>
        </w:tabs>
        <w:spacing w:beforeAutospacing="0" w:afterAutospacing="0"/>
        <w:ind w:right="-7"/>
        <w:jc w:val="both"/>
        <w:rPr>
          <w:rFonts w:asciiTheme="minorHAnsi" w:hAnsiTheme="minorHAnsi" w:cstheme="minorHAnsi"/>
          <w:b/>
          <w:sz w:val="22"/>
          <w:szCs w:val="22"/>
          <w:u w:val="single"/>
        </w:rPr>
      </w:pPr>
    </w:p>
    <w:p w14:paraId="43B7EA3A" w14:textId="77777777" w:rsidR="00DB6FAA" w:rsidRPr="00517C1F" w:rsidRDefault="00DB6FAA" w:rsidP="00DB6FAA">
      <w:pPr>
        <w:pStyle w:val="NormalWeb"/>
        <w:tabs>
          <w:tab w:val="left" w:pos="567"/>
          <w:tab w:val="left" w:pos="851"/>
          <w:tab w:val="left" w:pos="1701"/>
          <w:tab w:val="left" w:pos="9632"/>
        </w:tabs>
        <w:spacing w:beforeAutospacing="0" w:afterAutospacing="0"/>
        <w:ind w:right="-7"/>
        <w:jc w:val="both"/>
        <w:rPr>
          <w:rFonts w:asciiTheme="minorHAnsi" w:hAnsiTheme="minorHAnsi" w:cstheme="minorHAnsi"/>
          <w:b/>
          <w:sz w:val="22"/>
          <w:szCs w:val="22"/>
          <w:u w:val="single"/>
        </w:rPr>
      </w:pPr>
      <w:r w:rsidRPr="00517C1F">
        <w:rPr>
          <w:rFonts w:asciiTheme="minorHAnsi" w:hAnsiTheme="minorHAnsi" w:cstheme="minorHAnsi"/>
          <w:b/>
          <w:sz w:val="22"/>
          <w:szCs w:val="22"/>
          <w:u w:val="single"/>
        </w:rPr>
        <w:t>Legenda para os tipos de despesa:</w:t>
      </w:r>
    </w:p>
    <w:p w14:paraId="01A187D1" w14:textId="77777777" w:rsidR="00DB6FAA" w:rsidRPr="00517C1F" w:rsidRDefault="00DB6FAA" w:rsidP="00DB6FAA">
      <w:pPr>
        <w:pStyle w:val="NormalWeb"/>
        <w:tabs>
          <w:tab w:val="left" w:pos="567"/>
          <w:tab w:val="left" w:pos="851"/>
          <w:tab w:val="left" w:pos="1701"/>
          <w:tab w:val="left" w:pos="9632"/>
        </w:tabs>
        <w:spacing w:beforeAutospacing="0" w:afterAutospacing="0"/>
        <w:ind w:right="-6"/>
        <w:jc w:val="both"/>
        <w:rPr>
          <w:rFonts w:asciiTheme="minorHAnsi" w:hAnsiTheme="minorHAnsi" w:cstheme="minorHAnsi"/>
          <w:sz w:val="22"/>
          <w:szCs w:val="22"/>
        </w:rPr>
      </w:pPr>
      <w:r w:rsidRPr="00517C1F">
        <w:rPr>
          <w:rFonts w:asciiTheme="minorHAnsi" w:hAnsiTheme="minorHAnsi" w:cstheme="minorHAnsi"/>
          <w:sz w:val="22"/>
          <w:szCs w:val="22"/>
        </w:rPr>
        <w:t>01 - Material de consumo;</w:t>
      </w:r>
    </w:p>
    <w:p w14:paraId="2CE4211D" w14:textId="77777777" w:rsidR="00DB6FAA" w:rsidRPr="00517C1F" w:rsidRDefault="00DB6FAA" w:rsidP="00DB6FAA">
      <w:pPr>
        <w:pStyle w:val="NormalWeb"/>
        <w:tabs>
          <w:tab w:val="left" w:pos="567"/>
          <w:tab w:val="left" w:pos="851"/>
          <w:tab w:val="left" w:pos="1701"/>
          <w:tab w:val="left" w:pos="9632"/>
        </w:tabs>
        <w:spacing w:beforeAutospacing="0" w:afterAutospacing="0"/>
        <w:ind w:right="-6"/>
        <w:jc w:val="both"/>
        <w:rPr>
          <w:rFonts w:asciiTheme="minorHAnsi" w:hAnsiTheme="minorHAnsi" w:cstheme="minorHAnsi"/>
          <w:sz w:val="22"/>
          <w:szCs w:val="22"/>
        </w:rPr>
      </w:pPr>
      <w:r w:rsidRPr="00517C1F">
        <w:rPr>
          <w:rFonts w:asciiTheme="minorHAnsi" w:hAnsiTheme="minorHAnsi" w:cstheme="minorHAnsi"/>
          <w:sz w:val="22"/>
          <w:szCs w:val="22"/>
        </w:rPr>
        <w:t>02 - Serviços de Terceiros – Pessoa Física;</w:t>
      </w:r>
    </w:p>
    <w:p w14:paraId="46D71440" w14:textId="77777777" w:rsidR="00DB6FAA" w:rsidRPr="00517C1F" w:rsidRDefault="00DB6FAA" w:rsidP="00DB6FAA">
      <w:pPr>
        <w:pStyle w:val="NormalWeb"/>
        <w:tabs>
          <w:tab w:val="left" w:pos="567"/>
          <w:tab w:val="left" w:pos="851"/>
          <w:tab w:val="left" w:pos="1701"/>
          <w:tab w:val="left" w:pos="9632"/>
        </w:tabs>
        <w:spacing w:beforeAutospacing="0" w:afterAutospacing="0"/>
        <w:ind w:right="-6"/>
        <w:jc w:val="both"/>
        <w:rPr>
          <w:rFonts w:asciiTheme="minorHAnsi" w:hAnsiTheme="minorHAnsi" w:cstheme="minorHAnsi"/>
          <w:sz w:val="22"/>
          <w:szCs w:val="22"/>
        </w:rPr>
      </w:pPr>
      <w:r w:rsidRPr="00517C1F">
        <w:rPr>
          <w:rFonts w:asciiTheme="minorHAnsi" w:hAnsiTheme="minorHAnsi" w:cstheme="minorHAnsi"/>
          <w:sz w:val="22"/>
          <w:szCs w:val="22"/>
        </w:rPr>
        <w:t>03 - Serviços de Terceiros – Pessoa Jurídica;</w:t>
      </w:r>
    </w:p>
    <w:p w14:paraId="4430C1DD" w14:textId="77777777" w:rsidR="00DB6FAA" w:rsidRPr="00517C1F" w:rsidRDefault="00DB6FAA" w:rsidP="00DB6FAA">
      <w:pPr>
        <w:pStyle w:val="NormalWeb"/>
        <w:tabs>
          <w:tab w:val="left" w:pos="567"/>
          <w:tab w:val="left" w:pos="851"/>
          <w:tab w:val="left" w:pos="1701"/>
          <w:tab w:val="left" w:pos="9632"/>
        </w:tabs>
        <w:spacing w:beforeAutospacing="0" w:afterAutospacing="0"/>
        <w:ind w:right="-6"/>
        <w:jc w:val="both"/>
        <w:rPr>
          <w:rFonts w:asciiTheme="minorHAnsi" w:hAnsiTheme="minorHAnsi" w:cstheme="minorHAnsi"/>
          <w:sz w:val="22"/>
          <w:szCs w:val="22"/>
        </w:rPr>
      </w:pPr>
      <w:r w:rsidRPr="00517C1F">
        <w:rPr>
          <w:rFonts w:asciiTheme="minorHAnsi" w:hAnsiTheme="minorHAnsi" w:cstheme="minorHAnsi"/>
          <w:sz w:val="22"/>
          <w:szCs w:val="22"/>
        </w:rPr>
        <w:t>04 - Custo indiretos (percentual de energia, telefone, internet, etc. alocado ao projeto);</w:t>
      </w:r>
    </w:p>
    <w:p w14:paraId="1D8A1EF1" w14:textId="77777777" w:rsidR="00DB6FAA" w:rsidRPr="00517C1F" w:rsidRDefault="00DB6FAA" w:rsidP="00DB6FAA">
      <w:pPr>
        <w:pStyle w:val="NormalWeb"/>
        <w:tabs>
          <w:tab w:val="left" w:pos="567"/>
          <w:tab w:val="left" w:pos="851"/>
          <w:tab w:val="left" w:pos="1701"/>
          <w:tab w:val="left" w:pos="9632"/>
        </w:tabs>
        <w:spacing w:beforeAutospacing="0" w:afterAutospacing="0"/>
        <w:ind w:right="-6"/>
        <w:jc w:val="both"/>
        <w:rPr>
          <w:rFonts w:asciiTheme="minorHAnsi" w:hAnsiTheme="minorHAnsi" w:cstheme="minorHAnsi"/>
          <w:sz w:val="22"/>
          <w:szCs w:val="22"/>
        </w:rPr>
      </w:pPr>
      <w:r w:rsidRPr="00517C1F">
        <w:rPr>
          <w:rFonts w:asciiTheme="minorHAnsi" w:hAnsiTheme="minorHAnsi" w:cstheme="minorHAnsi"/>
          <w:sz w:val="22"/>
          <w:szCs w:val="22"/>
        </w:rPr>
        <w:t>05 - Equipe da proponente encarregada pela execução (percentual alocado ao projeto);</w:t>
      </w:r>
    </w:p>
    <w:p w14:paraId="56D1CD5B" w14:textId="77777777" w:rsidR="00DB6FAA" w:rsidRPr="00517C1F" w:rsidRDefault="00DB6FAA" w:rsidP="00DB6FAA">
      <w:pPr>
        <w:pStyle w:val="NormalWeb"/>
        <w:tabs>
          <w:tab w:val="left" w:pos="567"/>
          <w:tab w:val="left" w:pos="851"/>
          <w:tab w:val="left" w:pos="1701"/>
          <w:tab w:val="left" w:pos="9632"/>
        </w:tabs>
        <w:spacing w:beforeAutospacing="0" w:afterAutospacing="0"/>
        <w:ind w:right="-6"/>
        <w:jc w:val="both"/>
        <w:rPr>
          <w:rFonts w:asciiTheme="minorHAnsi" w:hAnsiTheme="minorHAnsi" w:cstheme="minorHAnsi"/>
          <w:sz w:val="22"/>
          <w:szCs w:val="22"/>
        </w:rPr>
      </w:pPr>
      <w:r w:rsidRPr="00517C1F">
        <w:rPr>
          <w:rFonts w:asciiTheme="minorHAnsi" w:hAnsiTheme="minorHAnsi" w:cstheme="minorHAnsi"/>
          <w:sz w:val="22"/>
          <w:szCs w:val="22"/>
        </w:rPr>
        <w:t>06 - Equipamentos e materiais permanentes.</w:t>
      </w:r>
    </w:p>
    <w:p w14:paraId="49BFF2AD" w14:textId="77777777" w:rsidR="00DB6FAA" w:rsidRPr="00517C1F" w:rsidRDefault="00DB6FAA" w:rsidP="00DB6FAA">
      <w:pPr>
        <w:pStyle w:val="NormalWeb"/>
        <w:tabs>
          <w:tab w:val="left" w:pos="567"/>
          <w:tab w:val="left" w:pos="851"/>
          <w:tab w:val="left" w:pos="1701"/>
          <w:tab w:val="left" w:pos="9632"/>
        </w:tabs>
        <w:spacing w:beforeAutospacing="0" w:afterAutospacing="0"/>
        <w:ind w:right="-7"/>
        <w:jc w:val="both"/>
        <w:rPr>
          <w:rFonts w:asciiTheme="minorHAnsi" w:hAnsiTheme="minorHAnsi" w:cstheme="minorHAnsi"/>
          <w:b/>
          <w:sz w:val="22"/>
          <w:szCs w:val="22"/>
        </w:rPr>
      </w:pPr>
    </w:p>
    <w:p w14:paraId="63CDAFC9" w14:textId="77777777" w:rsidR="00DB6FAA" w:rsidRPr="00517C1F" w:rsidRDefault="00DB6FAA" w:rsidP="00DB6FAA">
      <w:pPr>
        <w:pStyle w:val="NormalWeb"/>
        <w:tabs>
          <w:tab w:val="left" w:pos="567"/>
          <w:tab w:val="left" w:pos="851"/>
          <w:tab w:val="left" w:pos="1701"/>
          <w:tab w:val="left" w:pos="9632"/>
        </w:tabs>
        <w:spacing w:before="2" w:after="2" w:line="360" w:lineRule="auto"/>
        <w:ind w:right="-7"/>
        <w:jc w:val="right"/>
        <w:rPr>
          <w:rFonts w:asciiTheme="minorHAnsi" w:hAnsiTheme="minorHAnsi" w:cstheme="minorHAnsi"/>
          <w:b/>
          <w:sz w:val="22"/>
          <w:szCs w:val="22"/>
        </w:rPr>
      </w:pPr>
      <w:r w:rsidRPr="00517C1F">
        <w:rPr>
          <w:rFonts w:asciiTheme="minorHAnsi" w:hAnsiTheme="minorHAnsi" w:cstheme="minorHAnsi"/>
          <w:sz w:val="22"/>
          <w:szCs w:val="22"/>
        </w:rPr>
        <w:t>Porto Alegre, 17 de janeiro de 2023.</w:t>
      </w:r>
    </w:p>
    <w:p w14:paraId="04458702" w14:textId="77777777" w:rsidR="005A7B0E" w:rsidRDefault="005A7B0E" w:rsidP="00DB6FAA">
      <w:pPr>
        <w:pStyle w:val="NormalWeb"/>
        <w:tabs>
          <w:tab w:val="left" w:pos="5870"/>
        </w:tabs>
        <w:spacing w:before="2" w:after="2" w:line="360" w:lineRule="auto"/>
        <w:ind w:right="-7"/>
        <w:jc w:val="center"/>
        <w:rPr>
          <w:rFonts w:asciiTheme="minorHAnsi" w:hAnsiTheme="minorHAnsi" w:cstheme="minorHAnsi"/>
          <w:sz w:val="22"/>
          <w:szCs w:val="22"/>
        </w:rPr>
      </w:pPr>
    </w:p>
    <w:p w14:paraId="34B76C9B" w14:textId="1C0844D6" w:rsidR="00DB6FAA" w:rsidRPr="00517C1F" w:rsidRDefault="00DB6FAA" w:rsidP="00DB6FAA">
      <w:pPr>
        <w:pStyle w:val="NormalWeb"/>
        <w:tabs>
          <w:tab w:val="left" w:pos="5870"/>
        </w:tabs>
        <w:spacing w:before="2" w:after="2" w:line="360" w:lineRule="auto"/>
        <w:ind w:right="-7"/>
        <w:jc w:val="center"/>
        <w:rPr>
          <w:rFonts w:asciiTheme="minorHAnsi" w:hAnsiTheme="minorHAnsi" w:cstheme="minorHAnsi"/>
          <w:sz w:val="22"/>
          <w:szCs w:val="22"/>
        </w:rPr>
      </w:pPr>
      <w:r w:rsidRPr="00517C1F">
        <w:rPr>
          <w:rFonts w:asciiTheme="minorHAnsi" w:hAnsiTheme="minorHAnsi" w:cstheme="minorHAnsi"/>
          <w:sz w:val="22"/>
          <w:szCs w:val="22"/>
        </w:rPr>
        <w:t>Josiane Cristina Bernardi</w:t>
      </w:r>
    </w:p>
    <w:p w14:paraId="7BCE45F4" w14:textId="77777777" w:rsidR="00DB6FAA" w:rsidRPr="00517C1F" w:rsidRDefault="00DB6FAA" w:rsidP="00DB6FAA">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p>
    <w:p w14:paraId="335EA511" w14:textId="02C5093C" w:rsidR="00DB6FAA" w:rsidRDefault="00DB6FAA" w:rsidP="00DB6FAA">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p w14:paraId="5BFFF4C6" w14:textId="055E2FB2" w:rsidR="00DB6FAA" w:rsidRDefault="00DB6FAA" w:rsidP="00DB6FAA">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p w14:paraId="09586907" w14:textId="1FC1EF36" w:rsidR="00DB6FAA" w:rsidRDefault="00DB6FAA" w:rsidP="00DB6FAA">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p w14:paraId="6E02B0E6" w14:textId="77777777" w:rsidR="00DB6FAA" w:rsidRPr="00517C1F" w:rsidRDefault="00DB6FAA" w:rsidP="00DB6FAA">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662"/>
        <w:gridCol w:w="8547"/>
      </w:tblGrid>
      <w:tr w:rsidR="00DB6FAA" w:rsidRPr="00517C1F" w14:paraId="069FA083" w14:textId="77777777" w:rsidTr="00AB5018">
        <w:tc>
          <w:tcPr>
            <w:tcW w:w="9209" w:type="dxa"/>
            <w:gridSpan w:val="2"/>
            <w:shd w:val="clear" w:color="auto" w:fill="E7E6E6"/>
            <w:vAlign w:val="center"/>
          </w:tcPr>
          <w:p w14:paraId="50EF47BB"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r w:rsidRPr="00517C1F">
              <w:rPr>
                <w:rFonts w:asciiTheme="minorHAnsi" w:eastAsia="Calibri" w:hAnsiTheme="minorHAnsi" w:cstheme="minorHAnsi"/>
                <w:b/>
                <w:sz w:val="22"/>
                <w:szCs w:val="22"/>
              </w:rPr>
              <w:lastRenderedPageBreak/>
              <w:t xml:space="preserve">10. Aprovação do plano de trabalho pelo CAU/RS </w:t>
            </w:r>
            <w:r w:rsidRPr="00517C1F">
              <w:rPr>
                <w:rFonts w:asciiTheme="minorHAnsi" w:eastAsia="Calibri" w:hAnsiTheme="minorHAnsi" w:cstheme="minorHAnsi"/>
                <w:sz w:val="22"/>
                <w:szCs w:val="22"/>
              </w:rPr>
              <w:t>(assinalar com “X a opção desejada).</w:t>
            </w:r>
          </w:p>
        </w:tc>
      </w:tr>
      <w:tr w:rsidR="00DB6FAA" w:rsidRPr="00517C1F" w14:paraId="061122CC" w14:textId="77777777" w:rsidTr="00AB5018">
        <w:tc>
          <w:tcPr>
            <w:tcW w:w="662" w:type="dxa"/>
            <w:shd w:val="clear" w:color="auto" w:fill="auto"/>
            <w:vAlign w:val="center"/>
          </w:tcPr>
          <w:p w14:paraId="34DD7152"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p>
        </w:tc>
        <w:tc>
          <w:tcPr>
            <w:tcW w:w="8547" w:type="dxa"/>
            <w:shd w:val="clear" w:color="auto" w:fill="auto"/>
            <w:vAlign w:val="center"/>
          </w:tcPr>
          <w:p w14:paraId="2E512551" w14:textId="77777777" w:rsidR="00DB6FAA" w:rsidRPr="00517C1F" w:rsidRDefault="00DB6FAA"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517C1F">
              <w:rPr>
                <w:rFonts w:asciiTheme="minorHAnsi" w:eastAsia="Calibri" w:hAnsiTheme="minorHAnsi" w:cstheme="minorHAnsi"/>
                <w:sz w:val="22"/>
                <w:szCs w:val="22"/>
              </w:rPr>
              <w:t>Aprovado pela Comissão de Planejamento e Finanças.</w:t>
            </w:r>
          </w:p>
          <w:p w14:paraId="7A1155AF" w14:textId="77777777" w:rsidR="00DB6FAA" w:rsidRPr="00517C1F" w:rsidRDefault="00DB6FAA"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b/>
                <w:sz w:val="22"/>
                <w:szCs w:val="22"/>
              </w:rPr>
            </w:pPr>
            <w:r w:rsidRPr="00517C1F">
              <w:rPr>
                <w:rFonts w:asciiTheme="minorHAnsi" w:eastAsia="Calibri" w:hAnsiTheme="minorHAnsi" w:cstheme="minorHAnsi"/>
                <w:sz w:val="22"/>
                <w:szCs w:val="22"/>
                <w:highlight w:val="lightGray"/>
              </w:rPr>
              <w:t>DELIBERAÇÃO CPFI-CAU/RS Nº XXXX/XXXX</w:t>
            </w:r>
          </w:p>
        </w:tc>
      </w:tr>
      <w:tr w:rsidR="00DB6FAA" w:rsidRPr="00517C1F" w14:paraId="291C2C05" w14:textId="77777777" w:rsidTr="00AB5018">
        <w:tc>
          <w:tcPr>
            <w:tcW w:w="662" w:type="dxa"/>
            <w:shd w:val="clear" w:color="auto" w:fill="auto"/>
            <w:vAlign w:val="center"/>
          </w:tcPr>
          <w:p w14:paraId="5A70A847"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p>
        </w:tc>
        <w:tc>
          <w:tcPr>
            <w:tcW w:w="8547" w:type="dxa"/>
            <w:shd w:val="clear" w:color="auto" w:fill="auto"/>
            <w:vAlign w:val="center"/>
          </w:tcPr>
          <w:p w14:paraId="2EF4802A" w14:textId="77777777" w:rsidR="00DB6FAA" w:rsidRPr="00517C1F" w:rsidRDefault="00DB6FAA"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517C1F">
              <w:rPr>
                <w:rFonts w:asciiTheme="minorHAnsi" w:eastAsia="Calibri" w:hAnsiTheme="minorHAnsi" w:cstheme="minorHAnsi"/>
                <w:sz w:val="22"/>
                <w:szCs w:val="22"/>
              </w:rPr>
              <w:t>Aprovado com as seguintes ressalvas:</w:t>
            </w:r>
          </w:p>
          <w:p w14:paraId="74E592F6" w14:textId="77777777" w:rsidR="00DB6FAA" w:rsidRPr="00517C1F" w:rsidRDefault="00DB6FAA"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517C1F">
              <w:rPr>
                <w:rFonts w:asciiTheme="minorHAnsi" w:eastAsia="Calibri" w:hAnsiTheme="minorHAnsi" w:cstheme="minorHAnsi"/>
                <w:sz w:val="22"/>
                <w:szCs w:val="22"/>
              </w:rPr>
              <w:t>1.</w:t>
            </w:r>
          </w:p>
          <w:p w14:paraId="2643E10D" w14:textId="77777777" w:rsidR="00DB6FAA" w:rsidRPr="00517C1F" w:rsidRDefault="00DB6FAA"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517C1F">
              <w:rPr>
                <w:rFonts w:asciiTheme="minorHAnsi" w:eastAsia="Calibri" w:hAnsiTheme="minorHAnsi" w:cstheme="minorHAnsi"/>
                <w:sz w:val="22"/>
                <w:szCs w:val="22"/>
              </w:rPr>
              <w:t>2.</w:t>
            </w:r>
          </w:p>
          <w:p w14:paraId="151D88F7" w14:textId="77777777" w:rsidR="00DB6FAA" w:rsidRPr="00517C1F" w:rsidRDefault="00DB6FAA"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b/>
                <w:sz w:val="22"/>
                <w:szCs w:val="22"/>
              </w:rPr>
            </w:pPr>
            <w:r w:rsidRPr="00517C1F">
              <w:rPr>
                <w:rFonts w:asciiTheme="minorHAnsi" w:eastAsia="Calibri" w:hAnsiTheme="minorHAnsi" w:cstheme="minorHAnsi"/>
                <w:sz w:val="22"/>
                <w:szCs w:val="22"/>
                <w:highlight w:val="lightGray"/>
              </w:rPr>
              <w:t>DELIBERAÇÃO CPFI-CAU/RS Nº XXXX/XXXX</w:t>
            </w:r>
          </w:p>
        </w:tc>
      </w:tr>
      <w:tr w:rsidR="00DB6FAA" w:rsidRPr="00517C1F" w14:paraId="6767F810" w14:textId="77777777" w:rsidTr="00AB5018">
        <w:trPr>
          <w:trHeight w:val="629"/>
        </w:trPr>
        <w:tc>
          <w:tcPr>
            <w:tcW w:w="662" w:type="dxa"/>
            <w:shd w:val="clear" w:color="auto" w:fill="auto"/>
            <w:vAlign w:val="center"/>
          </w:tcPr>
          <w:p w14:paraId="38D18FD0"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p>
        </w:tc>
        <w:tc>
          <w:tcPr>
            <w:tcW w:w="8547" w:type="dxa"/>
            <w:shd w:val="clear" w:color="auto" w:fill="auto"/>
            <w:vAlign w:val="center"/>
          </w:tcPr>
          <w:p w14:paraId="5A86E9CA" w14:textId="77777777" w:rsidR="00DB6FAA" w:rsidRPr="00517C1F" w:rsidRDefault="00DB6FAA"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517C1F">
              <w:rPr>
                <w:rFonts w:asciiTheme="minorHAnsi" w:eastAsia="Calibri" w:hAnsiTheme="minorHAnsi" w:cstheme="minorHAnsi"/>
                <w:sz w:val="22"/>
                <w:szCs w:val="22"/>
              </w:rPr>
              <w:t>Reprovado.</w:t>
            </w:r>
          </w:p>
          <w:p w14:paraId="04C3D250" w14:textId="77777777" w:rsidR="00DB6FAA" w:rsidRPr="00517C1F" w:rsidRDefault="00DB6FAA"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b/>
                <w:sz w:val="22"/>
                <w:szCs w:val="22"/>
              </w:rPr>
            </w:pPr>
            <w:r w:rsidRPr="00517C1F">
              <w:rPr>
                <w:rFonts w:asciiTheme="minorHAnsi" w:eastAsia="Calibri" w:hAnsiTheme="minorHAnsi" w:cstheme="minorHAnsi"/>
                <w:sz w:val="22"/>
                <w:szCs w:val="22"/>
                <w:highlight w:val="lightGray"/>
              </w:rPr>
              <w:t>DELIBERAÇÃO CPFI-CAU/RS Nº XXXX/XXXX</w:t>
            </w:r>
          </w:p>
        </w:tc>
      </w:tr>
      <w:tr w:rsidR="00DB6FAA" w:rsidRPr="00517C1F" w14:paraId="73399ED9" w14:textId="77777777" w:rsidTr="00AB5018">
        <w:tc>
          <w:tcPr>
            <w:tcW w:w="9209" w:type="dxa"/>
            <w:gridSpan w:val="2"/>
            <w:shd w:val="clear" w:color="auto" w:fill="auto"/>
            <w:vAlign w:val="center"/>
          </w:tcPr>
          <w:p w14:paraId="1AA47613"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p>
          <w:p w14:paraId="32527ED6"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jc w:val="right"/>
              <w:rPr>
                <w:rFonts w:asciiTheme="minorHAnsi" w:eastAsia="Calibri" w:hAnsiTheme="minorHAnsi" w:cstheme="minorHAnsi"/>
                <w:sz w:val="22"/>
                <w:szCs w:val="22"/>
              </w:rPr>
            </w:pPr>
            <w:r w:rsidRPr="00517C1F">
              <w:rPr>
                <w:rFonts w:asciiTheme="minorHAnsi" w:eastAsia="Calibri" w:hAnsiTheme="minorHAnsi" w:cstheme="minorHAnsi"/>
                <w:sz w:val="22"/>
                <w:szCs w:val="22"/>
              </w:rPr>
              <w:t>Porto Alegre, XX de XXXX de XXXX</w:t>
            </w:r>
          </w:p>
          <w:p w14:paraId="21D8999B"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p>
          <w:p w14:paraId="0D899C30" w14:textId="77777777" w:rsidR="00DB6FAA" w:rsidRPr="00517C1F" w:rsidRDefault="00DB6FAA" w:rsidP="00AB5018">
            <w:pPr>
              <w:pStyle w:val="NormalWeb"/>
              <w:tabs>
                <w:tab w:val="left" w:pos="567"/>
                <w:tab w:val="left" w:pos="851"/>
                <w:tab w:val="left" w:pos="1701"/>
                <w:tab w:val="left" w:pos="9632"/>
              </w:tabs>
              <w:spacing w:before="2" w:after="2" w:line="360" w:lineRule="auto"/>
              <w:ind w:right="-7"/>
              <w:jc w:val="center"/>
              <w:rPr>
                <w:rFonts w:asciiTheme="minorHAnsi" w:eastAsia="Calibri" w:hAnsiTheme="minorHAnsi" w:cstheme="minorHAnsi"/>
                <w:sz w:val="22"/>
                <w:szCs w:val="22"/>
              </w:rPr>
            </w:pPr>
            <w:r w:rsidRPr="00517C1F">
              <w:rPr>
                <w:rFonts w:asciiTheme="minorHAnsi" w:hAnsiTheme="minorHAnsi" w:cstheme="minorHAnsi"/>
                <w:sz w:val="22"/>
                <w:szCs w:val="22"/>
                <w:highlight w:val="lightGray"/>
              </w:rPr>
              <w:t>[NOME E ASSINATURA DO/A COORDENADOR/A DA CPFI-CAU/RS]</w:t>
            </w:r>
          </w:p>
        </w:tc>
      </w:tr>
    </w:tbl>
    <w:p w14:paraId="048FDAA1" w14:textId="77777777" w:rsidR="00DB6FAA" w:rsidRPr="00517C1F" w:rsidRDefault="00DB6FAA" w:rsidP="00DB6FAA">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p w14:paraId="1DC30644" w14:textId="77777777" w:rsidR="00DB6FAA" w:rsidRPr="00517C1F" w:rsidRDefault="00DB6FAA" w:rsidP="00DB6FAA">
      <w:pPr>
        <w:jc w:val="center"/>
        <w:rPr>
          <w:rFonts w:asciiTheme="minorHAnsi" w:hAnsiTheme="minorHAnsi" w:cstheme="minorHAnsi"/>
          <w:b/>
          <w:sz w:val="22"/>
          <w:szCs w:val="22"/>
        </w:rPr>
      </w:pPr>
      <w:r w:rsidRPr="00517C1F">
        <w:rPr>
          <w:rFonts w:asciiTheme="minorHAnsi" w:hAnsiTheme="minorHAnsi" w:cstheme="minorHAnsi"/>
          <w:b/>
          <w:sz w:val="22"/>
          <w:szCs w:val="22"/>
        </w:rPr>
        <w:t xml:space="preserve"> </w:t>
      </w:r>
    </w:p>
    <w:p w14:paraId="5DD425E2" w14:textId="77777777" w:rsidR="00DB6FAA" w:rsidRPr="00517C1F" w:rsidRDefault="00DB6FAA" w:rsidP="00DB6FAA">
      <w:pPr>
        <w:rPr>
          <w:rFonts w:asciiTheme="minorHAnsi" w:eastAsia="Calibri" w:hAnsiTheme="minorHAnsi" w:cstheme="minorHAnsi"/>
          <w:sz w:val="22"/>
          <w:szCs w:val="22"/>
          <w:lang w:eastAsia="pt-BR"/>
        </w:rPr>
      </w:pPr>
    </w:p>
    <w:p w14:paraId="05D2970B" w14:textId="7AF932E5" w:rsidR="009B3BF0" w:rsidRDefault="009B3BF0" w:rsidP="006A5AB6">
      <w:pPr>
        <w:jc w:val="center"/>
        <w:rPr>
          <w:rFonts w:ascii="Calibri" w:hAnsi="Calibri" w:cs="Calibri"/>
          <w:b/>
          <w:sz w:val="22"/>
          <w:szCs w:val="22"/>
        </w:rPr>
      </w:pPr>
    </w:p>
    <w:sectPr w:rsidR="009B3BF0" w:rsidSect="00756C3A">
      <w:headerReference w:type="default" r:id="rId17"/>
      <w:footerReference w:type="default" r:id="rId18"/>
      <w:headerReference w:type="first" r:id="rId19"/>
      <w:footerReference w:type="first" r:id="rId20"/>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3677" w14:textId="77777777" w:rsidR="00220B49" w:rsidRDefault="00220B49">
      <w:r>
        <w:separator/>
      </w:r>
    </w:p>
  </w:endnote>
  <w:endnote w:type="continuationSeparator" w:id="0">
    <w:p w14:paraId="776D19A9" w14:textId="77777777" w:rsidR="00220B49" w:rsidRDefault="0022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7124"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2</w:t>
        </w:r>
        <w:r>
          <w:rPr>
            <w:rFonts w:ascii="DaxCondensed" w:hAnsi="DaxCondensed" w:cs="Arial"/>
            <w:sz w:val="20"/>
            <w:szCs w:val="20"/>
          </w:rPr>
          <w:fldChar w:fldCharType="end"/>
        </w:r>
      </w:p>
      <w:p w14:paraId="44534A2B"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6AB"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756C3A" w:rsidRDefault="00756C3A">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1</w:t>
        </w:r>
        <w:r>
          <w:rPr>
            <w:rFonts w:ascii="DaxCondensed" w:hAnsi="DaxCondensed" w:cs="Arial"/>
            <w:sz w:val="20"/>
            <w:szCs w:val="20"/>
          </w:rPr>
          <w:fldChar w:fldCharType="end"/>
        </w:r>
      </w:p>
      <w:p w14:paraId="18977A15"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074A3">
          <w:rPr>
            <w:rFonts w:ascii="DaxCondensed" w:hAnsi="DaxCondensed" w:cs="Arial"/>
            <w:noProof/>
            <w:sz w:val="20"/>
            <w:szCs w:val="20"/>
          </w:rPr>
          <w:t>4</w:t>
        </w:r>
        <w:r>
          <w:rPr>
            <w:rFonts w:ascii="DaxCondensed" w:hAnsi="DaxCondensed" w:cs="Arial"/>
            <w:sz w:val="20"/>
            <w:szCs w:val="20"/>
          </w:rPr>
          <w:fldChar w:fldCharType="end"/>
        </w:r>
      </w:p>
      <w:p w14:paraId="40044CD8"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0004DA9B" w14:textId="77777777" w:rsidR="00507DD9" w:rsidRDefault="00B63BB4"/>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3</w:t>
        </w:r>
        <w:r>
          <w:rPr>
            <w:rFonts w:ascii="DaxCondensed" w:hAnsi="DaxCondensed" w:cs="Arial"/>
            <w:sz w:val="20"/>
            <w:szCs w:val="20"/>
          </w:rPr>
          <w:fldChar w:fldCharType="end"/>
        </w:r>
      </w:p>
      <w:p w14:paraId="350FB2D1"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364BDBC3" w14:textId="77777777" w:rsidR="00507DD9" w:rsidRDefault="00B63BB4"/>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15AF" w14:textId="77777777" w:rsidR="00220B49" w:rsidRDefault="00220B49">
      <w:r>
        <w:separator/>
      </w:r>
    </w:p>
  </w:footnote>
  <w:footnote w:type="continuationSeparator" w:id="0">
    <w:p w14:paraId="5A90566D" w14:textId="77777777" w:rsidR="00220B49" w:rsidRDefault="0022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E06C" w14:textId="77777777" w:rsidR="00756C3A" w:rsidRDefault="00756C3A">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DE7" w14:textId="77777777" w:rsidR="00756C3A" w:rsidRDefault="00756C3A">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756C3A" w:rsidRDefault="00756C3A">
    <w:pPr>
      <w:pStyle w:val="Cabealho"/>
      <w:jc w:val="right"/>
    </w:pPr>
  </w:p>
  <w:p w14:paraId="5E5D8127" w14:textId="77777777" w:rsidR="00756C3A" w:rsidRDefault="00756C3A">
    <w:pPr>
      <w:pStyle w:val="Cabealho"/>
      <w:jc w:val="right"/>
    </w:pPr>
  </w:p>
  <w:p w14:paraId="44309D3E" w14:textId="77777777" w:rsidR="00756C3A" w:rsidRDefault="00756C3A">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B32008"/>
    <w:multiLevelType w:val="hybridMultilevel"/>
    <w:tmpl w:val="EB12CF04"/>
    <w:numStyleLink w:val="EstiloImportado1"/>
  </w:abstractNum>
  <w:abstractNum w:abstractNumId="6"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97627751">
    <w:abstractNumId w:val="12"/>
  </w:num>
  <w:num w:numId="2" w16cid:durableId="774442767">
    <w:abstractNumId w:val="16"/>
  </w:num>
  <w:num w:numId="3" w16cid:durableId="1018505626">
    <w:abstractNumId w:val="5"/>
    <w:lvlOverride w:ilvl="0">
      <w:lvl w:ilvl="0" w:tplc="8B085DB4">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16cid:durableId="363361963">
    <w:abstractNumId w:val="7"/>
  </w:num>
  <w:num w:numId="5" w16cid:durableId="908538320">
    <w:abstractNumId w:val="1"/>
  </w:num>
  <w:num w:numId="6" w16cid:durableId="609973454">
    <w:abstractNumId w:val="9"/>
  </w:num>
  <w:num w:numId="7" w16cid:durableId="1666712353">
    <w:abstractNumId w:val="17"/>
  </w:num>
  <w:num w:numId="8" w16cid:durableId="1174999064">
    <w:abstractNumId w:val="2"/>
  </w:num>
  <w:num w:numId="9" w16cid:durableId="604579467">
    <w:abstractNumId w:val="10"/>
  </w:num>
  <w:num w:numId="10" w16cid:durableId="1374771009">
    <w:abstractNumId w:val="3"/>
  </w:num>
  <w:num w:numId="11" w16cid:durableId="1383402822">
    <w:abstractNumId w:val="8"/>
  </w:num>
  <w:num w:numId="12" w16cid:durableId="1622344118">
    <w:abstractNumId w:val="15"/>
  </w:num>
  <w:num w:numId="13" w16cid:durableId="1646006042">
    <w:abstractNumId w:val="6"/>
  </w:num>
  <w:num w:numId="14" w16cid:durableId="1632789307">
    <w:abstractNumId w:val="0"/>
  </w:num>
  <w:num w:numId="15" w16cid:durableId="406390756">
    <w:abstractNumId w:val="4"/>
  </w:num>
  <w:num w:numId="16" w16cid:durableId="55458699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9"/>
    <w:rsid w:val="000244E9"/>
    <w:rsid w:val="0004021B"/>
    <w:rsid w:val="000610C9"/>
    <w:rsid w:val="000801BC"/>
    <w:rsid w:val="000B621A"/>
    <w:rsid w:val="00104B22"/>
    <w:rsid w:val="00110449"/>
    <w:rsid w:val="0013101F"/>
    <w:rsid w:val="00162159"/>
    <w:rsid w:val="001A2002"/>
    <w:rsid w:val="001E2D03"/>
    <w:rsid w:val="001E4F47"/>
    <w:rsid w:val="0020210B"/>
    <w:rsid w:val="002159D6"/>
    <w:rsid w:val="00220B49"/>
    <w:rsid w:val="00225E96"/>
    <w:rsid w:val="002317CB"/>
    <w:rsid w:val="00235B86"/>
    <w:rsid w:val="00245909"/>
    <w:rsid w:val="00246D7B"/>
    <w:rsid w:val="00266441"/>
    <w:rsid w:val="00274BF8"/>
    <w:rsid w:val="002767BE"/>
    <w:rsid w:val="00286789"/>
    <w:rsid w:val="00287CDD"/>
    <w:rsid w:val="00292FD6"/>
    <w:rsid w:val="002E5F0F"/>
    <w:rsid w:val="002E67F8"/>
    <w:rsid w:val="00305CBC"/>
    <w:rsid w:val="003262D1"/>
    <w:rsid w:val="00332947"/>
    <w:rsid w:val="003523FC"/>
    <w:rsid w:val="0035668C"/>
    <w:rsid w:val="00366E55"/>
    <w:rsid w:val="00385BD1"/>
    <w:rsid w:val="003A6EE1"/>
    <w:rsid w:val="003B530C"/>
    <w:rsid w:val="003C0262"/>
    <w:rsid w:val="003D3CC3"/>
    <w:rsid w:val="004129B1"/>
    <w:rsid w:val="004136E1"/>
    <w:rsid w:val="00421D3E"/>
    <w:rsid w:val="004250EB"/>
    <w:rsid w:val="00453BE7"/>
    <w:rsid w:val="004857A1"/>
    <w:rsid w:val="004921EE"/>
    <w:rsid w:val="004A7853"/>
    <w:rsid w:val="004B0F35"/>
    <w:rsid w:val="004F4077"/>
    <w:rsid w:val="005074A3"/>
    <w:rsid w:val="00507DD9"/>
    <w:rsid w:val="00535ACB"/>
    <w:rsid w:val="005943D9"/>
    <w:rsid w:val="00594DD0"/>
    <w:rsid w:val="005A7B0E"/>
    <w:rsid w:val="005C18E0"/>
    <w:rsid w:val="005C3926"/>
    <w:rsid w:val="0061151A"/>
    <w:rsid w:val="00622469"/>
    <w:rsid w:val="006264DF"/>
    <w:rsid w:val="00665E9D"/>
    <w:rsid w:val="0066618A"/>
    <w:rsid w:val="006A5AB6"/>
    <w:rsid w:val="006D535E"/>
    <w:rsid w:val="006F5074"/>
    <w:rsid w:val="006F72F5"/>
    <w:rsid w:val="00731D96"/>
    <w:rsid w:val="00735525"/>
    <w:rsid w:val="00741A3F"/>
    <w:rsid w:val="0074549A"/>
    <w:rsid w:val="00756C3A"/>
    <w:rsid w:val="007632B2"/>
    <w:rsid w:val="00766FE1"/>
    <w:rsid w:val="007A1836"/>
    <w:rsid w:val="007F3797"/>
    <w:rsid w:val="008037A5"/>
    <w:rsid w:val="00844FAA"/>
    <w:rsid w:val="0086262D"/>
    <w:rsid w:val="00863CC9"/>
    <w:rsid w:val="00871AD5"/>
    <w:rsid w:val="008A6FF9"/>
    <w:rsid w:val="008B0FC5"/>
    <w:rsid w:val="008C21BC"/>
    <w:rsid w:val="008D4EAD"/>
    <w:rsid w:val="008F1A50"/>
    <w:rsid w:val="008F1E06"/>
    <w:rsid w:val="00904C0A"/>
    <w:rsid w:val="009116E7"/>
    <w:rsid w:val="00936FB1"/>
    <w:rsid w:val="009770AB"/>
    <w:rsid w:val="009B3BF0"/>
    <w:rsid w:val="009F48A5"/>
    <w:rsid w:val="009F7A5C"/>
    <w:rsid w:val="00A25E4E"/>
    <w:rsid w:val="00A4653B"/>
    <w:rsid w:val="00A5451E"/>
    <w:rsid w:val="00A57067"/>
    <w:rsid w:val="00A6714A"/>
    <w:rsid w:val="00A71A38"/>
    <w:rsid w:val="00A90A79"/>
    <w:rsid w:val="00AA3885"/>
    <w:rsid w:val="00AB2898"/>
    <w:rsid w:val="00AB3628"/>
    <w:rsid w:val="00AB6E9E"/>
    <w:rsid w:val="00AC106A"/>
    <w:rsid w:val="00AE4A55"/>
    <w:rsid w:val="00AF1286"/>
    <w:rsid w:val="00B27A36"/>
    <w:rsid w:val="00B32F42"/>
    <w:rsid w:val="00B63BB4"/>
    <w:rsid w:val="00B80B09"/>
    <w:rsid w:val="00B814A4"/>
    <w:rsid w:val="00B820CC"/>
    <w:rsid w:val="00B9545A"/>
    <w:rsid w:val="00BC12AE"/>
    <w:rsid w:val="00BC3326"/>
    <w:rsid w:val="00BE2484"/>
    <w:rsid w:val="00C555AB"/>
    <w:rsid w:val="00CC4BED"/>
    <w:rsid w:val="00CD4B3C"/>
    <w:rsid w:val="00CE11BC"/>
    <w:rsid w:val="00D2590D"/>
    <w:rsid w:val="00D97B2E"/>
    <w:rsid w:val="00DB6FAA"/>
    <w:rsid w:val="00DC3A52"/>
    <w:rsid w:val="00DF3013"/>
    <w:rsid w:val="00E5615B"/>
    <w:rsid w:val="00E65E3D"/>
    <w:rsid w:val="00E66813"/>
    <w:rsid w:val="00EC4204"/>
    <w:rsid w:val="00ED0C4B"/>
    <w:rsid w:val="00ED7FDA"/>
    <w:rsid w:val="00EE0389"/>
    <w:rsid w:val="00EE061E"/>
    <w:rsid w:val="00F12FD5"/>
    <w:rsid w:val="00F23B0B"/>
    <w:rsid w:val="00F44056"/>
    <w:rsid w:val="00F52C53"/>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styleId="MenoPendente">
    <w:name w:val="Unresolved Mention"/>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rmariocovas.sp.gov.br/Downloads/diretrizes_projetos_historia_oral.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ul21.com.br/noticias/geral/2021/12/projeto-de-historia-oral-registra-para-a-posteridade-a-memoria-da-pandemia-no-rs/"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3.xml><?xml version="1.0" encoding="utf-8"?>
<ds:datastoreItem xmlns:ds="http://schemas.openxmlformats.org/officeDocument/2006/customXml" ds:itemID="{43C8ACA5-F27A-4748-BC61-682E1A2CE4AC}">
  <ds:schemaRefs>
    <ds:schemaRef ds:uri="http://schemas.openxmlformats.org/officeDocument/2006/bibliography"/>
  </ds:schemaRefs>
</ds:datastoreItem>
</file>

<file path=customXml/itemProps4.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1847</Words>
  <Characters>9975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Claudivana Bittencourt</cp:lastModifiedBy>
  <cp:revision>25</cp:revision>
  <cp:lastPrinted>2023-02-06T19:22:00Z</cp:lastPrinted>
  <dcterms:created xsi:type="dcterms:W3CDTF">2023-01-25T21:34:00Z</dcterms:created>
  <dcterms:modified xsi:type="dcterms:W3CDTF">2023-02-16T17:06:00Z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