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BF4D63">
        <w:rPr>
          <w:rFonts w:asciiTheme="minorHAnsi" w:hAnsiTheme="minorHAnsi" w:cstheme="minorHAnsi"/>
        </w:rPr>
        <w:t>14</w:t>
      </w:r>
      <w:r w:rsidR="00256535">
        <w:rPr>
          <w:rFonts w:asciiTheme="minorHAnsi" w:hAnsiTheme="minorHAnsi" w:cstheme="minorHAnsi"/>
        </w:rPr>
        <w:t xml:space="preserve"> de </w:t>
      </w:r>
      <w:r w:rsidR="00957D59">
        <w:rPr>
          <w:rFonts w:asciiTheme="minorHAnsi" w:hAnsiTheme="minorHAnsi" w:cstheme="minorHAnsi"/>
        </w:rPr>
        <w:t>març</w:t>
      </w:r>
      <w:r w:rsidR="00C65078">
        <w:rPr>
          <w:rFonts w:asciiTheme="minorHAnsi" w:eastAsia="Times New Roman" w:hAnsiTheme="minorHAnsi" w:cstheme="minorHAnsi"/>
        </w:rPr>
        <w:t>o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9B566A">
        <w:rPr>
          <w:rFonts w:asciiTheme="minorHAnsi" w:hAnsiTheme="minorHAnsi" w:cstheme="minorHAnsi"/>
        </w:rPr>
        <w:t>3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957D59">
        <w:rPr>
          <w:rFonts w:asciiTheme="minorHAnsi" w:hAnsiTheme="minorHAnsi" w:cstheme="minorHAnsi"/>
          <w:b/>
        </w:rPr>
        <w:t>0</w:t>
      </w:r>
      <w:r w:rsidR="00A3677E">
        <w:rPr>
          <w:rFonts w:asciiTheme="minorHAnsi" w:hAnsiTheme="minorHAnsi" w:cstheme="minorHAnsi"/>
          <w:b/>
        </w:rPr>
        <w:t>67</w:t>
      </w:r>
      <w:r w:rsidR="005E2FBB" w:rsidRPr="00AD3576">
        <w:rPr>
          <w:rFonts w:asciiTheme="minorHAnsi" w:hAnsiTheme="minorHAnsi" w:cstheme="minorHAnsi"/>
          <w:b/>
        </w:rPr>
        <w:t>/202</w:t>
      </w:r>
      <w:r w:rsidR="009B566A">
        <w:rPr>
          <w:rFonts w:asciiTheme="minorHAnsi" w:hAnsiTheme="minorHAnsi" w:cstheme="minorHAnsi"/>
          <w:b/>
        </w:rPr>
        <w:t>3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1B66D3" w:rsidRDefault="00343900" w:rsidP="001573C1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3576">
        <w:rPr>
          <w:rFonts w:asciiTheme="minorHAnsi" w:eastAsia="Times New Roman" w:hAnsiTheme="minorHAnsi" w:cstheme="minorHAnsi"/>
          <w:sz w:val="24"/>
          <w:szCs w:val="24"/>
        </w:rPr>
        <w:t xml:space="preserve">Em cumprimento ao disposto no art. 151, inciso </w:t>
      </w:r>
      <w:r w:rsidR="009B566A" w:rsidRPr="009B566A">
        <w:rPr>
          <w:rFonts w:asciiTheme="minorHAnsi" w:eastAsia="Times New Roman" w:hAnsiTheme="minorHAnsi" w:cstheme="minorHAnsi"/>
          <w:sz w:val="24"/>
          <w:szCs w:val="24"/>
        </w:rPr>
        <w:t>XIII</w:t>
      </w:r>
      <w:r w:rsidRPr="00AD3576">
        <w:rPr>
          <w:rFonts w:asciiTheme="minorHAnsi" w:eastAsia="Times New Roman" w:hAnsiTheme="minorHAnsi" w:cstheme="minorHAnsi"/>
          <w:sz w:val="24"/>
          <w:szCs w:val="24"/>
        </w:rPr>
        <w:t>, do Regimento Interno do CAU/RS, de 19 de junho de 2020</w:t>
      </w:r>
      <w:r w:rsidRPr="002718A7">
        <w:rPr>
          <w:rFonts w:asciiTheme="minorHAnsi" w:eastAsia="Times New Roman" w:hAnsiTheme="minorHAnsi" w:cstheme="minorHAnsi"/>
          <w:sz w:val="24"/>
          <w:szCs w:val="24"/>
        </w:rPr>
        <w:t>,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c</w:t>
      </w:r>
      <w:r w:rsidR="00C47618">
        <w:rPr>
          <w:rFonts w:asciiTheme="minorHAnsi" w:eastAsia="Times New Roman" w:hAnsiTheme="minorHAnsi" w:cstheme="minorHAnsi"/>
          <w:sz w:val="24"/>
          <w:szCs w:val="24"/>
        </w:rPr>
        <w:t>onvoco</w:t>
      </w:r>
      <w:r w:rsidR="00C47618"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1"/>
      </w:r>
      <w:r w:rsidR="00C4761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57D59">
        <w:rPr>
          <w:rFonts w:asciiTheme="minorHAnsi" w:eastAsia="Times New Roman" w:hAnsiTheme="minorHAnsi" w:cstheme="minorHAnsi"/>
          <w:sz w:val="24"/>
          <w:szCs w:val="24"/>
        </w:rPr>
        <w:t>os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57D59">
        <w:rPr>
          <w:rFonts w:asciiTheme="minorHAnsi" w:eastAsia="Times New Roman" w:hAnsiTheme="minorHAnsi" w:cstheme="minorHAnsi"/>
          <w:sz w:val="24"/>
          <w:szCs w:val="24"/>
        </w:rPr>
        <w:t>funcionários</w:t>
      </w:r>
      <w:r w:rsidR="0025653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47618" w:rsidRPr="00C47618">
        <w:rPr>
          <w:rFonts w:asciiTheme="minorHAnsi" w:eastAsia="Times New Roman" w:hAnsiTheme="minorHAnsi" w:cstheme="minorHAnsi"/>
          <w:sz w:val="24"/>
          <w:szCs w:val="24"/>
        </w:rPr>
        <w:t>do CAU/RS</w:t>
      </w:r>
      <w:r>
        <w:rPr>
          <w:rFonts w:asciiTheme="minorHAnsi" w:eastAsia="Times New Roman" w:hAnsiTheme="minorHAnsi" w:cstheme="minorHAnsi"/>
          <w:sz w:val="24"/>
          <w:szCs w:val="24"/>
        </w:rPr>
        <w:t>:</w:t>
      </w:r>
      <w:r w:rsidR="00C47618" w:rsidRPr="00C4761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B566A">
        <w:rPr>
          <w:rFonts w:asciiTheme="minorHAnsi" w:eastAsia="Times New Roman" w:hAnsiTheme="minorHAnsi" w:cstheme="minorHAnsi"/>
          <w:b/>
          <w:sz w:val="24"/>
          <w:szCs w:val="24"/>
        </w:rPr>
        <w:t>Josiane Cristina Bernardi</w:t>
      </w:r>
      <w:r w:rsidR="00DD25A9">
        <w:rPr>
          <w:rFonts w:asciiTheme="minorHAnsi" w:eastAsia="Times New Roman" w:hAnsiTheme="minorHAnsi" w:cstheme="minorHAnsi"/>
          <w:b/>
          <w:sz w:val="24"/>
          <w:szCs w:val="24"/>
        </w:rPr>
        <w:t>,</w:t>
      </w:r>
      <w:bookmarkStart w:id="0" w:name="_GoBack"/>
      <w:bookmarkEnd w:id="0"/>
      <w:r w:rsidR="00957D59" w:rsidRPr="00957D5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F4D63">
        <w:rPr>
          <w:rFonts w:asciiTheme="minorHAnsi" w:eastAsia="Times New Roman" w:hAnsiTheme="minorHAnsi" w:cstheme="minorHAnsi"/>
          <w:b/>
          <w:sz w:val="24"/>
          <w:szCs w:val="24"/>
        </w:rPr>
        <w:t>Henrique Munaretto Ficht e Mar Acosta</w:t>
      </w:r>
      <w:r w:rsidR="001B66D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573C1">
        <w:rPr>
          <w:rFonts w:asciiTheme="minorHAnsi" w:eastAsia="Times New Roman" w:hAnsiTheme="minorHAnsi" w:cstheme="minorHAnsi"/>
          <w:sz w:val="24"/>
          <w:szCs w:val="24"/>
        </w:rPr>
        <w:t xml:space="preserve">para </w:t>
      </w:r>
      <w:r w:rsidR="00957D59">
        <w:rPr>
          <w:rFonts w:asciiTheme="minorHAnsi" w:eastAsia="Times New Roman" w:hAnsiTheme="minorHAnsi" w:cstheme="minorHAnsi"/>
          <w:sz w:val="24"/>
          <w:szCs w:val="24"/>
        </w:rPr>
        <w:t>participarem da</w:t>
      </w:r>
      <w:r w:rsidR="009B566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F4D63">
        <w:rPr>
          <w:rFonts w:asciiTheme="minorHAnsi" w:eastAsia="Times New Roman" w:hAnsiTheme="minorHAnsi" w:cstheme="minorHAnsi"/>
          <w:sz w:val="24"/>
          <w:szCs w:val="24"/>
        </w:rPr>
        <w:t xml:space="preserve">organização do evento </w:t>
      </w:r>
      <w:r w:rsidR="009B566A">
        <w:rPr>
          <w:rFonts w:asciiTheme="minorHAnsi" w:eastAsia="Times New Roman" w:hAnsiTheme="minorHAnsi" w:cstheme="minorHAnsi"/>
          <w:sz w:val="24"/>
          <w:szCs w:val="24"/>
        </w:rPr>
        <w:t>“</w:t>
      </w:r>
      <w:r w:rsidR="00BF4D63">
        <w:rPr>
          <w:rFonts w:asciiTheme="minorHAnsi" w:eastAsia="Times New Roman" w:hAnsiTheme="minorHAnsi" w:cstheme="minorHAnsi"/>
          <w:sz w:val="24"/>
          <w:szCs w:val="24"/>
        </w:rPr>
        <w:t>Rumos da Arquitetura e Urbanismo</w:t>
      </w:r>
      <w:r w:rsidR="009B566A">
        <w:rPr>
          <w:rFonts w:asciiTheme="minorHAnsi" w:eastAsia="Times New Roman" w:hAnsiTheme="minorHAnsi" w:cstheme="minorHAnsi"/>
          <w:sz w:val="24"/>
          <w:szCs w:val="24"/>
        </w:rPr>
        <w:t xml:space="preserve">” a ocorrer em </w:t>
      </w:r>
      <w:r w:rsidR="00BF4D63">
        <w:rPr>
          <w:rFonts w:asciiTheme="minorHAnsi" w:eastAsia="Times New Roman" w:hAnsiTheme="minorHAnsi" w:cstheme="minorHAnsi"/>
          <w:sz w:val="24"/>
          <w:szCs w:val="24"/>
        </w:rPr>
        <w:t>Rio Grande</w:t>
      </w:r>
      <w:r w:rsidR="00957D59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BF4D63">
        <w:rPr>
          <w:rFonts w:asciiTheme="minorHAnsi" w:eastAsia="Times New Roman" w:hAnsiTheme="minorHAnsi" w:cstheme="minorHAnsi"/>
          <w:sz w:val="24"/>
          <w:szCs w:val="24"/>
        </w:rPr>
        <w:t xml:space="preserve">nos dias </w:t>
      </w:r>
      <w:r w:rsidR="00957D59">
        <w:rPr>
          <w:rFonts w:asciiTheme="minorHAnsi" w:eastAsia="Times New Roman" w:hAnsiTheme="minorHAnsi" w:cstheme="minorHAnsi"/>
          <w:sz w:val="24"/>
          <w:szCs w:val="24"/>
        </w:rPr>
        <w:t xml:space="preserve">dia </w:t>
      </w:r>
      <w:r w:rsidR="00BF4D63">
        <w:rPr>
          <w:rFonts w:asciiTheme="minorHAnsi" w:eastAsia="Times New Roman" w:hAnsiTheme="minorHAnsi" w:cstheme="minorHAnsi"/>
          <w:sz w:val="24"/>
          <w:szCs w:val="24"/>
        </w:rPr>
        <w:t>27 e 28</w:t>
      </w:r>
      <w:r w:rsidR="00957D59">
        <w:rPr>
          <w:rFonts w:asciiTheme="minorHAnsi" w:eastAsia="Times New Roman" w:hAnsiTheme="minorHAnsi" w:cstheme="minorHAnsi"/>
          <w:sz w:val="24"/>
          <w:szCs w:val="24"/>
        </w:rPr>
        <w:t xml:space="preserve"> de março de 2023</w:t>
      </w:r>
      <w:r w:rsidR="00BF4D63">
        <w:rPr>
          <w:rFonts w:asciiTheme="minorHAnsi" w:eastAsia="Times New Roman" w:hAnsiTheme="minorHAnsi" w:cstheme="minorHAnsi"/>
          <w:sz w:val="24"/>
          <w:szCs w:val="24"/>
        </w:rPr>
        <w:t>, Bagé, nos dias 29 e 30 de março de 2023 e Pelotas no dia 31 de março de 2023</w:t>
      </w:r>
      <w:r w:rsidR="009B566A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1B66D3" w:rsidRDefault="001B66D3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1B66D3" w:rsidRDefault="001B66D3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2718A7" w:rsidRPr="002718A7" w:rsidRDefault="004671A9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 xml:space="preserve"> </w:t>
      </w:r>
    </w:p>
    <w:p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8E7948">
        <w:rPr>
          <w:rFonts w:asciiTheme="minorHAnsi" w:hAnsiTheme="minorHAnsi" w:cstheme="minorHAnsi"/>
        </w:rPr>
        <w:t xml:space="preserve"> do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C47618" w:rsidRDefault="00C47618" w:rsidP="000C735E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="003A12CF" w:rsidRPr="009524F9">
        <w:rPr>
          <w:rFonts w:ascii="Calibri" w:hAnsi="Calibri" w:cs="Calibri"/>
          <w:sz w:val="18"/>
          <w:szCs w:val="18"/>
        </w:rPr>
        <w:t xml:space="preserve"> </w:t>
      </w:r>
      <w:r w:rsidR="0094144E" w:rsidRPr="0094144E">
        <w:rPr>
          <w:rFonts w:ascii="Calibri" w:hAnsi="Calibri" w:cs="Calibri"/>
          <w:i/>
          <w:sz w:val="18"/>
          <w:szCs w:val="18"/>
        </w:rPr>
        <w:t>Centro de Custo: 4.14.16 - Manutenção das atividades relacionadas a eventos e viagens</w:t>
      </w:r>
    </w:p>
    <w:p w:rsidR="00957D59" w:rsidRPr="00A3677E" w:rsidRDefault="0094144E" w:rsidP="000C735E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A3677E">
        <w:rPr>
          <w:rFonts w:ascii="Calibri" w:hAnsi="Calibri" w:cs="Calibri"/>
          <w:i/>
          <w:sz w:val="18"/>
          <w:szCs w:val="18"/>
        </w:rPr>
        <w:t>Henrique e Mar: ida no dia 26/03/2023 e retorno no dia 01/04/2023 com carro oficial.</w:t>
      </w:r>
    </w:p>
    <w:p w:rsidR="0094144E" w:rsidRPr="00A3677E" w:rsidRDefault="0094144E" w:rsidP="000C735E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A3677E">
        <w:rPr>
          <w:rFonts w:ascii="Calibri" w:hAnsi="Calibri" w:cs="Calibri"/>
          <w:i/>
          <w:sz w:val="18"/>
          <w:szCs w:val="18"/>
        </w:rPr>
        <w:t>Josiane: ida no dia 27/03/2023 e retorno no dia 31/03/2023 de ônibus. Recebe auxílio embarque.</w:t>
      </w:r>
    </w:p>
    <w:p w:rsidR="0094144E" w:rsidRPr="00A3677E" w:rsidRDefault="0094144E" w:rsidP="000C735E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A3677E">
        <w:rPr>
          <w:rFonts w:ascii="Calibri" w:hAnsi="Calibri" w:cs="Calibri"/>
          <w:i/>
          <w:sz w:val="18"/>
          <w:szCs w:val="18"/>
        </w:rPr>
        <w:t>Todos necessitam hospedagem.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735E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573C1"/>
    <w:rsid w:val="00170CA0"/>
    <w:rsid w:val="00173421"/>
    <w:rsid w:val="00174A5A"/>
    <w:rsid w:val="001778C5"/>
    <w:rsid w:val="00180FB9"/>
    <w:rsid w:val="001A0775"/>
    <w:rsid w:val="001B5148"/>
    <w:rsid w:val="001B5F62"/>
    <w:rsid w:val="001B66D3"/>
    <w:rsid w:val="001D241F"/>
    <w:rsid w:val="001D3818"/>
    <w:rsid w:val="001D772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3900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F5D"/>
    <w:rsid w:val="00392F61"/>
    <w:rsid w:val="003945A8"/>
    <w:rsid w:val="003A12CF"/>
    <w:rsid w:val="003A5D52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2596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29DD"/>
    <w:rsid w:val="0049719C"/>
    <w:rsid w:val="004B1531"/>
    <w:rsid w:val="004B24B4"/>
    <w:rsid w:val="004B3023"/>
    <w:rsid w:val="004B3EB7"/>
    <w:rsid w:val="004B42F3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E7160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144E"/>
    <w:rsid w:val="0094772A"/>
    <w:rsid w:val="009524F9"/>
    <w:rsid w:val="00954577"/>
    <w:rsid w:val="00957D59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66A"/>
    <w:rsid w:val="009B5DB8"/>
    <w:rsid w:val="009C581F"/>
    <w:rsid w:val="009C6093"/>
    <w:rsid w:val="009D0886"/>
    <w:rsid w:val="009D1837"/>
    <w:rsid w:val="009D6FDF"/>
    <w:rsid w:val="009D7E3E"/>
    <w:rsid w:val="009F6D65"/>
    <w:rsid w:val="00A050DB"/>
    <w:rsid w:val="00A07116"/>
    <w:rsid w:val="00A16F08"/>
    <w:rsid w:val="00A26E6E"/>
    <w:rsid w:val="00A32CB2"/>
    <w:rsid w:val="00A3677E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BF4D63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46F3"/>
    <w:rsid w:val="00C65078"/>
    <w:rsid w:val="00C65B01"/>
    <w:rsid w:val="00C72981"/>
    <w:rsid w:val="00C72C38"/>
    <w:rsid w:val="00C8571D"/>
    <w:rsid w:val="00C86244"/>
    <w:rsid w:val="00CB60CD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05CD"/>
    <w:rsid w:val="00DC66EF"/>
    <w:rsid w:val="00DD09A6"/>
    <w:rsid w:val="00DD16FB"/>
    <w:rsid w:val="00DD25A9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650F"/>
    <w:rsid w:val="00ED6C95"/>
    <w:rsid w:val="00EE35C6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8D13E-D4ED-4000-B96E-4BCADD84E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6</cp:revision>
  <cp:lastPrinted>2022-12-16T20:58:00Z</cp:lastPrinted>
  <dcterms:created xsi:type="dcterms:W3CDTF">2023-03-02T14:55:00Z</dcterms:created>
  <dcterms:modified xsi:type="dcterms:W3CDTF">2023-03-14T16:03:00Z</dcterms:modified>
</cp:coreProperties>
</file>