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517C1F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517C1F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6F4AFF30" w:rsidR="0024024B" w:rsidRPr="00517C1F" w:rsidRDefault="0032209D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1682971</w:t>
            </w:r>
            <w:r w:rsidR="00F2291B" w:rsidRPr="00517C1F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81038B" w:rsidRPr="00517C1F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517C1F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517C1F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517C1F" w14:paraId="5F64AB56" w14:textId="77777777" w:rsidTr="00B12C79">
        <w:trPr>
          <w:trHeight w:hRule="exact" w:val="405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517C1F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593B0ED7" w:rsidR="0081038B" w:rsidRPr="00517C1F" w:rsidRDefault="00F2291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Projeto Especial “</w:t>
            </w:r>
            <w:r w:rsidR="0032209D" w:rsidRPr="00517C1F">
              <w:rPr>
                <w:rFonts w:asciiTheme="minorHAnsi" w:hAnsiTheme="minorHAnsi" w:cstheme="minorHAnsi"/>
                <w:sz w:val="22"/>
                <w:szCs w:val="22"/>
              </w:rPr>
              <w:t xml:space="preserve">História </w:t>
            </w:r>
            <w:r w:rsidR="00B12C79" w:rsidRPr="00517C1F">
              <w:rPr>
                <w:rFonts w:asciiTheme="minorHAnsi" w:hAnsiTheme="minorHAnsi" w:cstheme="minorHAnsi"/>
                <w:sz w:val="22"/>
                <w:szCs w:val="22"/>
              </w:rPr>
              <w:t>Oral da Arquitetura e Urbanismo do Rio Grande do Sul</w:t>
            </w: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1038B" w:rsidRPr="00517C1F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489040A4" w:rsidR="0081038B" w:rsidRPr="00517C1F" w:rsidRDefault="0081038B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D07CCC"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B12C79"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517C1F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E1E771F" w:rsidR="00A41D6C" w:rsidRPr="00517C1F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517C1F">
        <w:rPr>
          <w:rFonts w:asciiTheme="minorHAnsi" w:hAnsiTheme="minorHAnsi" w:cstheme="minorHAnsi"/>
          <w:sz w:val="22"/>
          <w:szCs w:val="22"/>
        </w:rPr>
        <w:t>, reunid</w:t>
      </w:r>
      <w:r w:rsidRPr="00517C1F">
        <w:rPr>
          <w:rFonts w:asciiTheme="minorHAnsi" w:hAnsiTheme="minorHAnsi" w:cstheme="minorHAnsi"/>
          <w:sz w:val="22"/>
          <w:szCs w:val="22"/>
        </w:rPr>
        <w:t>o</w:t>
      </w:r>
      <w:r w:rsidR="00A41D6C" w:rsidRPr="00517C1F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517C1F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517C1F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517C1F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517C1F" w:rsidRPr="00517C1F">
        <w:rPr>
          <w:rFonts w:asciiTheme="minorHAnsi" w:hAnsiTheme="minorHAnsi" w:cstheme="minorHAnsi"/>
          <w:sz w:val="22"/>
          <w:szCs w:val="22"/>
        </w:rPr>
        <w:t>na</w:t>
      </w:r>
      <w:r w:rsidR="0081038B" w:rsidRPr="00517C1F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517C1F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517C1F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517C1F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517C1F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517C1F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517C1F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517C1F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517C1F">
        <w:rPr>
          <w:rFonts w:asciiTheme="minorHAnsi" w:hAnsiTheme="minorHAnsi" w:cstheme="minorHAnsi"/>
          <w:sz w:val="22"/>
          <w:szCs w:val="22"/>
        </w:rPr>
        <w:t>CAU/</w:t>
      </w:r>
      <w:r w:rsidR="000F7D81" w:rsidRPr="00517C1F">
        <w:rPr>
          <w:rFonts w:asciiTheme="minorHAnsi" w:hAnsiTheme="minorHAnsi" w:cstheme="minorHAnsi"/>
          <w:sz w:val="22"/>
          <w:szCs w:val="22"/>
        </w:rPr>
        <w:t>RS</w:t>
      </w:r>
      <w:r w:rsidR="00A41D6C" w:rsidRPr="00517C1F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517C1F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4B254E7A" w:rsidR="0017226E" w:rsidRPr="00517C1F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Portaria Normativa nº 021, de 20 de dezembro de 2022, que dispõe acerca da utilização de recursos do superávit financeiro para a realização de projetos especiais do CAU/RS e revoga </w:t>
      </w:r>
      <w:r w:rsidR="00517C1F" w:rsidRPr="00517C1F">
        <w:rPr>
          <w:rFonts w:asciiTheme="minorHAnsi" w:hAnsiTheme="minorHAnsi" w:cstheme="minorHAnsi"/>
          <w:sz w:val="22"/>
          <w:szCs w:val="22"/>
          <w:lang w:eastAsia="pt-BR"/>
        </w:rPr>
        <w:t>a Portaria Normativa n° 05/2019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22716157" w14:textId="77777777" w:rsidR="0017226E" w:rsidRPr="00517C1F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44FF37B1" w:rsidR="0017226E" w:rsidRPr="00517C1F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B12C79" w:rsidRPr="00517C1F">
        <w:rPr>
          <w:rFonts w:asciiTheme="minorHAnsi" w:hAnsiTheme="minorHAnsi" w:cstheme="minorHAnsi"/>
          <w:sz w:val="22"/>
          <w:szCs w:val="22"/>
        </w:rPr>
        <w:t>100</w:t>
      </w:r>
      <w:r w:rsidRPr="00517C1F">
        <w:rPr>
          <w:rFonts w:asciiTheme="minorHAnsi" w:hAnsiTheme="minorHAnsi" w:cstheme="minorHAnsi"/>
          <w:sz w:val="22"/>
          <w:szCs w:val="22"/>
        </w:rPr>
        <w:t>.000,00 (</w:t>
      </w:r>
      <w:r w:rsidR="00B12C79" w:rsidRPr="00517C1F">
        <w:rPr>
          <w:rFonts w:asciiTheme="minorHAnsi" w:hAnsiTheme="minorHAnsi" w:cstheme="minorHAnsi"/>
          <w:sz w:val="22"/>
          <w:szCs w:val="22"/>
        </w:rPr>
        <w:t>cem</w:t>
      </w:r>
      <w:r w:rsidRPr="00517C1F">
        <w:rPr>
          <w:rFonts w:asciiTheme="minorHAnsi" w:hAnsiTheme="minorHAnsi" w:cstheme="minorHAnsi"/>
          <w:sz w:val="22"/>
          <w:szCs w:val="22"/>
        </w:rPr>
        <w:t xml:space="preserve"> mil reais), oriundos de recursos de superávit financeiro, no Centro de Custos </w:t>
      </w:r>
      <w:r w:rsidR="00B12C79" w:rsidRPr="00517C1F">
        <w:rPr>
          <w:rFonts w:asciiTheme="minorHAnsi" w:hAnsiTheme="minorHAnsi" w:cstheme="minorHAnsi"/>
          <w:sz w:val="22"/>
          <w:szCs w:val="22"/>
        </w:rPr>
        <w:t>4.14.18 - Projeto Especial “História Oral</w:t>
      </w:r>
      <w:r w:rsidR="00F2291B" w:rsidRPr="00517C1F">
        <w:rPr>
          <w:rFonts w:asciiTheme="minorHAnsi" w:hAnsiTheme="minorHAnsi" w:cstheme="minorHAnsi"/>
          <w:sz w:val="22"/>
          <w:szCs w:val="22"/>
        </w:rPr>
        <w:t>”</w:t>
      </w:r>
      <w:r w:rsidRPr="00517C1F">
        <w:rPr>
          <w:rFonts w:asciiTheme="minorHAnsi" w:hAnsiTheme="minorHAnsi" w:cstheme="minorHAnsi"/>
          <w:sz w:val="22"/>
          <w:szCs w:val="22"/>
        </w:rPr>
        <w:t>;</w:t>
      </w:r>
      <w:r w:rsidR="00F2291B" w:rsidRPr="00517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BBE8" w14:textId="77777777" w:rsidR="0017226E" w:rsidRPr="00517C1F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168E35F0" w:rsidR="0017226E" w:rsidRPr="00517C1F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517C1F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F2291B" w:rsidRPr="00517C1F">
        <w:rPr>
          <w:rFonts w:asciiTheme="minorHAnsi" w:hAnsiTheme="minorHAnsi" w:cstheme="minorHAnsi"/>
          <w:sz w:val="22"/>
          <w:szCs w:val="22"/>
        </w:rPr>
        <w:t>“</w:t>
      </w:r>
      <w:r w:rsidR="00B12C79" w:rsidRPr="00517C1F">
        <w:rPr>
          <w:rFonts w:asciiTheme="minorHAnsi" w:hAnsiTheme="minorHAnsi" w:cstheme="minorHAnsi"/>
          <w:sz w:val="22"/>
          <w:szCs w:val="22"/>
        </w:rPr>
        <w:t>História Oral da Arquitetura e Urbanismo do Rio Grande do Sul</w:t>
      </w:r>
      <w:r w:rsidR="00F2291B" w:rsidRPr="00517C1F">
        <w:rPr>
          <w:rFonts w:asciiTheme="minorHAnsi" w:hAnsiTheme="minorHAnsi" w:cstheme="minorHAnsi"/>
          <w:sz w:val="22"/>
          <w:szCs w:val="22"/>
        </w:rPr>
        <w:t>”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517C1F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517C1F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6AAACE3B" w:rsidR="0017226E" w:rsidRPr="00517C1F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B12C79" w:rsidRPr="00517C1F">
        <w:rPr>
          <w:rFonts w:asciiTheme="minorHAnsi" w:hAnsiTheme="minorHAnsi" w:cstheme="minorHAnsi"/>
          <w:sz w:val="22"/>
          <w:szCs w:val="22"/>
          <w:lang w:eastAsia="pt-BR"/>
        </w:rPr>
        <w:t>006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F2291B" w:rsidRPr="00517C1F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 - CPFi-CAU/RS que </w:t>
      </w:r>
      <w:r w:rsidRPr="00517C1F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B12C79" w:rsidRPr="00517C1F">
        <w:rPr>
          <w:rFonts w:asciiTheme="minorHAnsi" w:hAnsiTheme="minorHAnsi" w:cstheme="minorHAnsi"/>
          <w:sz w:val="22"/>
          <w:szCs w:val="22"/>
        </w:rPr>
        <w:t>100</w:t>
      </w:r>
      <w:r w:rsidRPr="00517C1F">
        <w:rPr>
          <w:rFonts w:asciiTheme="minorHAnsi" w:hAnsiTheme="minorHAnsi" w:cstheme="minorHAnsi"/>
          <w:sz w:val="22"/>
          <w:szCs w:val="22"/>
        </w:rPr>
        <w:t>.000,00 (</w:t>
      </w:r>
      <w:r w:rsidR="00B12C79" w:rsidRPr="00517C1F">
        <w:rPr>
          <w:rFonts w:asciiTheme="minorHAnsi" w:hAnsiTheme="minorHAnsi" w:cstheme="minorHAnsi"/>
          <w:sz w:val="22"/>
          <w:szCs w:val="22"/>
        </w:rPr>
        <w:t>cem</w:t>
      </w:r>
      <w:r w:rsidR="00F2291B" w:rsidRPr="00517C1F">
        <w:rPr>
          <w:rFonts w:asciiTheme="minorHAnsi" w:hAnsiTheme="minorHAnsi" w:cstheme="minorHAnsi"/>
          <w:sz w:val="22"/>
          <w:szCs w:val="22"/>
        </w:rPr>
        <w:t xml:space="preserve"> </w:t>
      </w:r>
      <w:r w:rsidRPr="00517C1F">
        <w:rPr>
          <w:rFonts w:asciiTheme="minorHAnsi" w:hAnsiTheme="minorHAnsi" w:cstheme="minorHAnsi"/>
          <w:sz w:val="22"/>
          <w:szCs w:val="22"/>
        </w:rPr>
        <w:t>mil reais) de recursos do superávit financeiro para o referido projeto;</w:t>
      </w:r>
    </w:p>
    <w:p w14:paraId="37B7E9F4" w14:textId="77777777" w:rsidR="00F2291B" w:rsidRPr="00517C1F" w:rsidRDefault="00F2291B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69111" w:rsidR="00A41D6C" w:rsidRPr="00517C1F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517C1F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517C1F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517C1F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6267A51B" w:rsidR="0017226E" w:rsidRPr="00517C1F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 xml:space="preserve">Aprovar, no que tange ao mérito, o Plano de Trabalho do Projeto Especial - </w:t>
      </w:r>
      <w:r w:rsidR="00F2291B" w:rsidRPr="00517C1F">
        <w:rPr>
          <w:rFonts w:asciiTheme="minorHAnsi" w:hAnsiTheme="minorHAnsi" w:cstheme="minorHAnsi"/>
          <w:sz w:val="22"/>
          <w:szCs w:val="22"/>
        </w:rPr>
        <w:t>“</w:t>
      </w:r>
      <w:r w:rsidR="00B12C79" w:rsidRPr="00517C1F">
        <w:rPr>
          <w:rFonts w:asciiTheme="minorHAnsi" w:hAnsiTheme="minorHAnsi" w:cstheme="minorHAnsi"/>
          <w:sz w:val="22"/>
          <w:szCs w:val="22"/>
        </w:rPr>
        <w:t>História Oral da Arquitetura e Urbanismo do Rio Grande do Sul</w:t>
      </w:r>
      <w:r w:rsidR="00F2291B" w:rsidRPr="00517C1F">
        <w:rPr>
          <w:rFonts w:asciiTheme="minorHAnsi" w:hAnsiTheme="minorHAnsi" w:cstheme="minorHAnsi"/>
          <w:sz w:val="22"/>
          <w:szCs w:val="22"/>
        </w:rPr>
        <w:t>”</w:t>
      </w:r>
      <w:r w:rsidRPr="00517C1F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14:paraId="570F818E" w14:textId="77777777" w:rsidR="0017226E" w:rsidRPr="00517C1F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517C1F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517C1F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517C1F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4C4BCB48" w:rsidR="00561A2C" w:rsidRPr="00517C1F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517C1F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517C1F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517C1F">
        <w:rPr>
          <w:rFonts w:asciiTheme="minorHAnsi" w:hAnsiTheme="minorHAnsi" w:cstheme="minorHAnsi"/>
          <w:sz w:val="22"/>
          <w:szCs w:val="22"/>
        </w:rPr>
        <w:t xml:space="preserve">e </w:t>
      </w:r>
      <w:r w:rsidRPr="00517C1F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517C1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517C1F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517C1F">
        <w:rPr>
          <w:rFonts w:asciiTheme="minorHAnsi" w:hAnsiTheme="minorHAnsi" w:cstheme="minorHAnsi"/>
          <w:sz w:val="22"/>
          <w:szCs w:val="22"/>
        </w:rPr>
        <w:t>Fábio Müller</w:t>
      </w:r>
      <w:r w:rsidRPr="00517C1F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517C1F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517C1F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517C1F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17C1F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517C1F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517C1F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517C1F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517C1F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517C1F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517C1F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517C1F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517C1F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517C1F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517C1F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517C1F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517C1F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517C1F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17C1F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517C1F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517C1F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A6E3DAB" w14:textId="77777777" w:rsidR="00B12C79" w:rsidRPr="00517C1F" w:rsidRDefault="0017226E" w:rsidP="00B12C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C1F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  <w:r w:rsidR="00B12C79" w:rsidRPr="00517C1F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</w:p>
    <w:p w14:paraId="6240A090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C1F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645C8D2D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4DA0E185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C1F">
        <w:rPr>
          <w:rFonts w:asciiTheme="minorHAnsi" w:hAnsiTheme="minorHAnsi" w:cstheme="minorHAnsi"/>
          <w:b/>
          <w:sz w:val="22"/>
          <w:szCs w:val="22"/>
        </w:rPr>
        <w:t>HISTÓRIA ORAL DA ARQUITETURA E DO URBANISMO NO RIO GRANDE DO SUL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14"/>
        <w:gridCol w:w="4595"/>
      </w:tblGrid>
      <w:tr w:rsidR="00B12C79" w:rsidRPr="00517C1F" w14:paraId="6E4F67B9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2FF893E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B12C79" w:rsidRPr="00517C1F" w14:paraId="5A9797DC" w14:textId="77777777" w:rsidTr="00C40735">
        <w:tc>
          <w:tcPr>
            <w:tcW w:w="4614" w:type="dxa"/>
            <w:shd w:val="clear" w:color="auto" w:fill="auto"/>
            <w:vAlign w:val="center"/>
          </w:tcPr>
          <w:p w14:paraId="774B1DBD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 xml:space="preserve">Equipe Responsável: 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17C0CD7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B12C79" w:rsidRPr="00517C1F" w14:paraId="4A08827B" w14:textId="77777777" w:rsidTr="00C40735">
        <w:tc>
          <w:tcPr>
            <w:tcW w:w="4614" w:type="dxa"/>
            <w:shd w:val="clear" w:color="auto" w:fill="auto"/>
            <w:vAlign w:val="center"/>
          </w:tcPr>
          <w:p w14:paraId="04A9CB4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00E771E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039.122.789-03</w:t>
            </w:r>
          </w:p>
        </w:tc>
      </w:tr>
      <w:tr w:rsidR="00B12C79" w:rsidRPr="00517C1F" w14:paraId="552644AA" w14:textId="77777777" w:rsidTr="00C40735">
        <w:tc>
          <w:tcPr>
            <w:tcW w:w="4614" w:type="dxa"/>
            <w:shd w:val="clear" w:color="auto" w:fill="auto"/>
            <w:vAlign w:val="center"/>
          </w:tcPr>
          <w:p w14:paraId="438275F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 xml:space="preserve">Bárbara </w:t>
            </w:r>
            <w:proofErr w:type="spellStart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Hock</w:t>
            </w:r>
            <w:proofErr w:type="spellEnd"/>
          </w:p>
        </w:tc>
        <w:tc>
          <w:tcPr>
            <w:tcW w:w="4595" w:type="dxa"/>
            <w:shd w:val="clear" w:color="auto" w:fill="auto"/>
          </w:tcPr>
          <w:p w14:paraId="7EF3418A" w14:textId="77777777" w:rsidR="00B12C79" w:rsidRPr="00517C1F" w:rsidRDefault="00B12C79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41AED604" w14:textId="77777777" w:rsidTr="00C40735">
        <w:tc>
          <w:tcPr>
            <w:tcW w:w="4614" w:type="dxa"/>
            <w:shd w:val="clear" w:color="auto" w:fill="auto"/>
            <w:vAlign w:val="center"/>
          </w:tcPr>
          <w:p w14:paraId="38251F9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Lisiane</w:t>
            </w:r>
            <w:proofErr w:type="spellEnd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 xml:space="preserve"> Ferreira</w:t>
            </w:r>
          </w:p>
        </w:tc>
        <w:tc>
          <w:tcPr>
            <w:tcW w:w="4595" w:type="dxa"/>
            <w:shd w:val="clear" w:color="auto" w:fill="auto"/>
          </w:tcPr>
          <w:p w14:paraId="033920E0" w14:textId="77777777" w:rsidR="00B12C79" w:rsidRPr="00517C1F" w:rsidRDefault="00B12C79" w:rsidP="00C407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52A79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B12C79" w:rsidRPr="00517C1F" w14:paraId="0F7C7429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3D4B5EB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B12C79" w:rsidRPr="00517C1F" w14:paraId="16BFDACA" w14:textId="77777777" w:rsidTr="00C40735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348103CA" w14:textId="77777777" w:rsidR="00B12C79" w:rsidRPr="00517C1F" w:rsidRDefault="00B12C79" w:rsidP="00B12C79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  <w:p w14:paraId="547B2D6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HISTÓRIA ORAL DA ARQUITETURA E DO URBANISMO NO RIO GRANDE DO SUL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88C9A4" w14:textId="77777777" w:rsidR="00B12C79" w:rsidRPr="00517C1F" w:rsidRDefault="00B12C79" w:rsidP="00B12C79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Prazo de Execução: </w:t>
            </w:r>
          </w:p>
          <w:p w14:paraId="5EAC658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Janeiro/2023 a </w:t>
            </w:r>
            <w:proofErr w:type="gramStart"/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Dezembro</w:t>
            </w:r>
            <w:proofErr w:type="gramEnd"/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/2023</w:t>
            </w:r>
          </w:p>
        </w:tc>
      </w:tr>
      <w:tr w:rsidR="00B12C79" w:rsidRPr="00517C1F" w14:paraId="03DA2CD1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59393CB1" w14:textId="77777777" w:rsidR="00B12C79" w:rsidRPr="00517C1F" w:rsidRDefault="00B12C79" w:rsidP="00B12C79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 Arquitetos e Urbanistas, acadêmicos de Arquitetura e Urbanismo e sociedade e geral.</w:t>
            </w:r>
          </w:p>
        </w:tc>
      </w:tr>
      <w:tr w:rsidR="00B12C79" w:rsidRPr="00517C1F" w14:paraId="0B470A2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63F61196" w14:textId="77777777" w:rsidR="00B12C79" w:rsidRPr="00517C1F" w:rsidRDefault="00B12C79" w:rsidP="00B12C79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Objeto: </w:t>
            </w:r>
          </w:p>
          <w:p w14:paraId="720D822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Contratação de mão de obra especializada para realização do projeto HISTÓRIA ORAL DA ARQUITETURA E DO URBANISMO NO RIO GRANDE DO SUL; </w:t>
            </w:r>
          </w:p>
        </w:tc>
      </w:tr>
      <w:tr w:rsidR="00B12C79" w:rsidRPr="00517C1F" w14:paraId="56D47C5C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F5C667C" w14:textId="77777777" w:rsidR="00B12C79" w:rsidRPr="00517C1F" w:rsidRDefault="00B12C79" w:rsidP="00B12C79">
            <w:pPr>
              <w:pStyle w:val="NormalWeb"/>
              <w:numPr>
                <w:ilvl w:val="2"/>
                <w:numId w:val="34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Lines="0" w:afterLines="0" w:line="360" w:lineRule="auto"/>
              <w:ind w:left="29" w:right="-7" w:hanging="29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B12C79" w:rsidRPr="00517C1F" w14:paraId="22AFD33A" w14:textId="77777777" w:rsidTr="00C40735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0B3C30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história oral é uma metodologia de pesquisa e constituição de fontes para o estudo da história contemporânea, entrevistando pessoas que participaram ou testemunharam acontecimentos do passado e do presente. O objetivo não é buscar dados objetivos, e sim o significado que determinado evento teve na vida das pessoas entrevistadas. </w:t>
            </w:r>
          </w:p>
          <w:p w14:paraId="7B4E4CD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A história oral é um procedimento premeditado de produção de conhecimento histórico.</w:t>
            </w:r>
          </w:p>
          <w:p w14:paraId="05E7D29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Envolve o entrevistador, o entrevistado e a aparelhagem da gravação, que busca, pela construção de fontes e documentos, registrar, através de narrativas induzidas e estimuladas, testemunhos, versões e interpretações sobre a História.</w:t>
            </w:r>
          </w:p>
          <w:p w14:paraId="2987B58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Fontes: </w:t>
            </w:r>
            <w:hyperlink r:id="rId8" w:history="1">
              <w:r w:rsidRPr="00517C1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https://sul21.com.br/noticias/geral/2021/12/projeto-de-historia-oral-registra-para-a-posteridade-a-memoria-da-pandemia-no-rs/</w:t>
              </w:r>
            </w:hyperlink>
          </w:p>
          <w:p w14:paraId="564B52AE" w14:textId="77777777" w:rsidR="00B12C79" w:rsidRPr="00517C1F" w:rsidRDefault="00517C1F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B12C79" w:rsidRPr="00517C1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http://www.crmariocovas.sp.gov.br/Downloads/diretrizes_projetos_historia_oral.pdf</w:t>
              </w:r>
            </w:hyperlink>
            <w:r w:rsidR="00B12C79"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12C79" w:rsidRPr="00517C1F" w14:paraId="1E6AC319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4E470EC4" w14:textId="77777777" w:rsidR="00B12C79" w:rsidRPr="00517C1F" w:rsidRDefault="00B12C79" w:rsidP="00B12C79">
            <w:pPr>
              <w:pStyle w:val="NormalWeb"/>
              <w:numPr>
                <w:ilvl w:val="2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Monitoramento e avaliação:</w:t>
            </w:r>
          </w:p>
          <w:p w14:paraId="170E65F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monitoramento e avaliação serão realizados </w:t>
            </w:r>
            <w:proofErr w:type="gramStart"/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pelo(</w:t>
            </w:r>
            <w:proofErr w:type="gramEnd"/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a) gestor(a) e pelo(a) fiscal do contrato, designados especificamente para este fim, por portaria presidencial.</w:t>
            </w:r>
          </w:p>
        </w:tc>
      </w:tr>
      <w:tr w:rsidR="00B12C79" w:rsidRPr="00517C1F" w14:paraId="127E3CDD" w14:textId="77777777" w:rsidTr="00C40735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0CB4E0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B12C79" w:rsidRPr="00517C1F" w14:paraId="465D3B0F" w14:textId="77777777" w:rsidTr="00C40735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0FF1B298" w14:textId="77777777" w:rsidR="00B12C79" w:rsidRPr="00517C1F" w:rsidRDefault="00B12C79" w:rsidP="00B12C79">
            <w:pPr>
              <w:pStyle w:val="NormalWeb"/>
              <w:numPr>
                <w:ilvl w:val="1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B12C79" w:rsidRPr="00517C1F" w14:paraId="48F63F08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01AF9BBC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Objeto do edital: </w:t>
            </w:r>
          </w:p>
        </w:tc>
      </w:tr>
      <w:tr w:rsidR="00B12C79" w:rsidRPr="00517C1F" w14:paraId="1D114D9D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29DCF78B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B12C79" w:rsidRPr="00517C1F" w14:paraId="66A9B3DA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BDB49C4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 quem se destina:</w:t>
            </w:r>
          </w:p>
        </w:tc>
      </w:tr>
      <w:tr w:rsidR="00B12C79" w:rsidRPr="00517C1F" w14:paraId="2E35A162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7658F42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global: </w:t>
            </w:r>
          </w:p>
        </w:tc>
      </w:tr>
      <w:tr w:rsidR="00B12C79" w:rsidRPr="00517C1F" w14:paraId="10376DEA" w14:textId="77777777" w:rsidTr="00C40735">
        <w:tc>
          <w:tcPr>
            <w:tcW w:w="4957" w:type="dxa"/>
            <w:shd w:val="clear" w:color="auto" w:fill="auto"/>
            <w:vAlign w:val="center"/>
          </w:tcPr>
          <w:p w14:paraId="5A7CEE3D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CC7880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B12C79" w:rsidRPr="00517C1F" w14:paraId="0FAE4BC5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39807250" w14:textId="77777777" w:rsidR="00B12C79" w:rsidRPr="00517C1F" w:rsidRDefault="00B12C79" w:rsidP="00B12C79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Previsão do prazo de duração do edital: [mês/ano] a [mês/ano]</w:t>
            </w:r>
          </w:p>
        </w:tc>
      </w:tr>
    </w:tbl>
    <w:p w14:paraId="2C9D7CD7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209"/>
      </w:tblGrid>
      <w:tr w:rsidR="00B12C79" w:rsidRPr="00517C1F" w14:paraId="77E76583" w14:textId="77777777" w:rsidTr="00C40735">
        <w:tc>
          <w:tcPr>
            <w:tcW w:w="9209" w:type="dxa"/>
            <w:shd w:val="clear" w:color="auto" w:fill="E7E6E6"/>
            <w:vAlign w:val="center"/>
          </w:tcPr>
          <w:p w14:paraId="30CB076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B12C79" w:rsidRPr="00517C1F" w14:paraId="0578C6BA" w14:textId="77777777" w:rsidTr="00C40735">
        <w:tc>
          <w:tcPr>
            <w:tcW w:w="9209" w:type="dxa"/>
            <w:shd w:val="clear" w:color="auto" w:fill="auto"/>
            <w:vAlign w:val="center"/>
          </w:tcPr>
          <w:p w14:paraId="032E38C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F45944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O projeto do Centro de Memória do CAU/RS, a intenção é a realização de entrevistas com importantes no da arquitetura e do urbanismo, que possam contar um pouco da história de sua atuação e da profissão no estado, desde antes da criação das faculdades de arquitetura e urbanismo no Rio Grande do Sul.</w:t>
            </w:r>
          </w:p>
          <w:p w14:paraId="4B56E53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A3D23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partir da realização das entrevistas, o material poderá ser difundido à ampla consulta e pesquisa, através do repositório </w:t>
            </w:r>
            <w:proofErr w:type="spellStart"/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Tainacan</w:t>
            </w:r>
            <w:proofErr w:type="spellEnd"/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, já utilizado para divulgação do acervo museológico do CAU/RS.</w:t>
            </w:r>
          </w:p>
          <w:p w14:paraId="2AC41EA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D9FAD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do Manual de História Oral do CAU/RS.</w:t>
            </w:r>
          </w:p>
        </w:tc>
      </w:tr>
      <w:tr w:rsidR="00B12C79" w:rsidRPr="00517C1F" w14:paraId="2E51DE86" w14:textId="77777777" w:rsidTr="00C40735">
        <w:tc>
          <w:tcPr>
            <w:tcW w:w="9209" w:type="dxa"/>
            <w:shd w:val="clear" w:color="auto" w:fill="auto"/>
            <w:vAlign w:val="center"/>
          </w:tcPr>
          <w:p w14:paraId="056C7F07" w14:textId="77777777" w:rsidR="00B12C79" w:rsidRPr="00517C1F" w:rsidRDefault="00B12C79" w:rsidP="00B12C79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B12C79" w:rsidRPr="00517C1F" w14:paraId="30F32EA4" w14:textId="77777777" w:rsidTr="00C40735">
        <w:tc>
          <w:tcPr>
            <w:tcW w:w="9209" w:type="dxa"/>
            <w:shd w:val="clear" w:color="auto" w:fill="auto"/>
            <w:vAlign w:val="center"/>
          </w:tcPr>
          <w:p w14:paraId="15D29040" w14:textId="77777777" w:rsidR="00B12C79" w:rsidRPr="00517C1F" w:rsidRDefault="00B12C79" w:rsidP="00B12C79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Entrevistar até 24 profissionais da arquitetura e do urbanismo, que tenham tido ou ainda tenham atuação no estado;</w:t>
            </w:r>
          </w:p>
          <w:p w14:paraId="49F4AB5C" w14:textId="77777777" w:rsidR="00B12C79" w:rsidRPr="00517C1F" w:rsidRDefault="00B12C79" w:rsidP="00B12C79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Depois de coletadas as entrevistas, com o auxílio de um gravador, chegou o momento de transformar o oral em escrito.</w:t>
            </w:r>
          </w:p>
          <w:p w14:paraId="4A5EC688" w14:textId="77777777" w:rsidR="00B12C79" w:rsidRPr="00517C1F" w:rsidRDefault="00B12C79" w:rsidP="00B12C79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Publicação do acervo de História Oral e suas transcrições, no repositório virtual para ampla divulgação.</w:t>
            </w:r>
          </w:p>
        </w:tc>
      </w:tr>
    </w:tbl>
    <w:p w14:paraId="7C511E3E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B12C79" w:rsidRPr="00517C1F" w14:paraId="2389D082" w14:textId="77777777" w:rsidTr="00C40735">
        <w:tc>
          <w:tcPr>
            <w:tcW w:w="9622" w:type="dxa"/>
            <w:shd w:val="clear" w:color="auto" w:fill="E7E6E6"/>
            <w:vAlign w:val="center"/>
          </w:tcPr>
          <w:p w14:paraId="4F023A7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B12C79" w:rsidRPr="00517C1F" w14:paraId="139EA37C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7910C691" w14:textId="77777777" w:rsidR="00B12C79" w:rsidRPr="00517C1F" w:rsidRDefault="00B12C79" w:rsidP="00B12C79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B12C79" w:rsidRPr="00517C1F" w14:paraId="41295A47" w14:textId="77777777" w:rsidTr="00C40735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47F29AC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Para que possamos atender a todos os aspectos levantados, objetivamos à contratação de mão de obra especializada que atue com o desenvolvimento do projeto de História Oral, com todas as etapas envolvidas (concepção do projeto, desenvolvimento de roteiro, agendamento e entrevista com os profissionais, transcrição dos depoimentos).</w:t>
            </w:r>
          </w:p>
        </w:tc>
      </w:tr>
    </w:tbl>
    <w:p w14:paraId="6A792B49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B12C79" w:rsidRPr="00517C1F" w14:paraId="1F0F8F6A" w14:textId="77777777" w:rsidTr="00C40735">
        <w:tc>
          <w:tcPr>
            <w:tcW w:w="9622" w:type="dxa"/>
            <w:shd w:val="clear" w:color="auto" w:fill="E7E6E6"/>
            <w:vAlign w:val="center"/>
          </w:tcPr>
          <w:p w14:paraId="457E730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B12C79" w:rsidRPr="00517C1F" w14:paraId="443D948E" w14:textId="77777777" w:rsidTr="00C40735">
        <w:tc>
          <w:tcPr>
            <w:tcW w:w="9622" w:type="dxa"/>
            <w:shd w:val="clear" w:color="auto" w:fill="auto"/>
            <w:vAlign w:val="center"/>
          </w:tcPr>
          <w:p w14:paraId="32FD8E01" w14:textId="77777777" w:rsidR="00B12C79" w:rsidRPr="00517C1F" w:rsidRDefault="00B12C79" w:rsidP="00B12C79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B12C79" w:rsidRPr="00517C1F" w14:paraId="3D06E628" w14:textId="77777777" w:rsidTr="00C40735">
        <w:tc>
          <w:tcPr>
            <w:tcW w:w="9622" w:type="dxa"/>
            <w:shd w:val="clear" w:color="auto" w:fill="auto"/>
            <w:vAlign w:val="center"/>
          </w:tcPr>
          <w:p w14:paraId="0978DD69" w14:textId="77777777" w:rsidR="00B12C79" w:rsidRPr="00517C1F" w:rsidRDefault="00B12C79" w:rsidP="00B12C79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Divulgação do Centro de memória do CAU/RS;</w:t>
            </w:r>
          </w:p>
          <w:p w14:paraId="7CD2C61B" w14:textId="77777777" w:rsidR="00B12C79" w:rsidRPr="00517C1F" w:rsidRDefault="00B12C79" w:rsidP="00B12C79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Ampliação das possibilidades de pesquisa, por profissionais, estudantes e sociedade em geral.</w:t>
            </w:r>
          </w:p>
        </w:tc>
      </w:tr>
      <w:tr w:rsidR="00B12C79" w:rsidRPr="00517C1F" w14:paraId="574232F2" w14:textId="77777777" w:rsidTr="00C40735">
        <w:tc>
          <w:tcPr>
            <w:tcW w:w="9622" w:type="dxa"/>
            <w:shd w:val="clear" w:color="auto" w:fill="auto"/>
            <w:vAlign w:val="center"/>
          </w:tcPr>
          <w:p w14:paraId="4CB8592F" w14:textId="77777777" w:rsidR="00B12C79" w:rsidRPr="00517C1F" w:rsidRDefault="00B12C79" w:rsidP="00B12C79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B12C79" w:rsidRPr="00517C1F" w14:paraId="63F286A0" w14:textId="77777777" w:rsidTr="00C40735">
        <w:tc>
          <w:tcPr>
            <w:tcW w:w="9622" w:type="dxa"/>
            <w:shd w:val="clear" w:color="auto" w:fill="auto"/>
            <w:vAlign w:val="center"/>
          </w:tcPr>
          <w:p w14:paraId="21A943B6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Definição do marco metodológico;</w:t>
            </w:r>
          </w:p>
          <w:p w14:paraId="75974FC4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Preparação da entrevista;</w:t>
            </w:r>
          </w:p>
          <w:p w14:paraId="48DC0A50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Agendamento;</w:t>
            </w:r>
          </w:p>
          <w:p w14:paraId="3C847F7F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Entrevista;</w:t>
            </w:r>
          </w:p>
          <w:p w14:paraId="421BFC36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Transcrição da gravação;</w:t>
            </w:r>
          </w:p>
          <w:p w14:paraId="46A76BA0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Edição;</w:t>
            </w:r>
          </w:p>
          <w:p w14:paraId="1FD8A1F5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Revisão;</w:t>
            </w:r>
          </w:p>
          <w:p w14:paraId="54C9FCC2" w14:textId="77777777" w:rsidR="00B12C79" w:rsidRPr="00517C1F" w:rsidRDefault="00B12C79" w:rsidP="00B12C79">
            <w:pPr>
              <w:pStyle w:val="NormalWeb"/>
              <w:numPr>
                <w:ilvl w:val="0"/>
                <w:numId w:val="4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Publicação no </w:t>
            </w:r>
            <w:proofErr w:type="spellStart"/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Tainacan</w:t>
            </w:r>
            <w:proofErr w:type="spellEnd"/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12C79" w:rsidRPr="00517C1F" w14:paraId="7200D296" w14:textId="77777777" w:rsidTr="00C40735">
        <w:tc>
          <w:tcPr>
            <w:tcW w:w="9622" w:type="dxa"/>
            <w:shd w:val="clear" w:color="auto" w:fill="auto"/>
            <w:vAlign w:val="center"/>
          </w:tcPr>
          <w:p w14:paraId="6A239465" w14:textId="77777777" w:rsidR="00B12C79" w:rsidRPr="00517C1F" w:rsidRDefault="00B12C79" w:rsidP="00B12C79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Resultados esperados:</w:t>
            </w:r>
          </w:p>
        </w:tc>
      </w:tr>
      <w:tr w:rsidR="00B12C79" w:rsidRPr="00517C1F" w14:paraId="41195F8C" w14:textId="77777777" w:rsidTr="00C40735">
        <w:tc>
          <w:tcPr>
            <w:tcW w:w="9622" w:type="dxa"/>
            <w:shd w:val="clear" w:color="auto" w:fill="auto"/>
            <w:vAlign w:val="center"/>
          </w:tcPr>
          <w:p w14:paraId="249BB3EA" w14:textId="77777777" w:rsidR="00B12C79" w:rsidRPr="00517C1F" w:rsidRDefault="00B12C79" w:rsidP="00B12C79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Divulgação do Centro de memória do CAU/RS;</w:t>
            </w:r>
          </w:p>
          <w:p w14:paraId="0451CF62" w14:textId="77777777" w:rsidR="00B12C79" w:rsidRPr="00517C1F" w:rsidRDefault="00B12C79" w:rsidP="00B12C79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Ampliação das possibilidades de pesquisa, por profissionais, estudantes e sociedade em geral;</w:t>
            </w:r>
          </w:p>
          <w:p w14:paraId="518D9EFE" w14:textId="77777777" w:rsidR="00B12C79" w:rsidRPr="00517C1F" w:rsidRDefault="00B12C79" w:rsidP="00B12C79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Consolidação do Manual de História Oral do CM-CAU/RS.</w:t>
            </w:r>
          </w:p>
        </w:tc>
      </w:tr>
      <w:tr w:rsidR="00B12C79" w:rsidRPr="00517C1F" w14:paraId="3626121F" w14:textId="77777777" w:rsidTr="00C40735">
        <w:tc>
          <w:tcPr>
            <w:tcW w:w="9622" w:type="dxa"/>
            <w:shd w:val="clear" w:color="auto" w:fill="auto"/>
            <w:vAlign w:val="center"/>
          </w:tcPr>
          <w:p w14:paraId="05735F92" w14:textId="77777777" w:rsidR="00B12C79" w:rsidRPr="00517C1F" w:rsidRDefault="00B12C79" w:rsidP="00B12C79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B12C79" w:rsidRPr="00517C1F" w14:paraId="14C7AF64" w14:textId="77777777" w:rsidTr="00C40735">
        <w:tc>
          <w:tcPr>
            <w:tcW w:w="9622" w:type="dxa"/>
            <w:shd w:val="clear" w:color="auto" w:fill="auto"/>
            <w:vAlign w:val="center"/>
          </w:tcPr>
          <w:p w14:paraId="6D91FDE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Número mínimo de entrevistas previstas, atingido.</w:t>
            </w:r>
          </w:p>
        </w:tc>
      </w:tr>
      <w:tr w:rsidR="00B12C79" w:rsidRPr="00517C1F" w14:paraId="5E29EAC4" w14:textId="77777777" w:rsidTr="00C40735">
        <w:tc>
          <w:tcPr>
            <w:tcW w:w="9622" w:type="dxa"/>
            <w:shd w:val="clear" w:color="auto" w:fill="auto"/>
            <w:vAlign w:val="center"/>
          </w:tcPr>
          <w:p w14:paraId="4BA042A7" w14:textId="77777777" w:rsidR="00B12C79" w:rsidRPr="00517C1F" w:rsidRDefault="00B12C79" w:rsidP="00B12C79">
            <w:pPr>
              <w:pStyle w:val="NormalWeb"/>
              <w:numPr>
                <w:ilvl w:val="1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29" w:right="-7"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B12C79" w:rsidRPr="00517C1F" w14:paraId="35B0D938" w14:textId="77777777" w:rsidTr="00C40735">
        <w:tc>
          <w:tcPr>
            <w:tcW w:w="9622" w:type="dxa"/>
            <w:shd w:val="clear" w:color="auto" w:fill="auto"/>
            <w:vAlign w:val="center"/>
          </w:tcPr>
          <w:p w14:paraId="092042D7" w14:textId="77777777" w:rsidR="00B12C79" w:rsidRPr="00517C1F" w:rsidRDefault="00B12C79" w:rsidP="00C40735">
            <w:pPr>
              <w:pStyle w:val="TableParagraph"/>
              <w:spacing w:line="276" w:lineRule="auto"/>
              <w:ind w:left="0"/>
              <w:rPr>
                <w:rFonts w:asciiTheme="minorHAnsi" w:eastAsia="Calibri" w:hAnsiTheme="minorHAnsi" w:cstheme="minorHAnsi"/>
                <w:i/>
              </w:rPr>
            </w:pPr>
          </w:p>
        </w:tc>
      </w:tr>
    </w:tbl>
    <w:p w14:paraId="5C8A0C23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86"/>
        <w:gridCol w:w="2258"/>
        <w:gridCol w:w="1136"/>
        <w:gridCol w:w="663"/>
        <w:gridCol w:w="1929"/>
        <w:gridCol w:w="1429"/>
      </w:tblGrid>
      <w:tr w:rsidR="00B12C79" w:rsidRPr="00517C1F" w14:paraId="2B9D6E0E" w14:textId="77777777" w:rsidTr="00C40735">
        <w:tc>
          <w:tcPr>
            <w:tcW w:w="9401" w:type="dxa"/>
            <w:gridSpan w:val="6"/>
            <w:shd w:val="clear" w:color="auto" w:fill="E7E6E6"/>
            <w:vAlign w:val="center"/>
          </w:tcPr>
          <w:p w14:paraId="37008FE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B12C79" w:rsidRPr="00517C1F" w14:paraId="1BEDC27E" w14:textId="77777777" w:rsidTr="00C40735">
        <w:trPr>
          <w:trHeight w:val="184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5193E07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3116CC6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52ABAA4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14:paraId="1EB1895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B12C79" w:rsidRPr="00517C1F" w14:paraId="4722D37B" w14:textId="77777777" w:rsidTr="00C40735">
        <w:trPr>
          <w:trHeight w:val="183"/>
        </w:trPr>
        <w:tc>
          <w:tcPr>
            <w:tcW w:w="1987" w:type="dxa"/>
            <w:vMerge/>
            <w:shd w:val="clear" w:color="auto" w:fill="auto"/>
            <w:vAlign w:val="center"/>
          </w:tcPr>
          <w:p w14:paraId="0B4B1BF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5B7D85E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988178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4FBCA5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931" w:type="dxa"/>
            <w:shd w:val="clear" w:color="auto" w:fill="auto"/>
            <w:vAlign w:val="center"/>
          </w:tcPr>
          <w:p w14:paraId="7A8D86D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27A412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B12C79" w:rsidRPr="00517C1F" w14:paraId="7D64869D" w14:textId="77777777" w:rsidTr="00C40735">
        <w:trPr>
          <w:trHeight w:val="183"/>
        </w:trPr>
        <w:tc>
          <w:tcPr>
            <w:tcW w:w="1987" w:type="dxa"/>
            <w:shd w:val="clear" w:color="auto" w:fill="auto"/>
            <w:vAlign w:val="center"/>
          </w:tcPr>
          <w:p w14:paraId="1E17ECC1" w14:textId="77777777" w:rsidR="00B12C79" w:rsidRPr="00517C1F" w:rsidRDefault="00B12C79" w:rsidP="00C40735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Apresentação e Aprovação do Projeto Especial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6E25E2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Apresentação da proposta do Projeto Especial CAU no Interior, intitulado para fins de divulgação, de “Rumos da Arquitetura e Urbanismo”, na CPFi-CAU/RS, no CD-CAU/RS e na Plenária);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5423D2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93001B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1BEA47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17/01/2023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9B7708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27/01/2023</w:t>
            </w:r>
          </w:p>
        </w:tc>
      </w:tr>
      <w:tr w:rsidR="00B12C79" w:rsidRPr="00517C1F" w14:paraId="7F7A01C0" w14:textId="77777777" w:rsidTr="00C40735">
        <w:tc>
          <w:tcPr>
            <w:tcW w:w="1987" w:type="dxa"/>
            <w:shd w:val="clear" w:color="auto" w:fill="auto"/>
            <w:vAlign w:val="center"/>
          </w:tcPr>
          <w:p w14:paraId="148D2F3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Processo de Contratação de mão de obra especializada para desenvolvimento do projeto de Gestão Documental para o CAU/RS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75A414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de todas as etapas do processo para realização da contratação.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C862B6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23B477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731532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06/06/2023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A50F95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30/06/2023</w:t>
            </w:r>
          </w:p>
        </w:tc>
      </w:tr>
      <w:tr w:rsidR="00B12C79" w:rsidRPr="00517C1F" w14:paraId="15D257A3" w14:textId="77777777" w:rsidTr="00C40735">
        <w:tc>
          <w:tcPr>
            <w:tcW w:w="1987" w:type="dxa"/>
            <w:shd w:val="clear" w:color="auto" w:fill="auto"/>
            <w:vAlign w:val="center"/>
          </w:tcPr>
          <w:p w14:paraId="06A214B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Alinhamento do trabalho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30194F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Reunião de alinhamento com empresa vencedora do certame, para apresentação das necessidades e desenvolvimento do cronograma oficial do trabalho.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EBC6B1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D656DB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72F7BF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Até 05 (cinco) dias após assinatura do contrato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3B4B00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julho</w:t>
            </w:r>
            <w:proofErr w:type="gramEnd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B12C79" w:rsidRPr="00517C1F" w14:paraId="10EF35CD" w14:textId="77777777" w:rsidTr="00C40735">
        <w:tc>
          <w:tcPr>
            <w:tcW w:w="1987" w:type="dxa"/>
            <w:shd w:val="clear" w:color="auto" w:fill="auto"/>
            <w:vAlign w:val="center"/>
          </w:tcPr>
          <w:p w14:paraId="4178C03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Entrega do cronograma detalhado por produto a ser entregue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071BF3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6C1694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F0FA3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BBC3B5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Até 05 (cinco) dias após reunião de alinhamento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F3D624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julho</w:t>
            </w:r>
            <w:proofErr w:type="gramEnd"/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B12C79" w:rsidRPr="00517C1F" w14:paraId="4BA87F39" w14:textId="77777777" w:rsidTr="00C40735">
        <w:tc>
          <w:tcPr>
            <w:tcW w:w="1987" w:type="dxa"/>
            <w:shd w:val="clear" w:color="auto" w:fill="auto"/>
            <w:vAlign w:val="center"/>
          </w:tcPr>
          <w:p w14:paraId="43EFB95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EA5029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61FE9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97225CD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B21160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F57857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64A70763" w14:textId="77777777" w:rsidTr="00C40735">
        <w:tc>
          <w:tcPr>
            <w:tcW w:w="1987" w:type="dxa"/>
            <w:shd w:val="clear" w:color="auto" w:fill="auto"/>
            <w:vAlign w:val="center"/>
          </w:tcPr>
          <w:p w14:paraId="1A2588B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CFBD57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38F40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7F7449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40EC1E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531701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0A5CE6AB" w14:textId="77777777" w:rsidTr="00C40735">
        <w:tc>
          <w:tcPr>
            <w:tcW w:w="1987" w:type="dxa"/>
            <w:shd w:val="clear" w:color="auto" w:fill="auto"/>
            <w:vAlign w:val="center"/>
          </w:tcPr>
          <w:p w14:paraId="76D34EA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37D803D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0AD6BB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0A373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AF58D8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944402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59DF47AD" w14:textId="77777777" w:rsidTr="00C40735">
        <w:tc>
          <w:tcPr>
            <w:tcW w:w="1987" w:type="dxa"/>
            <w:shd w:val="clear" w:color="auto" w:fill="auto"/>
            <w:vAlign w:val="center"/>
          </w:tcPr>
          <w:p w14:paraId="2909D5D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795D308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71CB22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2EBFBC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225F6AD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575237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1F0FDA38" w14:textId="77777777" w:rsidTr="00C40735">
        <w:tc>
          <w:tcPr>
            <w:tcW w:w="1987" w:type="dxa"/>
            <w:shd w:val="clear" w:color="auto" w:fill="auto"/>
            <w:vAlign w:val="center"/>
          </w:tcPr>
          <w:p w14:paraId="65CDACC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E6B6FC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AC9C7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FBFD7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0369AF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9E3B12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31E10D54" w14:textId="77777777" w:rsidTr="00C40735">
        <w:tc>
          <w:tcPr>
            <w:tcW w:w="1987" w:type="dxa"/>
            <w:shd w:val="clear" w:color="auto" w:fill="auto"/>
            <w:vAlign w:val="center"/>
          </w:tcPr>
          <w:p w14:paraId="3E3360E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419272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3FEF31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6C03B2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7AA2EC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6D2039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C915F3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22"/>
        <w:gridCol w:w="2278"/>
        <w:gridCol w:w="2292"/>
        <w:gridCol w:w="2317"/>
      </w:tblGrid>
      <w:tr w:rsidR="00B12C79" w:rsidRPr="00517C1F" w14:paraId="70F612A3" w14:textId="77777777" w:rsidTr="00C40735">
        <w:tc>
          <w:tcPr>
            <w:tcW w:w="9209" w:type="dxa"/>
            <w:gridSpan w:val="4"/>
            <w:shd w:val="clear" w:color="auto" w:fill="E7E6E6"/>
            <w:vAlign w:val="center"/>
          </w:tcPr>
          <w:p w14:paraId="3A5BDB3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B12C79" w:rsidRPr="00517C1F" w14:paraId="062403FE" w14:textId="77777777" w:rsidTr="00C40735">
        <w:tc>
          <w:tcPr>
            <w:tcW w:w="2322" w:type="dxa"/>
            <w:shd w:val="clear" w:color="auto" w:fill="auto"/>
            <w:vAlign w:val="center"/>
          </w:tcPr>
          <w:p w14:paraId="2B35FDDD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158CA7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65D415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2A1040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B12C79" w:rsidRPr="00517C1F" w14:paraId="7B6C429A" w14:textId="77777777" w:rsidTr="00C40735">
        <w:tc>
          <w:tcPr>
            <w:tcW w:w="2322" w:type="dxa"/>
            <w:shd w:val="clear" w:color="auto" w:fill="auto"/>
            <w:vAlign w:val="center"/>
          </w:tcPr>
          <w:p w14:paraId="2EB9E86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D14F1E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179055B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735864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100.000,00</w:t>
            </w:r>
          </w:p>
        </w:tc>
      </w:tr>
      <w:tr w:rsidR="00B12C79" w:rsidRPr="00517C1F" w14:paraId="10B5FB40" w14:textId="77777777" w:rsidTr="00C40735">
        <w:tc>
          <w:tcPr>
            <w:tcW w:w="2322" w:type="dxa"/>
            <w:shd w:val="clear" w:color="auto" w:fill="auto"/>
            <w:vAlign w:val="center"/>
          </w:tcPr>
          <w:p w14:paraId="034409B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436011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06D54F2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04ACD6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C79" w:rsidRPr="00517C1F" w14:paraId="331C2837" w14:textId="77777777" w:rsidTr="00C40735">
        <w:tc>
          <w:tcPr>
            <w:tcW w:w="2322" w:type="dxa"/>
            <w:shd w:val="clear" w:color="auto" w:fill="auto"/>
            <w:vAlign w:val="center"/>
          </w:tcPr>
          <w:p w14:paraId="3074872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1712F1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E287C5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237008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B12C79" w:rsidRPr="00517C1F" w14:paraId="585CB017" w14:textId="77777777" w:rsidTr="00C40735">
        <w:tc>
          <w:tcPr>
            <w:tcW w:w="2322" w:type="dxa"/>
            <w:shd w:val="clear" w:color="auto" w:fill="auto"/>
            <w:vAlign w:val="center"/>
          </w:tcPr>
          <w:p w14:paraId="5A3F926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Contratação de mão de obra especializada para desenvolvimento do projeto de Gestão Documental para o CAU/RS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3E0841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R$ 100.000,00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739085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R$ 10.000,00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201566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R$ 100.000,00</w:t>
            </w:r>
          </w:p>
        </w:tc>
      </w:tr>
    </w:tbl>
    <w:p w14:paraId="76DC5A2A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388"/>
        <w:gridCol w:w="1388"/>
        <w:gridCol w:w="1388"/>
        <w:gridCol w:w="1388"/>
        <w:gridCol w:w="1388"/>
        <w:gridCol w:w="1388"/>
      </w:tblGrid>
      <w:tr w:rsidR="00B12C79" w:rsidRPr="00517C1F" w14:paraId="72842E8B" w14:textId="77777777" w:rsidTr="00C40735">
        <w:tc>
          <w:tcPr>
            <w:tcW w:w="9209" w:type="dxa"/>
            <w:gridSpan w:val="7"/>
            <w:shd w:val="clear" w:color="auto" w:fill="E7E6E6"/>
            <w:vAlign w:val="center"/>
          </w:tcPr>
          <w:p w14:paraId="7E7BE81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B12C79" w:rsidRPr="00517C1F" w14:paraId="541ADC09" w14:textId="77777777" w:rsidTr="00C40735">
        <w:tc>
          <w:tcPr>
            <w:tcW w:w="9209" w:type="dxa"/>
            <w:gridSpan w:val="7"/>
            <w:shd w:val="clear" w:color="auto" w:fill="auto"/>
            <w:vAlign w:val="center"/>
          </w:tcPr>
          <w:p w14:paraId="53FA898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4D79C8D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CAU/RS – R$ R$ 150.000,00 (Cento e Cinquenta Mil Reais)</w:t>
            </w:r>
          </w:p>
        </w:tc>
      </w:tr>
      <w:tr w:rsidR="00B12C79" w:rsidRPr="00517C1F" w14:paraId="1FFC53A2" w14:textId="77777777" w:rsidTr="00C40735">
        <w:tc>
          <w:tcPr>
            <w:tcW w:w="881" w:type="dxa"/>
            <w:shd w:val="clear" w:color="auto" w:fill="auto"/>
            <w:vAlign w:val="center"/>
          </w:tcPr>
          <w:p w14:paraId="25782FB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CC6A2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310799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A15442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E4BC7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E1F572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35F744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B12C79" w:rsidRPr="00517C1F" w14:paraId="71DCA7C4" w14:textId="77777777" w:rsidTr="00C40735">
        <w:tc>
          <w:tcPr>
            <w:tcW w:w="881" w:type="dxa"/>
            <w:shd w:val="clear" w:color="auto" w:fill="auto"/>
            <w:vAlign w:val="center"/>
          </w:tcPr>
          <w:p w14:paraId="2E213C2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C0D76E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B96D0A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3D0AAD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7367E6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9B104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7CC40B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</w:tr>
      <w:tr w:rsidR="00B12C79" w:rsidRPr="00517C1F" w14:paraId="15F52503" w14:textId="77777777" w:rsidTr="00C40735">
        <w:tc>
          <w:tcPr>
            <w:tcW w:w="881" w:type="dxa"/>
            <w:shd w:val="clear" w:color="auto" w:fill="auto"/>
            <w:vAlign w:val="center"/>
          </w:tcPr>
          <w:p w14:paraId="391CF60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7172CB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F1ADE2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4C8E260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9A12171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8CB81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7FA54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B12C79" w:rsidRPr="00517C1F" w14:paraId="7A162B20" w14:textId="77777777" w:rsidTr="00C40735">
        <w:tc>
          <w:tcPr>
            <w:tcW w:w="881" w:type="dxa"/>
            <w:shd w:val="clear" w:color="auto" w:fill="auto"/>
            <w:vAlign w:val="center"/>
          </w:tcPr>
          <w:p w14:paraId="789993BE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6C5CDF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D7A825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FE85EF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08FE52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56BE3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CC34E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R$ 10.000,00</w:t>
            </w:r>
          </w:p>
        </w:tc>
      </w:tr>
    </w:tbl>
    <w:p w14:paraId="3F816715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B12C79" w:rsidRPr="00517C1F" w14:paraId="0CBE22AB" w14:textId="77777777" w:rsidTr="00C40735">
        <w:tc>
          <w:tcPr>
            <w:tcW w:w="9209" w:type="dxa"/>
            <w:gridSpan w:val="3"/>
            <w:shd w:val="clear" w:color="auto" w:fill="E7E6E6"/>
            <w:vAlign w:val="center"/>
          </w:tcPr>
          <w:p w14:paraId="625C5F3A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B12C79" w:rsidRPr="00517C1F" w14:paraId="6FC93F30" w14:textId="77777777" w:rsidTr="00C40735">
        <w:tc>
          <w:tcPr>
            <w:tcW w:w="5382" w:type="dxa"/>
            <w:shd w:val="clear" w:color="auto" w:fill="auto"/>
            <w:vAlign w:val="center"/>
          </w:tcPr>
          <w:p w14:paraId="7544B17D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75A1187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14:paraId="055F5179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4C531E0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0C172A95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B12C79" w:rsidRPr="00517C1F" w14:paraId="42E2E9C9" w14:textId="77777777" w:rsidTr="00C40735">
        <w:tc>
          <w:tcPr>
            <w:tcW w:w="5382" w:type="dxa"/>
            <w:shd w:val="clear" w:color="auto" w:fill="auto"/>
            <w:vAlign w:val="center"/>
          </w:tcPr>
          <w:p w14:paraId="168A02F6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47A047D8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AF11750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E183CD7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5FFA7142" w14:textId="77777777" w:rsidTr="00C40735">
        <w:tc>
          <w:tcPr>
            <w:tcW w:w="5382" w:type="dxa"/>
            <w:shd w:val="clear" w:color="auto" w:fill="auto"/>
            <w:vAlign w:val="center"/>
          </w:tcPr>
          <w:p w14:paraId="162F8A28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38D3D49B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190215D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15CCB93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1459E72A" w14:textId="77777777" w:rsidTr="00C40735">
        <w:tc>
          <w:tcPr>
            <w:tcW w:w="5382" w:type="dxa"/>
            <w:shd w:val="clear" w:color="auto" w:fill="auto"/>
            <w:vAlign w:val="center"/>
          </w:tcPr>
          <w:p w14:paraId="25D7ED49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67B6D592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C2C29E3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54FE039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R$ 100.000,00</w:t>
            </w:r>
          </w:p>
        </w:tc>
      </w:tr>
      <w:tr w:rsidR="00B12C79" w:rsidRPr="00517C1F" w14:paraId="732630A0" w14:textId="77777777" w:rsidTr="00C40735">
        <w:tc>
          <w:tcPr>
            <w:tcW w:w="5382" w:type="dxa"/>
            <w:shd w:val="clear" w:color="auto" w:fill="auto"/>
            <w:vAlign w:val="center"/>
          </w:tcPr>
          <w:p w14:paraId="580604DB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79F53426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EDE99E7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CC315BF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130D49EE" w14:textId="77777777" w:rsidTr="00C40735">
        <w:tc>
          <w:tcPr>
            <w:tcW w:w="5382" w:type="dxa"/>
            <w:shd w:val="clear" w:color="auto" w:fill="auto"/>
            <w:vAlign w:val="center"/>
          </w:tcPr>
          <w:p w14:paraId="1B246E14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Equipe da proponente encarregada pela execução </w:t>
            </w:r>
          </w:p>
          <w:p w14:paraId="5F9FA3CB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A5B9B3C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75F0344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70AF7236" w14:textId="77777777" w:rsidTr="00C40735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7FD9FD9C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8E334D1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F6E2C89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C79" w:rsidRPr="00517C1F" w14:paraId="69D9CB0F" w14:textId="77777777" w:rsidTr="00C40735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15BD77EF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0AEB81C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</w:rPr>
              <w:t>R$ 100.000,00</w:t>
            </w:r>
          </w:p>
        </w:tc>
      </w:tr>
      <w:tr w:rsidR="00B12C79" w:rsidRPr="00517C1F" w14:paraId="49A9C7A2" w14:textId="77777777" w:rsidTr="00C40735">
        <w:tc>
          <w:tcPr>
            <w:tcW w:w="9209" w:type="dxa"/>
            <w:gridSpan w:val="3"/>
            <w:shd w:val="clear" w:color="auto" w:fill="auto"/>
            <w:vAlign w:val="center"/>
          </w:tcPr>
          <w:p w14:paraId="634FE3D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0AE40CA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9C5B423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02 -R$ </w:t>
            </w: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609C8445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03 -R$ 100.000,00</w:t>
            </w:r>
          </w:p>
          <w:p w14:paraId="6F8B37EF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4AEDC91B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F48DF43" w14:textId="77777777" w:rsidR="00B12C79" w:rsidRPr="00517C1F" w:rsidRDefault="00B12C79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517C1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115C77D5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6DE206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7C1F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4984CA22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01 - Material de consumo;</w:t>
      </w:r>
    </w:p>
    <w:p w14:paraId="064B5EE9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1484BAFB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4305FAB6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14:paraId="576FF58D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14:paraId="7D2C0F77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1E5A41FE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07A26732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Porto Alegre, 17 de janeiro de 2023.</w:t>
      </w:r>
    </w:p>
    <w:p w14:paraId="7C5DAC4C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0A7D639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1D210DD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517C1F">
        <w:rPr>
          <w:rFonts w:asciiTheme="minorHAnsi" w:hAnsiTheme="minorHAnsi" w:cstheme="minorHAnsi"/>
          <w:sz w:val="22"/>
          <w:szCs w:val="22"/>
        </w:rPr>
        <w:t>Josiane Cristina Bernardi</w:t>
      </w:r>
    </w:p>
    <w:p w14:paraId="62DDC50D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DD6A99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B12C79" w:rsidRPr="00517C1F" w14:paraId="74024BE9" w14:textId="77777777" w:rsidTr="00C40735">
        <w:tc>
          <w:tcPr>
            <w:tcW w:w="9209" w:type="dxa"/>
            <w:gridSpan w:val="2"/>
            <w:shd w:val="clear" w:color="auto" w:fill="E7E6E6"/>
            <w:vAlign w:val="center"/>
          </w:tcPr>
          <w:p w14:paraId="794F587A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B12C79" w:rsidRPr="00517C1F" w14:paraId="02F38048" w14:textId="77777777" w:rsidTr="00C40735">
        <w:tc>
          <w:tcPr>
            <w:tcW w:w="662" w:type="dxa"/>
            <w:shd w:val="clear" w:color="auto" w:fill="auto"/>
            <w:vAlign w:val="center"/>
          </w:tcPr>
          <w:p w14:paraId="172712C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107E36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14:paraId="36AC16CD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B12C79" w:rsidRPr="00517C1F" w14:paraId="2598AD41" w14:textId="77777777" w:rsidTr="00C40735">
        <w:tc>
          <w:tcPr>
            <w:tcW w:w="662" w:type="dxa"/>
            <w:shd w:val="clear" w:color="auto" w:fill="auto"/>
            <w:vAlign w:val="center"/>
          </w:tcPr>
          <w:p w14:paraId="528CFA6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56F671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14:paraId="1DD298C7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14:paraId="333BBF5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14:paraId="16285D86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B12C79" w:rsidRPr="00517C1F" w14:paraId="62E563BA" w14:textId="77777777" w:rsidTr="00C40735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6D3B6CB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BC62A48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14:paraId="1C50CD6C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B12C79" w:rsidRPr="00517C1F" w14:paraId="297D7BA3" w14:textId="77777777" w:rsidTr="00C40735">
        <w:tc>
          <w:tcPr>
            <w:tcW w:w="9209" w:type="dxa"/>
            <w:gridSpan w:val="2"/>
            <w:shd w:val="clear" w:color="auto" w:fill="auto"/>
            <w:vAlign w:val="center"/>
          </w:tcPr>
          <w:p w14:paraId="152FB8F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D72F12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7435BBD9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746CC4" w14:textId="77777777" w:rsidR="00B12C79" w:rsidRPr="00517C1F" w:rsidRDefault="00B12C79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7C1F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4DFCED49" w14:textId="77777777" w:rsidR="00B12C79" w:rsidRPr="00517C1F" w:rsidRDefault="00B12C79" w:rsidP="00B12C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47DD49EA" w14:textId="7B27F7E3" w:rsidR="00D07CCC" w:rsidRPr="00517C1F" w:rsidRDefault="00B12C79" w:rsidP="00B12C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C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A47188" w14:textId="0F698368" w:rsidR="0017226E" w:rsidRPr="00517C1F" w:rsidRDefault="0017226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7226E" w:rsidRPr="00517C1F" w:rsidSect="00606AF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B32008"/>
    <w:multiLevelType w:val="hybridMultilevel"/>
    <w:tmpl w:val="EB12CF04"/>
    <w:numStyleLink w:val="EstiloImportado1"/>
  </w:abstractNum>
  <w:abstractNum w:abstractNumId="13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9" w15:restartNumberingAfterBreak="0">
    <w:nsid w:val="45871841"/>
    <w:multiLevelType w:val="hybridMultilevel"/>
    <w:tmpl w:val="BDEEF8D0"/>
    <w:numStyleLink w:val="EstiloImportado3"/>
  </w:abstractNum>
  <w:abstractNum w:abstractNumId="3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34"/>
  </w:num>
  <w:num w:numId="5">
    <w:abstractNumId w:val="4"/>
  </w:num>
  <w:num w:numId="6">
    <w:abstractNumId w:val="30"/>
  </w:num>
  <w:num w:numId="7">
    <w:abstractNumId w:val="39"/>
  </w:num>
  <w:num w:numId="8">
    <w:abstractNumId w:val="19"/>
  </w:num>
  <w:num w:numId="9">
    <w:abstractNumId w:val="7"/>
  </w:num>
  <w:num w:numId="10">
    <w:abstractNumId w:val="21"/>
  </w:num>
  <w:num w:numId="11">
    <w:abstractNumId w:val="0"/>
  </w:num>
  <w:num w:numId="12">
    <w:abstractNumId w:val="4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18"/>
  </w:num>
  <w:num w:numId="17">
    <w:abstractNumId w:val="22"/>
  </w:num>
  <w:num w:numId="18">
    <w:abstractNumId w:val="38"/>
  </w:num>
  <w:num w:numId="19">
    <w:abstractNumId w:val="36"/>
  </w:num>
  <w:num w:numId="20">
    <w:abstractNumId w:val="20"/>
  </w:num>
  <w:num w:numId="21">
    <w:abstractNumId w:val="28"/>
  </w:num>
  <w:num w:numId="22">
    <w:abstractNumId w:val="11"/>
  </w:num>
  <w:num w:numId="23">
    <w:abstractNumId w:val="3"/>
  </w:num>
  <w:num w:numId="24">
    <w:abstractNumId w:val="33"/>
  </w:num>
  <w:num w:numId="25">
    <w:abstractNumId w:val="37"/>
  </w:num>
  <w:num w:numId="26">
    <w:abstractNumId w:val="32"/>
  </w:num>
  <w:num w:numId="27">
    <w:abstractNumId w:val="27"/>
  </w:num>
  <w:num w:numId="28">
    <w:abstractNumId w:val="12"/>
  </w:num>
  <w:num w:numId="29">
    <w:abstractNumId w:val="16"/>
  </w:num>
  <w:num w:numId="30">
    <w:abstractNumId w:val="2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4"/>
  </w:num>
  <w:num w:numId="35">
    <w:abstractNumId w:val="41"/>
  </w:num>
  <w:num w:numId="36">
    <w:abstractNumId w:val="6"/>
  </w:num>
  <w:num w:numId="37">
    <w:abstractNumId w:val="25"/>
  </w:num>
  <w:num w:numId="38">
    <w:abstractNumId w:val="8"/>
  </w:num>
  <w:num w:numId="39">
    <w:abstractNumId w:val="15"/>
  </w:num>
  <w:num w:numId="40">
    <w:abstractNumId w:val="35"/>
  </w:num>
  <w:num w:numId="41">
    <w:abstractNumId w:val="13"/>
  </w:num>
  <w:num w:numId="42">
    <w:abstractNumId w:val="1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209D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17C1F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2C79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07CCC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004D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21.com.br/noticias/geral/2021/12/projeto-de-historia-oral-registra-para-a-posteridade-a-memoria-da-pandemia-no-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mariocovas.sp.gov.br/Downloads/diretrizes_projetos_historia_or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10C7-F7B6-4FBA-91C8-BD758A46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1423</Words>
  <Characters>8475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7</cp:revision>
  <cp:lastPrinted>2021-04-23T20:49:00Z</cp:lastPrinted>
  <dcterms:created xsi:type="dcterms:W3CDTF">2023-01-24T16:18:00Z</dcterms:created>
  <dcterms:modified xsi:type="dcterms:W3CDTF">2023-01-24T20:18:00Z</dcterms:modified>
</cp:coreProperties>
</file>