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356D7C" w14:paraId="3F60295E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EE3655D" w14:textId="68166E1C" w:rsidR="0024024B" w:rsidRPr="00356D7C" w:rsidRDefault="0081038B" w:rsidP="0024024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24B4990C" w14:textId="49E469EB" w:rsidR="0024024B" w:rsidRPr="00356D7C" w:rsidRDefault="008D4809" w:rsidP="00D776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</w:rPr>
              <w:t>1683025</w:t>
            </w:r>
            <w:r w:rsidR="00F2291B" w:rsidRPr="00356D7C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81038B" w:rsidRPr="00356D7C" w14:paraId="7172779C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9F5369F" w14:textId="187886DA" w:rsidR="0081038B" w:rsidRPr="00356D7C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7F3D65AC" w14:textId="62DA1C7B" w:rsidR="0081038B" w:rsidRPr="00356D7C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</w:rPr>
              <w:t xml:space="preserve">Plenário do CAU/RS </w:t>
            </w:r>
          </w:p>
        </w:tc>
      </w:tr>
      <w:tr w:rsidR="0081038B" w:rsidRPr="00356D7C" w14:paraId="5F64AB56" w14:textId="77777777" w:rsidTr="008513F8">
        <w:trPr>
          <w:trHeight w:hRule="exact" w:val="688"/>
        </w:trPr>
        <w:tc>
          <w:tcPr>
            <w:tcW w:w="1909" w:type="dxa"/>
            <w:shd w:val="pct5" w:color="auto" w:fill="auto"/>
            <w:vAlign w:val="center"/>
          </w:tcPr>
          <w:p w14:paraId="671FC3FA" w14:textId="77777777" w:rsidR="0081038B" w:rsidRPr="00356D7C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8AE3CF0" w14:textId="017197FB" w:rsidR="0081038B" w:rsidRPr="00356D7C" w:rsidRDefault="00F2291B" w:rsidP="0081038B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</w:rPr>
              <w:t>Projeto Especial “</w:t>
            </w:r>
            <w:r w:rsidR="008D4809" w:rsidRPr="00356D7C">
              <w:rPr>
                <w:rFonts w:asciiTheme="minorHAnsi" w:hAnsiTheme="minorHAnsi" w:cstheme="minorHAnsi"/>
                <w:sz w:val="22"/>
                <w:szCs w:val="22"/>
              </w:rPr>
              <w:t>Promoção da Arquitetura e Urbanismo nos Escritórios Regionais</w:t>
            </w:r>
            <w:r w:rsidRPr="00356D7C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81038B" w:rsidRPr="00356D7C" w14:paraId="1584037D" w14:textId="77777777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340DEE84" w14:textId="1E0B6F1C" w:rsidR="0081038B" w:rsidRPr="00356D7C" w:rsidRDefault="0081038B" w:rsidP="0081038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6D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8D4809" w:rsidRPr="00356D7C">
              <w:rPr>
                <w:rFonts w:asciiTheme="minorHAnsi" w:hAnsiTheme="minorHAnsi" w:cstheme="minorHAnsi"/>
                <w:b/>
                <w:sz w:val="22"/>
                <w:szCs w:val="22"/>
              </w:rPr>
              <w:t>010</w:t>
            </w:r>
            <w:r w:rsidRPr="00356D7C">
              <w:rPr>
                <w:rFonts w:asciiTheme="minorHAnsi" w:hAnsiTheme="minorHAnsi" w:cstheme="minorHAnsi"/>
                <w:b/>
                <w:sz w:val="22"/>
                <w:szCs w:val="22"/>
              </w:rPr>
              <w:t>/2023 – CONSELHO DIRETOR</w:t>
            </w:r>
          </w:p>
        </w:tc>
      </w:tr>
    </w:tbl>
    <w:p w14:paraId="04869B78" w14:textId="77777777" w:rsidR="00A41D6C" w:rsidRPr="00356D7C" w:rsidRDefault="00A4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0701E4" w14:textId="6C9615B4" w:rsidR="00A41D6C" w:rsidRPr="00356D7C" w:rsidRDefault="00FB1D40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6D7C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356D7C">
        <w:rPr>
          <w:rFonts w:asciiTheme="minorHAnsi" w:hAnsiTheme="minorHAnsi" w:cstheme="minorHAnsi"/>
          <w:sz w:val="22"/>
          <w:szCs w:val="22"/>
        </w:rPr>
        <w:t>, reunid</w:t>
      </w:r>
      <w:r w:rsidRPr="00356D7C">
        <w:rPr>
          <w:rFonts w:asciiTheme="minorHAnsi" w:hAnsiTheme="minorHAnsi" w:cstheme="minorHAnsi"/>
          <w:sz w:val="22"/>
          <w:szCs w:val="22"/>
        </w:rPr>
        <w:t>o</w:t>
      </w:r>
      <w:r w:rsidR="00A41D6C" w:rsidRPr="00356D7C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356D7C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356D7C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356D7C">
        <w:rPr>
          <w:rFonts w:asciiTheme="minorHAnsi" w:hAnsiTheme="minorHAnsi" w:cstheme="minorHAnsi"/>
          <w:sz w:val="22"/>
          <w:szCs w:val="22"/>
        </w:rPr>
        <w:t>presencialmente na sede do Conselho de Arquitetura e Urbanismo do Rio Grande do Sul, à Rua Dona Laura, 320</w:t>
      </w:r>
      <w:r w:rsidR="001C08BD" w:rsidRPr="00356D7C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356D7C">
        <w:rPr>
          <w:rFonts w:asciiTheme="minorHAnsi" w:hAnsiTheme="minorHAnsi" w:cstheme="minorHAnsi"/>
          <w:sz w:val="22"/>
          <w:szCs w:val="22"/>
        </w:rPr>
        <w:t xml:space="preserve">15º Andar em Porto Alegre, </w:t>
      </w:r>
      <w:r w:rsidR="00A41D6C" w:rsidRPr="00356D7C">
        <w:rPr>
          <w:rFonts w:asciiTheme="minorHAnsi" w:hAnsiTheme="minorHAnsi" w:cstheme="minorHAnsi"/>
          <w:sz w:val="22"/>
          <w:szCs w:val="22"/>
        </w:rPr>
        <w:t>no uso das competências que lh</w:t>
      </w:r>
      <w:r w:rsidR="002403CF" w:rsidRPr="00356D7C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356D7C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356D7C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356D7C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356D7C">
        <w:rPr>
          <w:rFonts w:asciiTheme="minorHAnsi" w:hAnsiTheme="minorHAnsi" w:cstheme="minorHAnsi"/>
          <w:sz w:val="22"/>
          <w:szCs w:val="22"/>
        </w:rPr>
        <w:t>CAU/</w:t>
      </w:r>
      <w:r w:rsidR="000F7D81" w:rsidRPr="00356D7C">
        <w:rPr>
          <w:rFonts w:asciiTheme="minorHAnsi" w:hAnsiTheme="minorHAnsi" w:cstheme="minorHAnsi"/>
          <w:sz w:val="22"/>
          <w:szCs w:val="22"/>
        </w:rPr>
        <w:t>RS</w:t>
      </w:r>
      <w:r w:rsidR="00A41D6C" w:rsidRPr="00356D7C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14:paraId="5CD83C4B" w14:textId="77777777" w:rsidR="001C08BD" w:rsidRPr="00356D7C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2A3CF5" w14:textId="2D8D467F" w:rsidR="0017226E" w:rsidRPr="00356D7C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56D7C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Portaria Normativa nº 021, de 20 de dezembro de 2022, que dispõe acerca da utilização de recursos do superávit financeiro para a realização de projetos especiais do CAU/RS e revoga </w:t>
      </w:r>
      <w:r w:rsidR="00356D7C">
        <w:rPr>
          <w:rFonts w:asciiTheme="minorHAnsi" w:hAnsiTheme="minorHAnsi" w:cstheme="minorHAnsi"/>
          <w:sz w:val="22"/>
          <w:szCs w:val="22"/>
          <w:lang w:eastAsia="pt-BR"/>
        </w:rPr>
        <w:t>a Portaria Normativa n° 05/2019</w:t>
      </w:r>
      <w:r w:rsidRPr="00356D7C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22716157" w14:textId="77777777" w:rsidR="0017226E" w:rsidRPr="00356D7C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2B01461" w14:textId="4674A18A" w:rsidR="0017226E" w:rsidRPr="00356D7C" w:rsidRDefault="0017226E" w:rsidP="001722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56D7C">
        <w:rPr>
          <w:rFonts w:asciiTheme="minorHAnsi" w:hAnsiTheme="minorHAnsi" w:cstheme="minorHAnsi"/>
          <w:sz w:val="22"/>
          <w:szCs w:val="22"/>
        </w:rPr>
        <w:t xml:space="preserve">Considerando a Deliberação Plenária DPO-RS nº 1529/2022 que homologou o Plano de Ação e a Proposta Orçamentária para o CAU/RS, relativa ao exercício 2023, estabelecendo orçamento de R$ </w:t>
      </w:r>
      <w:r w:rsidR="008D4809" w:rsidRPr="00356D7C">
        <w:rPr>
          <w:rFonts w:asciiTheme="minorHAnsi" w:hAnsiTheme="minorHAnsi" w:cstheme="minorHAnsi"/>
          <w:sz w:val="22"/>
          <w:szCs w:val="22"/>
        </w:rPr>
        <w:t xml:space="preserve">492.755,05 </w:t>
      </w:r>
      <w:r w:rsidRPr="00356D7C">
        <w:rPr>
          <w:rFonts w:asciiTheme="minorHAnsi" w:hAnsiTheme="minorHAnsi" w:cstheme="minorHAnsi"/>
          <w:sz w:val="22"/>
          <w:szCs w:val="22"/>
        </w:rPr>
        <w:t>(</w:t>
      </w:r>
      <w:r w:rsidR="008D4809" w:rsidRPr="00356D7C">
        <w:rPr>
          <w:rFonts w:asciiTheme="minorHAnsi" w:hAnsiTheme="minorHAnsi" w:cstheme="minorHAnsi"/>
          <w:sz w:val="22"/>
          <w:szCs w:val="22"/>
        </w:rPr>
        <w:t>quatrocentos e noventa e dois mil e setecentos e cinquenta e cinco reais</w:t>
      </w:r>
      <w:r w:rsidRPr="00356D7C">
        <w:rPr>
          <w:rFonts w:asciiTheme="minorHAnsi" w:hAnsiTheme="minorHAnsi" w:cstheme="minorHAnsi"/>
          <w:sz w:val="22"/>
          <w:szCs w:val="22"/>
        </w:rPr>
        <w:t xml:space="preserve">), oriundos de recursos de superávit financeiro, no Centro de Custos </w:t>
      </w:r>
      <w:r w:rsidR="008D4809" w:rsidRPr="00356D7C">
        <w:rPr>
          <w:rFonts w:asciiTheme="minorHAnsi" w:hAnsiTheme="minorHAnsi" w:cstheme="minorHAnsi"/>
          <w:sz w:val="22"/>
          <w:szCs w:val="22"/>
        </w:rPr>
        <w:t>4.12.03 –</w:t>
      </w:r>
      <w:r w:rsidR="00B12C79" w:rsidRPr="00356D7C">
        <w:rPr>
          <w:rFonts w:asciiTheme="minorHAnsi" w:hAnsiTheme="minorHAnsi" w:cstheme="minorHAnsi"/>
          <w:sz w:val="22"/>
          <w:szCs w:val="22"/>
        </w:rPr>
        <w:t xml:space="preserve"> </w:t>
      </w:r>
      <w:r w:rsidR="008D4809" w:rsidRPr="00356D7C">
        <w:rPr>
          <w:rFonts w:asciiTheme="minorHAnsi" w:hAnsiTheme="minorHAnsi" w:cstheme="minorHAnsi"/>
          <w:sz w:val="22"/>
          <w:szCs w:val="22"/>
        </w:rPr>
        <w:t>“Promoção da Arquitetura e Urbanismo nos Escritórios Regionais</w:t>
      </w:r>
      <w:r w:rsidR="00F2291B" w:rsidRPr="00356D7C">
        <w:rPr>
          <w:rFonts w:asciiTheme="minorHAnsi" w:hAnsiTheme="minorHAnsi" w:cstheme="minorHAnsi"/>
          <w:sz w:val="22"/>
          <w:szCs w:val="22"/>
        </w:rPr>
        <w:t>”</w:t>
      </w:r>
      <w:r w:rsidRPr="00356D7C">
        <w:rPr>
          <w:rFonts w:asciiTheme="minorHAnsi" w:hAnsiTheme="minorHAnsi" w:cstheme="minorHAnsi"/>
          <w:sz w:val="22"/>
          <w:szCs w:val="22"/>
        </w:rPr>
        <w:t>;</w:t>
      </w:r>
      <w:r w:rsidR="00F2291B" w:rsidRPr="00356D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0ABBE8" w14:textId="77777777" w:rsidR="0017226E" w:rsidRPr="00356D7C" w:rsidRDefault="0017226E" w:rsidP="001722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ED7980E" w14:textId="6C5F5BDB" w:rsidR="0017226E" w:rsidRPr="00356D7C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56D7C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Pr="00356D7C">
        <w:rPr>
          <w:rFonts w:asciiTheme="minorHAnsi" w:hAnsiTheme="minorHAnsi" w:cstheme="minorHAnsi"/>
          <w:sz w:val="22"/>
          <w:szCs w:val="22"/>
        </w:rPr>
        <w:t xml:space="preserve">o Plano de Trabalho do Projeto Especial – </w:t>
      </w:r>
      <w:r w:rsidR="00F2291B" w:rsidRPr="00356D7C">
        <w:rPr>
          <w:rFonts w:asciiTheme="minorHAnsi" w:hAnsiTheme="minorHAnsi" w:cstheme="minorHAnsi"/>
          <w:sz w:val="22"/>
          <w:szCs w:val="22"/>
        </w:rPr>
        <w:t>“</w:t>
      </w:r>
      <w:r w:rsidR="008D4809" w:rsidRPr="00356D7C">
        <w:rPr>
          <w:rFonts w:asciiTheme="minorHAnsi" w:hAnsiTheme="minorHAnsi" w:cstheme="minorHAnsi"/>
          <w:sz w:val="22"/>
          <w:szCs w:val="22"/>
        </w:rPr>
        <w:t>Promoção da Arquitetura e Urbanismo nos Escritórios Regionais</w:t>
      </w:r>
      <w:r w:rsidR="00F2291B" w:rsidRPr="00356D7C">
        <w:rPr>
          <w:rFonts w:asciiTheme="minorHAnsi" w:hAnsiTheme="minorHAnsi" w:cstheme="minorHAnsi"/>
          <w:sz w:val="22"/>
          <w:szCs w:val="22"/>
        </w:rPr>
        <w:t>”</w:t>
      </w:r>
      <w:r w:rsidRPr="00356D7C">
        <w:rPr>
          <w:rFonts w:asciiTheme="minorHAnsi" w:hAnsiTheme="minorHAnsi" w:cstheme="minorHAnsi"/>
          <w:sz w:val="22"/>
          <w:szCs w:val="22"/>
          <w:lang w:eastAsia="pt-BR"/>
        </w:rPr>
        <w:t xml:space="preserve">, com estudo detalhado dos custos e da manutenção do projeto, </w:t>
      </w:r>
      <w:r w:rsidRPr="00356D7C">
        <w:rPr>
          <w:rFonts w:asciiTheme="minorHAnsi" w:hAnsiTheme="minorHAnsi" w:cstheme="minorHAnsi"/>
          <w:sz w:val="22"/>
          <w:szCs w:val="22"/>
        </w:rPr>
        <w:t>conforme anexo desta deliberação</w:t>
      </w:r>
      <w:r w:rsidRPr="00356D7C">
        <w:rPr>
          <w:rFonts w:asciiTheme="minorHAnsi" w:hAnsiTheme="minorHAnsi" w:cstheme="minorHAnsi"/>
          <w:sz w:val="22"/>
          <w:szCs w:val="22"/>
          <w:lang w:eastAsia="pt-BR"/>
        </w:rPr>
        <w:t xml:space="preserve">; </w:t>
      </w:r>
    </w:p>
    <w:p w14:paraId="2FF15D0E" w14:textId="77777777" w:rsidR="0017226E" w:rsidRPr="00356D7C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98BA140" w14:textId="093B0D6C" w:rsidR="0017226E" w:rsidRPr="00356D7C" w:rsidRDefault="0017226E" w:rsidP="0017226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56D7C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Deliberação nº </w:t>
      </w:r>
      <w:r w:rsidR="00B12C79" w:rsidRPr="00356D7C">
        <w:rPr>
          <w:rFonts w:asciiTheme="minorHAnsi" w:hAnsiTheme="minorHAnsi" w:cstheme="minorHAnsi"/>
          <w:sz w:val="22"/>
          <w:szCs w:val="22"/>
          <w:lang w:eastAsia="pt-BR"/>
        </w:rPr>
        <w:t>00</w:t>
      </w:r>
      <w:r w:rsidR="008513F8" w:rsidRPr="00356D7C">
        <w:rPr>
          <w:rFonts w:asciiTheme="minorHAnsi" w:hAnsiTheme="minorHAnsi" w:cstheme="minorHAnsi"/>
          <w:sz w:val="22"/>
          <w:szCs w:val="22"/>
          <w:lang w:eastAsia="pt-BR"/>
        </w:rPr>
        <w:t>7</w:t>
      </w:r>
      <w:r w:rsidRPr="00356D7C">
        <w:rPr>
          <w:rFonts w:asciiTheme="minorHAnsi" w:hAnsiTheme="minorHAnsi" w:cstheme="minorHAnsi"/>
          <w:sz w:val="22"/>
          <w:szCs w:val="22"/>
          <w:lang w:eastAsia="pt-BR"/>
        </w:rPr>
        <w:t>/202</w:t>
      </w:r>
      <w:r w:rsidR="00F2291B" w:rsidRPr="00356D7C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356D7C">
        <w:rPr>
          <w:rFonts w:asciiTheme="minorHAnsi" w:hAnsiTheme="minorHAnsi" w:cstheme="minorHAnsi"/>
          <w:sz w:val="22"/>
          <w:szCs w:val="22"/>
          <w:lang w:eastAsia="pt-BR"/>
        </w:rPr>
        <w:t xml:space="preserve"> - CPFi-CAU/RS que </w:t>
      </w:r>
      <w:r w:rsidRPr="00356D7C">
        <w:rPr>
          <w:rFonts w:asciiTheme="minorHAnsi" w:hAnsiTheme="minorHAnsi" w:cstheme="minorHAnsi"/>
          <w:sz w:val="22"/>
          <w:szCs w:val="22"/>
        </w:rPr>
        <w:t xml:space="preserve">aprovou a utilização de até R$ </w:t>
      </w:r>
      <w:r w:rsidR="008D4809" w:rsidRPr="00356D7C">
        <w:rPr>
          <w:rFonts w:asciiTheme="minorHAnsi" w:hAnsiTheme="minorHAnsi" w:cstheme="minorHAnsi"/>
          <w:sz w:val="22"/>
          <w:szCs w:val="22"/>
        </w:rPr>
        <w:t xml:space="preserve">492.755,05 </w:t>
      </w:r>
      <w:r w:rsidRPr="00356D7C">
        <w:rPr>
          <w:rFonts w:asciiTheme="minorHAnsi" w:hAnsiTheme="minorHAnsi" w:cstheme="minorHAnsi"/>
          <w:sz w:val="22"/>
          <w:szCs w:val="22"/>
        </w:rPr>
        <w:t>(</w:t>
      </w:r>
      <w:r w:rsidR="008D4809" w:rsidRPr="00356D7C">
        <w:rPr>
          <w:rFonts w:asciiTheme="minorHAnsi" w:hAnsiTheme="minorHAnsi" w:cstheme="minorHAnsi"/>
          <w:sz w:val="22"/>
          <w:szCs w:val="22"/>
        </w:rPr>
        <w:t>quatrocentos e noventa e dois mil e setecentos e cinquenta e cinco reais</w:t>
      </w:r>
      <w:r w:rsidRPr="00356D7C">
        <w:rPr>
          <w:rFonts w:asciiTheme="minorHAnsi" w:hAnsiTheme="minorHAnsi" w:cstheme="minorHAnsi"/>
          <w:sz w:val="22"/>
          <w:szCs w:val="22"/>
        </w:rPr>
        <w:t>) de recursos do superávit financeiro para o referido projeto;</w:t>
      </w:r>
    </w:p>
    <w:p w14:paraId="37B7E9F4" w14:textId="77777777" w:rsidR="00F2291B" w:rsidRPr="00356D7C" w:rsidRDefault="00F2291B" w:rsidP="005934CB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3828E7" w14:textId="17C69111" w:rsidR="00A41D6C" w:rsidRPr="00356D7C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6D7C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356D7C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356D7C">
        <w:rPr>
          <w:rFonts w:asciiTheme="minorHAnsi" w:hAnsiTheme="minorHAnsi" w:cstheme="minorHAnsi"/>
          <w:sz w:val="22"/>
          <w:szCs w:val="22"/>
        </w:rPr>
        <w:t>:</w:t>
      </w:r>
    </w:p>
    <w:p w14:paraId="1467C24F" w14:textId="77777777" w:rsidR="00681D6C" w:rsidRPr="00356D7C" w:rsidRDefault="0068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DCF116" w14:textId="4E6BD6A7" w:rsidR="0017226E" w:rsidRPr="00356D7C" w:rsidRDefault="0017226E" w:rsidP="008513F8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56D7C">
        <w:rPr>
          <w:rFonts w:asciiTheme="minorHAnsi" w:hAnsiTheme="minorHAnsi" w:cstheme="minorHAnsi"/>
          <w:sz w:val="22"/>
          <w:szCs w:val="22"/>
        </w:rPr>
        <w:t xml:space="preserve">Aprovar, no que tange ao mérito, o Plano de Trabalho do Projeto Especial - </w:t>
      </w:r>
      <w:r w:rsidR="00F2291B" w:rsidRPr="00356D7C">
        <w:rPr>
          <w:rFonts w:asciiTheme="minorHAnsi" w:hAnsiTheme="minorHAnsi" w:cstheme="minorHAnsi"/>
          <w:sz w:val="22"/>
          <w:szCs w:val="22"/>
        </w:rPr>
        <w:t>“</w:t>
      </w:r>
      <w:r w:rsidR="008D4809" w:rsidRPr="00356D7C">
        <w:rPr>
          <w:rFonts w:asciiTheme="minorHAnsi" w:hAnsiTheme="minorHAnsi" w:cstheme="minorHAnsi"/>
          <w:sz w:val="22"/>
          <w:szCs w:val="22"/>
        </w:rPr>
        <w:t>Promoção da Arquitetura e Urbanismo nos Escritórios Regionais</w:t>
      </w:r>
      <w:r w:rsidR="00F2291B" w:rsidRPr="00356D7C">
        <w:rPr>
          <w:rFonts w:asciiTheme="minorHAnsi" w:hAnsiTheme="minorHAnsi" w:cstheme="minorHAnsi"/>
          <w:sz w:val="22"/>
          <w:szCs w:val="22"/>
        </w:rPr>
        <w:t>”</w:t>
      </w:r>
      <w:r w:rsidRPr="00356D7C">
        <w:rPr>
          <w:rFonts w:asciiTheme="minorHAnsi" w:hAnsiTheme="minorHAnsi" w:cstheme="minorHAnsi"/>
          <w:sz w:val="22"/>
          <w:szCs w:val="22"/>
        </w:rPr>
        <w:t>, conforme anexo desta deliberação;</w:t>
      </w:r>
    </w:p>
    <w:p w14:paraId="570F818E" w14:textId="77777777" w:rsidR="0017226E" w:rsidRPr="00356D7C" w:rsidRDefault="0017226E" w:rsidP="0017226E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8E9FAFB" w14:textId="77777777" w:rsidR="0017226E" w:rsidRPr="00356D7C" w:rsidRDefault="0017226E" w:rsidP="008513F8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56D7C">
        <w:rPr>
          <w:rFonts w:asciiTheme="minorHAnsi" w:hAnsiTheme="minorHAnsi" w:cstheme="minorHAnsi"/>
          <w:sz w:val="22"/>
          <w:szCs w:val="22"/>
        </w:rPr>
        <w:t>Encaminhar a presente deliberação ao Plenário, para homologação;</w:t>
      </w:r>
    </w:p>
    <w:p w14:paraId="33BB4DF2" w14:textId="6CE20B49" w:rsidR="00890F48" w:rsidRPr="00356D7C" w:rsidRDefault="00890F48" w:rsidP="0017226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D7B3D37" w14:textId="77777777" w:rsidR="00890F48" w:rsidRPr="00356D7C" w:rsidRDefault="00890F48" w:rsidP="00890F4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B9566B8" w14:textId="693ED7A5" w:rsidR="00561A2C" w:rsidRPr="00356D7C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6D7C">
        <w:rPr>
          <w:rFonts w:asciiTheme="minorHAnsi" w:hAnsiTheme="minorHAnsi" w:cstheme="minorHAnsi"/>
          <w:sz w:val="22"/>
          <w:szCs w:val="22"/>
        </w:rPr>
        <w:t>Com votos favoráveis, da conselheira</w:t>
      </w:r>
      <w:r w:rsidR="00F4477B" w:rsidRPr="00356D7C">
        <w:rPr>
          <w:rFonts w:asciiTheme="minorHAnsi" w:hAnsiTheme="minorHAnsi" w:cstheme="minorHAnsi"/>
          <w:sz w:val="22"/>
          <w:szCs w:val="22"/>
        </w:rPr>
        <w:t xml:space="preserve">, </w:t>
      </w:r>
      <w:r w:rsidR="00C8276F" w:rsidRPr="00356D7C">
        <w:rPr>
          <w:rFonts w:asciiTheme="minorHAnsi" w:hAnsiTheme="minorHAnsi" w:cstheme="minorHAnsi"/>
          <w:sz w:val="22"/>
          <w:szCs w:val="22"/>
        </w:rPr>
        <w:t xml:space="preserve">Evelise Jaime de Menezes </w:t>
      </w:r>
      <w:r w:rsidR="00F4477B" w:rsidRPr="00356D7C">
        <w:rPr>
          <w:rFonts w:asciiTheme="minorHAnsi" w:hAnsiTheme="minorHAnsi" w:cstheme="minorHAnsi"/>
          <w:sz w:val="22"/>
          <w:szCs w:val="22"/>
        </w:rPr>
        <w:t xml:space="preserve">e </w:t>
      </w:r>
      <w:r w:rsidRPr="00356D7C">
        <w:rPr>
          <w:rFonts w:asciiTheme="minorHAnsi" w:hAnsiTheme="minorHAnsi" w:cstheme="minorHAnsi"/>
          <w:sz w:val="22"/>
          <w:szCs w:val="22"/>
        </w:rPr>
        <w:t>dos conselheiros, Fausto Henrique Steffen</w:t>
      </w:r>
      <w:r w:rsidR="00356D7C">
        <w:rPr>
          <w:rFonts w:asciiTheme="minorHAnsi" w:hAnsiTheme="minorHAnsi" w:cstheme="minorHAnsi"/>
          <w:sz w:val="22"/>
          <w:szCs w:val="22"/>
        </w:rPr>
        <w:t xml:space="preserve"> </w:t>
      </w:r>
      <w:r w:rsidRPr="00356D7C">
        <w:rPr>
          <w:rFonts w:asciiTheme="minorHAnsi" w:hAnsiTheme="minorHAnsi" w:cstheme="minorHAnsi"/>
          <w:sz w:val="22"/>
          <w:szCs w:val="22"/>
        </w:rPr>
        <w:t xml:space="preserve">e </w:t>
      </w:r>
      <w:r w:rsidR="00C8276F" w:rsidRPr="00356D7C">
        <w:rPr>
          <w:rFonts w:asciiTheme="minorHAnsi" w:hAnsiTheme="minorHAnsi" w:cstheme="minorHAnsi"/>
          <w:sz w:val="22"/>
          <w:szCs w:val="22"/>
        </w:rPr>
        <w:t>Fábio Müller</w:t>
      </w:r>
      <w:r w:rsidRPr="00356D7C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5D928027" w14:textId="77777777" w:rsidR="002978F6" w:rsidRPr="00356D7C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4B33CE" w14:textId="77777777" w:rsidR="007262AA" w:rsidRPr="00356D7C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80F454B" w14:textId="0907B7F2" w:rsidR="00461B37" w:rsidRPr="00356D7C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56D7C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356D7C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356D7C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C8276F" w:rsidRPr="00356D7C">
        <w:rPr>
          <w:rFonts w:asciiTheme="minorHAnsi" w:hAnsiTheme="minorHAnsi" w:cstheme="minorHAnsi"/>
          <w:sz w:val="22"/>
          <w:szCs w:val="22"/>
          <w:lang w:eastAsia="pt-BR"/>
        </w:rPr>
        <w:t>20</w:t>
      </w:r>
      <w:r w:rsidR="00430EE4" w:rsidRPr="00356D7C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C8276F" w:rsidRPr="00356D7C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="00430EE4" w:rsidRPr="00356D7C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8276F" w:rsidRPr="00356D7C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356D7C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5CE237D2" w14:textId="77777777" w:rsidR="00F22DC9" w:rsidRPr="00356D7C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844A81" w14:textId="77777777" w:rsidR="002978F6" w:rsidRPr="00356D7C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72B2131" w14:textId="1165F5EF" w:rsidR="002978F6" w:rsidRPr="00356D7C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F988382" w14:textId="77777777" w:rsidR="00C8276F" w:rsidRPr="00356D7C" w:rsidRDefault="00C8276F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A4FEB0" w14:textId="77777777" w:rsidR="00AC602C" w:rsidRPr="00356D7C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356D7C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00CB6E06" w14:textId="67471BBE" w:rsidR="009637C3" w:rsidRPr="00356D7C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356D7C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356D7C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p w14:paraId="2E003F3C" w14:textId="5A86BA43" w:rsidR="0017226E" w:rsidRPr="00356D7C" w:rsidRDefault="0017226E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540BC000" w14:textId="77777777" w:rsidR="008D4809" w:rsidRPr="00356D7C" w:rsidRDefault="0017226E" w:rsidP="008D4809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356D7C">
        <w:rPr>
          <w:rFonts w:asciiTheme="minorHAnsi" w:eastAsia="Calibri" w:hAnsiTheme="minorHAnsi" w:cstheme="minorHAnsi"/>
          <w:sz w:val="22"/>
          <w:szCs w:val="22"/>
          <w:lang w:eastAsia="pt-BR"/>
        </w:rPr>
        <w:br w:type="page"/>
      </w:r>
      <w:r w:rsidR="00B12C79" w:rsidRPr="00356D7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</w:t>
      </w:r>
      <w:r w:rsidR="008D4809" w:rsidRPr="00356D7C">
        <w:rPr>
          <w:rFonts w:asciiTheme="minorHAnsi" w:hAnsiTheme="minorHAnsi" w:cstheme="minorHAnsi"/>
          <w:b/>
          <w:sz w:val="22"/>
          <w:szCs w:val="22"/>
        </w:rPr>
        <w:t>ANEXO I</w:t>
      </w:r>
    </w:p>
    <w:p w14:paraId="61D1AB85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6D7C">
        <w:rPr>
          <w:rFonts w:asciiTheme="minorHAnsi" w:hAnsiTheme="minorHAnsi" w:cstheme="minorHAnsi"/>
          <w:b/>
          <w:sz w:val="22"/>
          <w:szCs w:val="22"/>
        </w:rPr>
        <w:t>PLANO DE TRABALHO DE PROJETO ESPECIAL</w:t>
      </w:r>
    </w:p>
    <w:p w14:paraId="43AE0042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bookmarkStart w:id="0" w:name="_Hlk126664155"/>
    </w:p>
    <w:p w14:paraId="054CAFE2" w14:textId="7A1A2A9B" w:rsidR="008D4809" w:rsidRPr="00356D7C" w:rsidRDefault="007F7615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6D7C">
        <w:rPr>
          <w:rFonts w:asciiTheme="minorHAnsi" w:hAnsiTheme="minorHAnsi" w:cstheme="minorHAnsi"/>
          <w:b/>
          <w:sz w:val="22"/>
          <w:szCs w:val="22"/>
        </w:rPr>
        <w:t>PROJETO ESPECIAL PARA PROMOÇÃO DA ARQUITETURA E URBANISMO NOS ESCRITÓRIOS REGIONAIS</w:t>
      </w: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4678"/>
        <w:gridCol w:w="4660"/>
      </w:tblGrid>
      <w:tr w:rsidR="008D4809" w:rsidRPr="00356D7C" w14:paraId="3BFEF34F" w14:textId="77777777" w:rsidTr="008D4809">
        <w:tc>
          <w:tcPr>
            <w:tcW w:w="942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  <w:hideMark/>
          </w:tcPr>
          <w:p w14:paraId="6A0424A6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1. Dados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cadastrais</w:t>
            </w:r>
            <w:proofErr w:type="spellEnd"/>
          </w:p>
        </w:tc>
      </w:tr>
      <w:tr w:rsidR="008D4809" w:rsidRPr="00356D7C" w14:paraId="1B8E8EE6" w14:textId="77777777" w:rsidTr="008D4809">
        <w:tc>
          <w:tcPr>
            <w:tcW w:w="472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3EC8F2F8" w14:textId="77777777" w:rsidR="008D4809" w:rsidRPr="00356D7C" w:rsidRDefault="008D4809" w:rsidP="008D4809">
            <w:pPr>
              <w:pStyle w:val="NormalWeb"/>
              <w:numPr>
                <w:ilvl w:val="0"/>
                <w:numId w:val="20"/>
              </w:numPr>
              <w:tabs>
                <w:tab w:val="left" w:pos="284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left="0" w:right="-7" w:firstLine="0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Equipe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Responsável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:</w:t>
            </w:r>
          </w:p>
        </w:tc>
        <w:tc>
          <w:tcPr>
            <w:tcW w:w="470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3E1DE2B2" w14:textId="77777777" w:rsidR="008D4809" w:rsidRPr="00356D7C" w:rsidRDefault="008D4809" w:rsidP="008D4809">
            <w:pPr>
              <w:pStyle w:val="NormalWeb"/>
              <w:numPr>
                <w:ilvl w:val="0"/>
                <w:numId w:val="20"/>
              </w:numPr>
              <w:tabs>
                <w:tab w:val="left" w:pos="238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left="0" w:right="-7" w:firstLine="0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CPF:</w:t>
            </w:r>
          </w:p>
        </w:tc>
      </w:tr>
      <w:tr w:rsidR="008D4809" w:rsidRPr="00356D7C" w14:paraId="1CA08679" w14:textId="77777777" w:rsidTr="008D4809">
        <w:tc>
          <w:tcPr>
            <w:tcW w:w="472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470CC4ED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Luciano</w:t>
            </w:r>
            <w:r w:rsidRPr="00356D7C">
              <w:rPr>
                <w:rFonts w:asciiTheme="minorHAnsi" w:hAnsiTheme="minorHAnsi" w:cstheme="minorHAnsi"/>
                <w:spacing w:val="-7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Antunes</w:t>
            </w:r>
            <w:r w:rsidRPr="00356D7C">
              <w:rPr>
                <w:rFonts w:asciiTheme="minorHAnsi" w:hAnsiTheme="minorHAnsi" w:cstheme="minorHAnsi"/>
                <w:spacing w:val="-7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de</w:t>
            </w:r>
            <w:r w:rsidRPr="00356D7C">
              <w:rPr>
                <w:rFonts w:asciiTheme="minorHAnsi" w:hAnsiTheme="minorHAnsi" w:cstheme="minorHAnsi"/>
                <w:spacing w:val="-6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Oliveira</w:t>
            </w:r>
          </w:p>
        </w:tc>
        <w:tc>
          <w:tcPr>
            <w:tcW w:w="470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4FEB9ADA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660.750.840-</w:t>
            </w:r>
            <w:r w:rsidRPr="00356D7C">
              <w:rPr>
                <w:rFonts w:asciiTheme="minorHAnsi" w:hAnsiTheme="minorHAnsi" w:cstheme="minorHAnsi"/>
                <w:spacing w:val="-5"/>
                <w:sz w:val="22"/>
                <w:szCs w:val="22"/>
                <w:lang w:val="en-US" w:bidi="hi-IN"/>
              </w:rPr>
              <w:t>53</w:t>
            </w:r>
          </w:p>
        </w:tc>
      </w:tr>
      <w:tr w:rsidR="008D4809" w:rsidRPr="00356D7C" w14:paraId="7222208B" w14:textId="77777777" w:rsidTr="008D4809">
        <w:tc>
          <w:tcPr>
            <w:tcW w:w="472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55538B4D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Camila</w:t>
            </w:r>
            <w:r w:rsidRPr="00356D7C">
              <w:rPr>
                <w:rFonts w:asciiTheme="minorHAnsi" w:hAnsiTheme="minorHAnsi" w:cstheme="minorHAnsi"/>
                <w:spacing w:val="-8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Minozzo</w:t>
            </w:r>
            <w:proofErr w:type="spellEnd"/>
          </w:p>
        </w:tc>
        <w:tc>
          <w:tcPr>
            <w:tcW w:w="470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0113DD6C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002.981.510-</w:t>
            </w:r>
            <w:r w:rsidRPr="00356D7C">
              <w:rPr>
                <w:rFonts w:asciiTheme="minorHAnsi" w:hAnsiTheme="minorHAnsi" w:cstheme="minorHAnsi"/>
                <w:spacing w:val="-5"/>
                <w:sz w:val="22"/>
                <w:szCs w:val="22"/>
                <w:lang w:val="en-US" w:bidi="hi-IN"/>
              </w:rPr>
              <w:t>06</w:t>
            </w:r>
          </w:p>
        </w:tc>
      </w:tr>
      <w:tr w:rsidR="008D4809" w:rsidRPr="00356D7C" w14:paraId="685323E5" w14:textId="77777777" w:rsidTr="008D4809">
        <w:tc>
          <w:tcPr>
            <w:tcW w:w="472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22476A10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Luisa</w:t>
            </w:r>
            <w:r w:rsidRPr="00356D7C">
              <w:rPr>
                <w:rFonts w:asciiTheme="minorHAnsi" w:hAnsiTheme="minorHAnsi" w:cstheme="minorHAnsi"/>
                <w:spacing w:val="-7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Onófrio</w:t>
            </w:r>
            <w:r w:rsidRPr="00356D7C">
              <w:rPr>
                <w:rFonts w:asciiTheme="minorHAnsi" w:hAnsiTheme="minorHAnsi" w:cstheme="minorHAnsi"/>
                <w:spacing w:val="-7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Kalil</w:t>
            </w:r>
          </w:p>
        </w:tc>
        <w:tc>
          <w:tcPr>
            <w:tcW w:w="470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28BCA6AE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009.410.310</w:t>
            </w:r>
            <w:r w:rsidRPr="00356D7C">
              <w:rPr>
                <w:rFonts w:asciiTheme="minorHAnsi" w:hAnsiTheme="minorHAnsi" w:cstheme="minorHAnsi"/>
                <w:spacing w:val="-7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-</w:t>
            </w:r>
            <w:r w:rsidRPr="00356D7C">
              <w:rPr>
                <w:rFonts w:asciiTheme="minorHAnsi" w:hAnsiTheme="minorHAnsi" w:cstheme="minorHAnsi"/>
                <w:spacing w:val="-7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pacing w:val="-5"/>
                <w:sz w:val="22"/>
                <w:szCs w:val="22"/>
                <w:lang w:val="en-US" w:bidi="hi-IN"/>
              </w:rPr>
              <w:t>04</w:t>
            </w:r>
          </w:p>
        </w:tc>
      </w:tr>
    </w:tbl>
    <w:p w14:paraId="5894FB5B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AEAAAA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920"/>
        <w:gridCol w:w="3289"/>
      </w:tblGrid>
      <w:tr w:rsidR="008D4809" w:rsidRPr="00356D7C" w14:paraId="3289BC33" w14:textId="77777777" w:rsidTr="008D4809">
        <w:tc>
          <w:tcPr>
            <w:tcW w:w="92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  <w:vAlign w:val="center"/>
            <w:hideMark/>
          </w:tcPr>
          <w:p w14:paraId="667BB2DD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2.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Proposta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trabalho</w:t>
            </w:r>
            <w:proofErr w:type="spellEnd"/>
          </w:p>
        </w:tc>
      </w:tr>
      <w:tr w:rsidR="008D4809" w:rsidRPr="00356D7C" w14:paraId="19914F3C" w14:textId="77777777" w:rsidTr="008D4809">
        <w:trPr>
          <w:trHeight w:val="1007"/>
        </w:trPr>
        <w:tc>
          <w:tcPr>
            <w:tcW w:w="5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905CA4A" w14:textId="77777777" w:rsidR="008D4809" w:rsidRPr="00356D7C" w:rsidRDefault="008D4809" w:rsidP="008D4809">
            <w:pPr>
              <w:pStyle w:val="NormalWeb"/>
              <w:numPr>
                <w:ilvl w:val="1"/>
                <w:numId w:val="20"/>
              </w:numPr>
              <w:tabs>
                <w:tab w:val="left" w:pos="426"/>
              </w:tabs>
              <w:suppressAutoHyphens/>
              <w:spacing w:beforeLines="0" w:afterLines="0" w:line="276" w:lineRule="auto"/>
              <w:ind w:left="0" w:right="-7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Nome do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projeto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: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Projeto</w:t>
            </w:r>
            <w:proofErr w:type="spellEnd"/>
            <w:r w:rsidRPr="00356D7C">
              <w:rPr>
                <w:rFonts w:asciiTheme="minorHAnsi" w:hAnsiTheme="minorHAnsi" w:cstheme="minorHAnsi"/>
                <w:spacing w:val="-8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Especial</w:t>
            </w:r>
            <w:r w:rsidRPr="00356D7C">
              <w:rPr>
                <w:rFonts w:asciiTheme="minorHAnsi" w:hAnsiTheme="minorHAnsi" w:cstheme="minorHAnsi"/>
                <w:spacing w:val="-8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para</w:t>
            </w:r>
            <w:r w:rsidRPr="00356D7C">
              <w:rPr>
                <w:rFonts w:asciiTheme="minorHAnsi" w:hAnsiTheme="minorHAnsi" w:cstheme="minorHAnsi"/>
                <w:spacing w:val="-8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Promoção</w:t>
            </w:r>
            <w:proofErr w:type="spellEnd"/>
            <w:r w:rsidRPr="00356D7C">
              <w:rPr>
                <w:rFonts w:asciiTheme="minorHAnsi" w:hAnsiTheme="minorHAnsi" w:cstheme="minorHAnsi"/>
                <w:spacing w:val="-8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da</w:t>
            </w:r>
            <w:r w:rsidRPr="00356D7C">
              <w:rPr>
                <w:rFonts w:asciiTheme="minorHAnsi" w:hAnsiTheme="minorHAnsi" w:cstheme="minorHAnsi"/>
                <w:spacing w:val="-8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Arquitetura</w:t>
            </w:r>
            <w:proofErr w:type="spellEnd"/>
            <w:r w:rsidRPr="00356D7C">
              <w:rPr>
                <w:rFonts w:asciiTheme="minorHAnsi" w:hAnsiTheme="minorHAnsi" w:cstheme="minorHAnsi"/>
                <w:spacing w:val="-8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Urbanismo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nos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Escritórios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Regionais</w:t>
            </w:r>
            <w:proofErr w:type="spellEnd"/>
          </w:p>
        </w:tc>
        <w:tc>
          <w:tcPr>
            <w:tcW w:w="32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E2E69F4" w14:textId="77777777" w:rsidR="008D4809" w:rsidRPr="00356D7C" w:rsidRDefault="008D4809" w:rsidP="008D4809">
            <w:pPr>
              <w:pStyle w:val="NormalWeb"/>
              <w:numPr>
                <w:ilvl w:val="1"/>
                <w:numId w:val="20"/>
              </w:numPr>
              <w:tabs>
                <w:tab w:val="left" w:pos="426"/>
              </w:tabs>
              <w:suppressAutoHyphens/>
              <w:spacing w:beforeLines="0" w:afterLines="0" w:line="276" w:lineRule="auto"/>
              <w:ind w:left="0" w:right="-7" w:firstLine="0"/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>Prazo</w:t>
            </w:r>
            <w:proofErr w:type="spellEnd"/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>Execução</w:t>
            </w:r>
            <w:proofErr w:type="spellEnd"/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 xml:space="preserve">: </w:t>
            </w:r>
          </w:p>
          <w:p w14:paraId="75A36CC9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De JAN a DEZ/2023.</w:t>
            </w:r>
          </w:p>
        </w:tc>
      </w:tr>
      <w:tr w:rsidR="008D4809" w:rsidRPr="00356D7C" w14:paraId="79D5F2FD" w14:textId="77777777" w:rsidTr="008D4809">
        <w:tc>
          <w:tcPr>
            <w:tcW w:w="92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6998025" w14:textId="77777777" w:rsidR="008D4809" w:rsidRPr="00356D7C" w:rsidRDefault="008D4809" w:rsidP="008D4809">
            <w:pPr>
              <w:pStyle w:val="NormalWeb"/>
              <w:numPr>
                <w:ilvl w:val="1"/>
                <w:numId w:val="20"/>
              </w:numPr>
              <w:tabs>
                <w:tab w:val="left" w:pos="426"/>
              </w:tabs>
              <w:suppressAutoHyphens/>
              <w:spacing w:beforeLines="0" w:afterLines="0" w:line="276" w:lineRule="auto"/>
              <w:ind w:left="0" w:right="-7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Público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alvo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: </w:t>
            </w:r>
          </w:p>
        </w:tc>
      </w:tr>
      <w:tr w:rsidR="008D4809" w:rsidRPr="00356D7C" w14:paraId="361F2C37" w14:textId="77777777" w:rsidTr="008D4809">
        <w:tc>
          <w:tcPr>
            <w:tcW w:w="92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FD7D550" w14:textId="77777777" w:rsidR="008D4809" w:rsidRPr="00356D7C" w:rsidRDefault="008D4809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Profissionais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de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Arquitetura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Urbanismo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,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bem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como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população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em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geral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,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residente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nos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municípios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abrangência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dos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Escritórios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Regionais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do CAU/RS.</w:t>
            </w:r>
          </w:p>
        </w:tc>
      </w:tr>
      <w:tr w:rsidR="008D4809" w:rsidRPr="00356D7C" w14:paraId="660D754D" w14:textId="77777777" w:rsidTr="008D4809">
        <w:tc>
          <w:tcPr>
            <w:tcW w:w="92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4EFFEC3" w14:textId="77777777" w:rsidR="008D4809" w:rsidRPr="00356D7C" w:rsidRDefault="008D4809" w:rsidP="008D4809">
            <w:pPr>
              <w:pStyle w:val="NormalWeb"/>
              <w:numPr>
                <w:ilvl w:val="1"/>
                <w:numId w:val="20"/>
              </w:numPr>
              <w:tabs>
                <w:tab w:val="left" w:pos="426"/>
              </w:tabs>
              <w:suppressAutoHyphens/>
              <w:spacing w:beforeLines="0" w:afterLines="0" w:line="276" w:lineRule="auto"/>
              <w:ind w:left="0" w:right="-7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Objeto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:</w:t>
            </w:r>
          </w:p>
        </w:tc>
      </w:tr>
      <w:tr w:rsidR="008D4809" w:rsidRPr="00356D7C" w14:paraId="6DABA5B9" w14:textId="77777777" w:rsidTr="008D4809">
        <w:tc>
          <w:tcPr>
            <w:tcW w:w="92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D59EB7B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Promover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valorização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divulgação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da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Arquitetura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Urbanismo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nos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Escritórios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Regionais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por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meio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ações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de Comunicação.</w:t>
            </w:r>
          </w:p>
        </w:tc>
      </w:tr>
      <w:tr w:rsidR="008D4809" w:rsidRPr="00356D7C" w14:paraId="70A915DB" w14:textId="77777777" w:rsidTr="008D4809">
        <w:tc>
          <w:tcPr>
            <w:tcW w:w="92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D019474" w14:textId="77777777" w:rsidR="008D4809" w:rsidRPr="00356D7C" w:rsidRDefault="008D4809" w:rsidP="008D4809">
            <w:pPr>
              <w:pStyle w:val="NormalWeb"/>
              <w:numPr>
                <w:ilvl w:val="2"/>
                <w:numId w:val="20"/>
              </w:numPr>
              <w:tabs>
                <w:tab w:val="left" w:pos="567"/>
              </w:tabs>
              <w:suppressAutoHyphens/>
              <w:spacing w:beforeLines="0" w:afterLines="0" w:line="276" w:lineRule="auto"/>
              <w:ind w:left="0" w:right="-7" w:firstLine="0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Justificativa</w:t>
            </w:r>
            <w:proofErr w:type="spellEnd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 xml:space="preserve"> do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projeto</w:t>
            </w:r>
            <w:proofErr w:type="spellEnd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 xml:space="preserve"> (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motivação</w:t>
            </w:r>
            <w:proofErr w:type="spellEnd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 xml:space="preserve">),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descrevendo</w:t>
            </w:r>
            <w:proofErr w:type="spellEnd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 xml:space="preserve"> a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realidade</w:t>
            </w:r>
            <w:proofErr w:type="spellEnd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onde</w:t>
            </w:r>
            <w:proofErr w:type="spellEnd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 xml:space="preserve"> o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projeto</w:t>
            </w:r>
            <w:proofErr w:type="spellEnd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será</w:t>
            </w:r>
            <w:proofErr w:type="spellEnd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realizado</w:t>
            </w:r>
            <w:proofErr w:type="spellEnd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 xml:space="preserve"> e as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mudanças</w:t>
            </w:r>
            <w:proofErr w:type="spellEnd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esperadas</w:t>
            </w:r>
            <w:proofErr w:type="spellEnd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após</w:t>
            </w:r>
            <w:proofErr w:type="spellEnd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 xml:space="preserve"> a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execução</w:t>
            </w:r>
            <w:proofErr w:type="spellEnd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 xml:space="preserve"> do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projeto</w:t>
            </w:r>
            <w:proofErr w:type="spellEnd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:</w:t>
            </w:r>
          </w:p>
        </w:tc>
      </w:tr>
      <w:tr w:rsidR="008D4809" w:rsidRPr="00356D7C" w14:paraId="3B1A7FF8" w14:textId="77777777" w:rsidTr="008D4809">
        <w:tc>
          <w:tcPr>
            <w:tcW w:w="92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B86C2B" w14:textId="77777777" w:rsidR="008D4809" w:rsidRPr="00356D7C" w:rsidRDefault="008D4809">
            <w:pPr>
              <w:pStyle w:val="NormalWeb"/>
              <w:tabs>
                <w:tab w:val="left" w:pos="567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</w:pPr>
          </w:p>
        </w:tc>
      </w:tr>
      <w:tr w:rsidR="008D4809" w:rsidRPr="00356D7C" w14:paraId="1F33A975" w14:textId="77777777" w:rsidTr="008D4809">
        <w:trPr>
          <w:trHeight w:val="365"/>
        </w:trPr>
        <w:tc>
          <w:tcPr>
            <w:tcW w:w="92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2AC187A" w14:textId="77777777" w:rsidR="008D4809" w:rsidRPr="00356D7C" w:rsidRDefault="008D4809" w:rsidP="008D4809">
            <w:pPr>
              <w:pStyle w:val="NormalWeb"/>
              <w:numPr>
                <w:ilvl w:val="2"/>
                <w:numId w:val="20"/>
              </w:numPr>
              <w:tabs>
                <w:tab w:val="left" w:pos="426"/>
              </w:tabs>
              <w:suppressAutoHyphens/>
              <w:spacing w:beforeLines="0" w:afterLines="0" w:line="276" w:lineRule="auto"/>
              <w:ind w:left="0" w:right="-7" w:firstLine="0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Monitoramento</w:t>
            </w:r>
            <w:proofErr w:type="spellEnd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avaliação</w:t>
            </w:r>
            <w:proofErr w:type="spellEnd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:</w:t>
            </w:r>
          </w:p>
        </w:tc>
      </w:tr>
      <w:tr w:rsidR="008D4809" w:rsidRPr="00356D7C" w14:paraId="121E0FC3" w14:textId="77777777" w:rsidTr="008D4809">
        <w:trPr>
          <w:trHeight w:val="560"/>
        </w:trPr>
        <w:tc>
          <w:tcPr>
            <w:tcW w:w="92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BF8BCA2" w14:textId="77777777" w:rsidR="008D4809" w:rsidRPr="00356D7C" w:rsidRDefault="008D4809" w:rsidP="008D4809">
            <w:pPr>
              <w:pStyle w:val="TableParagraph"/>
              <w:numPr>
                <w:ilvl w:val="2"/>
                <w:numId w:val="21"/>
              </w:numPr>
              <w:tabs>
                <w:tab w:val="left" w:pos="142"/>
              </w:tabs>
              <w:spacing w:before="126" w:line="276" w:lineRule="auto"/>
              <w:ind w:left="0" w:right="254" w:firstLine="0"/>
              <w:rPr>
                <w:rFonts w:asciiTheme="minorHAnsi" w:hAnsiTheme="minorHAnsi" w:cstheme="minorHAnsi"/>
                <w:lang w:val="pt-PT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Monitorar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a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taxa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de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engajamento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nas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mídias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sociais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>,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o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número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de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entrevistas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>,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reportagens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e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matérias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nos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veículos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comunicação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cada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regional;</w:t>
            </w:r>
          </w:p>
          <w:p w14:paraId="30695623" w14:textId="77777777" w:rsidR="008D4809" w:rsidRPr="00356D7C" w:rsidRDefault="008D4809" w:rsidP="008D4809">
            <w:pPr>
              <w:pStyle w:val="TableParagraph"/>
              <w:numPr>
                <w:ilvl w:val="2"/>
                <w:numId w:val="21"/>
              </w:numPr>
              <w:tabs>
                <w:tab w:val="left" w:pos="142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lang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Reunir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feedback</w:t>
            </w:r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dos</w:t>
            </w:r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profissionais</w:t>
            </w:r>
            <w:proofErr w:type="spellEnd"/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e</w:t>
            </w:r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da</w:t>
            </w:r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sociedade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por</w:t>
            </w:r>
            <w:proofErr w:type="spellEnd"/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meio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do</w:t>
            </w:r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Atendimento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prestado</w:t>
            </w:r>
            <w:proofErr w:type="spellEnd"/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nos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Escritórios</w:t>
            </w:r>
            <w:proofErr w:type="spellEnd"/>
          </w:p>
          <w:p w14:paraId="541A5AE6" w14:textId="77777777" w:rsidR="008D4809" w:rsidRPr="00356D7C" w:rsidRDefault="008D4809">
            <w:pPr>
              <w:pStyle w:val="NormalWeb"/>
              <w:tabs>
                <w:tab w:val="left" w:pos="142"/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Regionais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do</w:t>
            </w:r>
            <w:r w:rsidRPr="00356D7C">
              <w:rPr>
                <w:rFonts w:asciiTheme="minorHAnsi" w:hAnsiTheme="minorHAnsi" w:cstheme="minorHAnsi"/>
                <w:spacing w:val="-6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CAU/RS.</w:t>
            </w:r>
          </w:p>
        </w:tc>
      </w:tr>
      <w:tr w:rsidR="008D4809" w:rsidRPr="00356D7C" w14:paraId="4CA40822" w14:textId="77777777" w:rsidTr="008D4809">
        <w:tc>
          <w:tcPr>
            <w:tcW w:w="92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9C3" w:themeFill="background2" w:themeFillShade="E6"/>
            <w:vAlign w:val="center"/>
            <w:hideMark/>
          </w:tcPr>
          <w:p w14:paraId="264F5607" w14:textId="77777777" w:rsidR="008D4809" w:rsidRPr="00356D7C" w:rsidRDefault="008D4809" w:rsidP="008D4809">
            <w:pPr>
              <w:pStyle w:val="NormalWeb"/>
              <w:numPr>
                <w:ilvl w:val="1"/>
                <w:numId w:val="20"/>
              </w:numPr>
              <w:tabs>
                <w:tab w:val="left" w:pos="426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Se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necessária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a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abertura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edital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para a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realização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do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projeto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,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informar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: </w:t>
            </w:r>
          </w:p>
        </w:tc>
      </w:tr>
      <w:tr w:rsidR="008D4809" w:rsidRPr="00356D7C" w14:paraId="5AFD870A" w14:textId="77777777" w:rsidTr="008D4809">
        <w:tc>
          <w:tcPr>
            <w:tcW w:w="92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BD8E607" w14:textId="77777777" w:rsidR="008D4809" w:rsidRPr="00356D7C" w:rsidRDefault="008D4809" w:rsidP="008D4809">
            <w:pPr>
              <w:pStyle w:val="NormalWeb"/>
              <w:numPr>
                <w:ilvl w:val="2"/>
                <w:numId w:val="20"/>
              </w:numPr>
              <w:tabs>
                <w:tab w:val="left" w:pos="0"/>
                <w:tab w:val="left" w:pos="426"/>
                <w:tab w:val="left" w:pos="567"/>
              </w:tabs>
              <w:suppressAutoHyphens/>
              <w:spacing w:beforeLines="0" w:afterLines="0" w:line="276" w:lineRule="auto"/>
              <w:ind w:left="0" w:right="-6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Objeto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do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edital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: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Promover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a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valorização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divulgação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da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Arquitetura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Urbanismo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nos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Escritórios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Regionais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por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meio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ações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de Comunicação.</w:t>
            </w:r>
          </w:p>
        </w:tc>
      </w:tr>
      <w:tr w:rsidR="008D4809" w:rsidRPr="00356D7C" w14:paraId="42C53B96" w14:textId="77777777" w:rsidTr="008D4809">
        <w:tc>
          <w:tcPr>
            <w:tcW w:w="92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B326512" w14:textId="77777777" w:rsidR="008D4809" w:rsidRPr="00356D7C" w:rsidRDefault="008D4809">
            <w:pPr>
              <w:pStyle w:val="TableParagraph"/>
              <w:spacing w:line="276" w:lineRule="auto"/>
              <w:ind w:left="0" w:firstLine="567"/>
              <w:jc w:val="both"/>
              <w:rPr>
                <w:rFonts w:asciiTheme="minorHAnsi" w:hAnsiTheme="minorHAnsi" w:cstheme="minorHAnsi"/>
                <w:lang w:val="pt-PT" w:bidi="hi-IN"/>
              </w:rPr>
            </w:pPr>
            <w:r w:rsidRPr="00356D7C">
              <w:rPr>
                <w:rFonts w:asciiTheme="minorHAnsi" w:hAnsiTheme="minorHAnsi" w:cstheme="minorHAnsi"/>
                <w:lang w:bidi="hi-IN"/>
              </w:rPr>
              <w:t>A</w:t>
            </w:r>
            <w:r w:rsidRPr="00356D7C">
              <w:rPr>
                <w:rFonts w:asciiTheme="minorHAnsi" w:hAnsiTheme="minorHAnsi" w:cstheme="minorHAnsi"/>
                <w:spacing w:val="-5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instalação</w:t>
            </w:r>
            <w:proofErr w:type="spellEnd"/>
            <w:r w:rsidRPr="00356D7C">
              <w:rPr>
                <w:rFonts w:asciiTheme="minorHAnsi" w:hAnsiTheme="minorHAnsi" w:cstheme="minorHAnsi"/>
                <w:spacing w:val="-5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dos</w:t>
            </w:r>
            <w:r w:rsidRPr="00356D7C">
              <w:rPr>
                <w:rFonts w:asciiTheme="minorHAnsi" w:hAnsiTheme="minorHAnsi" w:cstheme="minorHAnsi"/>
                <w:spacing w:val="-5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Escritórios</w:t>
            </w:r>
            <w:proofErr w:type="spellEnd"/>
            <w:r w:rsidRPr="00356D7C">
              <w:rPr>
                <w:rFonts w:asciiTheme="minorHAnsi" w:hAnsiTheme="minorHAnsi" w:cstheme="minorHAnsi"/>
                <w:spacing w:val="-5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Regionais</w:t>
            </w:r>
            <w:proofErr w:type="spellEnd"/>
            <w:r w:rsidRPr="00356D7C">
              <w:rPr>
                <w:rFonts w:asciiTheme="minorHAnsi" w:hAnsiTheme="minorHAnsi" w:cstheme="minorHAnsi"/>
                <w:spacing w:val="-5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do</w:t>
            </w:r>
            <w:r w:rsidRPr="00356D7C">
              <w:rPr>
                <w:rFonts w:asciiTheme="minorHAnsi" w:hAnsiTheme="minorHAnsi" w:cstheme="minorHAnsi"/>
                <w:spacing w:val="-5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CAU/RS</w:t>
            </w:r>
            <w:r w:rsidRPr="00356D7C">
              <w:rPr>
                <w:rFonts w:asciiTheme="minorHAnsi" w:hAnsiTheme="minorHAnsi" w:cstheme="minorHAnsi"/>
                <w:spacing w:val="-5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em</w:t>
            </w:r>
            <w:proofErr w:type="spellEnd"/>
            <w:r w:rsidRPr="00356D7C">
              <w:rPr>
                <w:rFonts w:asciiTheme="minorHAnsi" w:hAnsiTheme="minorHAnsi" w:cstheme="minorHAnsi"/>
                <w:spacing w:val="-5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Santa</w:t>
            </w:r>
            <w:r w:rsidRPr="00356D7C">
              <w:rPr>
                <w:rFonts w:asciiTheme="minorHAnsi" w:hAnsiTheme="minorHAnsi" w:cstheme="minorHAnsi"/>
                <w:spacing w:val="-5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Maria,</w:t>
            </w:r>
            <w:r w:rsidRPr="00356D7C">
              <w:rPr>
                <w:rFonts w:asciiTheme="minorHAnsi" w:hAnsiTheme="minorHAnsi" w:cstheme="minorHAnsi"/>
                <w:spacing w:val="-5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Pelotas,</w:t>
            </w:r>
            <w:r w:rsidRPr="00356D7C">
              <w:rPr>
                <w:rFonts w:asciiTheme="minorHAnsi" w:hAnsiTheme="minorHAnsi" w:cstheme="minorHAnsi"/>
                <w:spacing w:val="-5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Caxias</w:t>
            </w:r>
            <w:r w:rsidRPr="00356D7C">
              <w:rPr>
                <w:rFonts w:asciiTheme="minorHAnsi" w:hAnsiTheme="minorHAnsi" w:cstheme="minorHAnsi"/>
                <w:spacing w:val="-5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do</w:t>
            </w:r>
            <w:r w:rsidRPr="00356D7C">
              <w:rPr>
                <w:rFonts w:asciiTheme="minorHAnsi" w:hAnsiTheme="minorHAnsi" w:cstheme="minorHAnsi"/>
                <w:spacing w:val="-5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Sul</w:t>
            </w:r>
            <w:r w:rsidRPr="00356D7C">
              <w:rPr>
                <w:rFonts w:asciiTheme="minorHAnsi" w:hAnsiTheme="minorHAnsi" w:cstheme="minorHAnsi"/>
                <w:spacing w:val="-5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e</w:t>
            </w:r>
            <w:r w:rsidRPr="00356D7C">
              <w:rPr>
                <w:rFonts w:asciiTheme="minorHAnsi" w:hAnsiTheme="minorHAnsi" w:cstheme="minorHAnsi"/>
                <w:spacing w:val="-5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Passo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Fundo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ampliou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a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demanda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comunicação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entre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Conselho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,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profissionais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Arquitetura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Urbanismo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e a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comunidade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desses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municı́pios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respectivas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regiões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>.</w:t>
            </w:r>
          </w:p>
          <w:p w14:paraId="675C4698" w14:textId="77777777" w:rsidR="008D4809" w:rsidRPr="00356D7C" w:rsidRDefault="008D4809">
            <w:pPr>
              <w:pStyle w:val="TableParagraph"/>
              <w:spacing w:line="276" w:lineRule="auto"/>
              <w:ind w:left="0" w:right="169" w:firstLine="567"/>
              <w:jc w:val="both"/>
              <w:rPr>
                <w:rFonts w:asciiTheme="minorHAnsi" w:hAnsiTheme="minorHAnsi" w:cstheme="minorHAnsi"/>
                <w:lang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Constatamos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a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necessidade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fortalecer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a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presença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desses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escritórios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e dos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serviços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neles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prestados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,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consolidando-os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como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ponto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referência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em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cada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uma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dessas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cidades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. Para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isso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,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serão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desenvolvidas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ações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de</w:t>
            </w:r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Comunicação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que</w:t>
            </w:r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contribuam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para</w:t>
            </w:r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valorizar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e</w:t>
            </w:r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divulgar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o</w:t>
            </w:r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trabalho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arquitetos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urbanistas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não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apenas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para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os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profissionais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cada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região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, </w:t>
            </w:r>
            <w:proofErr w:type="gramStart"/>
            <w:r w:rsidRPr="00356D7C">
              <w:rPr>
                <w:rFonts w:asciiTheme="minorHAnsi" w:hAnsiTheme="minorHAnsi" w:cstheme="minorHAnsi"/>
                <w:lang w:bidi="hi-IN"/>
              </w:rPr>
              <w:t>mas</w:t>
            </w:r>
            <w:proofErr w:type="gramEnd"/>
            <w:r w:rsidRPr="00356D7C">
              <w:rPr>
                <w:rFonts w:asciiTheme="minorHAnsi" w:hAnsiTheme="minorHAnsi" w:cstheme="minorHAnsi"/>
                <w:lang w:bidi="hi-IN"/>
              </w:rPr>
              <w:t xml:space="preserve"> para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toda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a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sociedade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. </w:t>
            </w:r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br/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Ao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longo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do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segundo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semestre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de 2022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inicamos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a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veículação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campanhas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ações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comunicação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nas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regiãos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dos 4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escritórios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regionais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do CAU/RS,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trazendo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um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expressívo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aumento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no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lastRenderedPageBreak/>
              <w:t>reconhecimento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marca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visibilidade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do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Conselho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,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bem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como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a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divulgação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valorizão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dos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profissionais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arquitetura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urbanismo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.</w:t>
            </w:r>
          </w:p>
          <w:p w14:paraId="5A0D1400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 w:firstLine="567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Avaliamos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que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período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de 6 meses, tempo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previsto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originalmente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para as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ações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do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projeto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especial, é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insuficiente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para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impactar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consolidar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a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comunicação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do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Conselho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com a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sociedade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profissionais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Arquitetura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Urbanismo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todo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o Estado.  Por outro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lado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,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constatamos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que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o</w:t>
            </w:r>
            <w:proofErr w:type="spellEnd"/>
            <w:r w:rsidRPr="00356D7C">
              <w:rPr>
                <w:rFonts w:asciiTheme="minorHAnsi" w:hAnsiTheme="minorHAnsi" w:cstheme="minorHAnsi"/>
                <w:spacing w:val="-1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recurso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corrente</w:t>
            </w:r>
            <w:proofErr w:type="spellEnd"/>
            <w:r w:rsidRPr="00356D7C">
              <w:rPr>
                <w:rFonts w:asciiTheme="minorHAnsi" w:hAnsiTheme="minorHAnsi" w:cstheme="minorHAnsi"/>
                <w:spacing w:val="-1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12"/>
                <w:sz w:val="22"/>
                <w:szCs w:val="22"/>
                <w:lang w:val="en-US" w:bidi="hi-IN"/>
              </w:rPr>
              <w:t>previsto</w:t>
            </w:r>
            <w:proofErr w:type="spellEnd"/>
            <w:r w:rsidRPr="00356D7C">
              <w:rPr>
                <w:rFonts w:asciiTheme="minorHAnsi" w:hAnsiTheme="minorHAnsi" w:cstheme="minorHAnsi"/>
                <w:spacing w:val="-1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para</w:t>
            </w:r>
            <w:r w:rsidRPr="00356D7C">
              <w:rPr>
                <w:rFonts w:asciiTheme="minorHAnsi" w:hAnsiTheme="minorHAnsi" w:cstheme="minorHAnsi"/>
                <w:spacing w:val="-1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-1"/>
                <w:sz w:val="22"/>
                <w:szCs w:val="22"/>
                <w:lang w:val="en-US" w:bidi="hi-IN"/>
              </w:rPr>
              <w:t>ano</w:t>
            </w:r>
            <w:proofErr w:type="spellEnd"/>
            <w:r w:rsidRPr="00356D7C">
              <w:rPr>
                <w:rFonts w:asciiTheme="minorHAnsi" w:hAnsiTheme="minorHAnsi" w:cstheme="minorHAnsi"/>
                <w:spacing w:val="-1"/>
                <w:sz w:val="22"/>
                <w:szCs w:val="22"/>
                <w:lang w:val="en-US" w:bidi="hi-IN"/>
              </w:rPr>
              <w:t xml:space="preserve"> de 2023 para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ações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comunicação</w:t>
            </w:r>
            <w:proofErr w:type="spellEnd"/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é</w:t>
            </w:r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>in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suficiente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para a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contratação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mídia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criação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novas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campanhas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.</w:t>
            </w:r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Portanto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,</w:t>
            </w:r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entendemos</w:t>
            </w:r>
            <w:proofErr w:type="spellEnd"/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que a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prorrogação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>d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o</w:t>
            </w:r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projeto</w:t>
            </w:r>
            <w:proofErr w:type="spellEnd"/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especial</w:t>
            </w:r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>até</w:t>
            </w:r>
            <w:proofErr w:type="spellEnd"/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 xml:space="preserve"> o final de 2023 se </w:t>
            </w:r>
            <w:proofErr w:type="spellStart"/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>faz</w:t>
            </w:r>
            <w:proofErr w:type="spellEnd"/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>necessária</w:t>
            </w:r>
            <w:proofErr w:type="spellEnd"/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 xml:space="preserve"> para </w:t>
            </w:r>
            <w:proofErr w:type="spellStart"/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>atingir</w:t>
            </w:r>
            <w:proofErr w:type="spellEnd"/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 xml:space="preserve"> as </w:t>
            </w:r>
            <w:proofErr w:type="spellStart"/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>metas</w:t>
            </w:r>
            <w:proofErr w:type="spellEnd"/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>necessidades</w:t>
            </w:r>
            <w:proofErr w:type="spellEnd"/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>comunicação</w:t>
            </w:r>
            <w:proofErr w:type="spellEnd"/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 xml:space="preserve"> do </w:t>
            </w:r>
            <w:proofErr w:type="spellStart"/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>Conselho</w:t>
            </w:r>
            <w:proofErr w:type="spellEnd"/>
            <w:r w:rsidRPr="00356D7C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bidi="hi-IN"/>
              </w:rPr>
              <w:t>.</w:t>
            </w:r>
          </w:p>
        </w:tc>
      </w:tr>
      <w:tr w:rsidR="008D4809" w:rsidRPr="00356D7C" w14:paraId="433BEC47" w14:textId="77777777" w:rsidTr="008D4809">
        <w:tc>
          <w:tcPr>
            <w:tcW w:w="92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38BBF70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lastRenderedPageBreak/>
              <w:t xml:space="preserve">A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quem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se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destina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:</w:t>
            </w:r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Profissionais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Arquitetura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Urbanismo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Sociedade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em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geral</w:t>
            </w:r>
            <w:proofErr w:type="spellEnd"/>
          </w:p>
        </w:tc>
      </w:tr>
      <w:tr w:rsidR="008D4809" w:rsidRPr="00356D7C" w14:paraId="081129B8" w14:textId="77777777" w:rsidTr="008D4809">
        <w:tc>
          <w:tcPr>
            <w:tcW w:w="92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CE4294C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Valor global</w:t>
            </w:r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: </w:t>
            </w:r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>R$ 492.755,00</w:t>
            </w:r>
          </w:p>
        </w:tc>
      </w:tr>
      <w:tr w:rsidR="008D4809" w:rsidRPr="00356D7C" w14:paraId="6A202383" w14:textId="77777777" w:rsidTr="008D4809">
        <w:tc>
          <w:tcPr>
            <w:tcW w:w="59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57A3AE8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Previsão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de nº de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cotas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(se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houver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):</w:t>
            </w:r>
          </w:p>
        </w:tc>
        <w:tc>
          <w:tcPr>
            <w:tcW w:w="32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D329F91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Valor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máximo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da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cota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: </w:t>
            </w:r>
          </w:p>
        </w:tc>
      </w:tr>
      <w:tr w:rsidR="008D4809" w:rsidRPr="00356D7C" w14:paraId="766EA764" w14:textId="77777777" w:rsidTr="008D4809">
        <w:tc>
          <w:tcPr>
            <w:tcW w:w="92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EAAAA"/>
              <w:right w:val="single" w:sz="4" w:space="0" w:color="999999"/>
            </w:tcBorders>
            <w:vAlign w:val="center"/>
            <w:hideMark/>
          </w:tcPr>
          <w:p w14:paraId="6DFF4E60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Previsão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do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prazo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duração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do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edital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:</w:t>
            </w:r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01/2023 a 12/2023</w:t>
            </w:r>
          </w:p>
        </w:tc>
      </w:tr>
    </w:tbl>
    <w:p w14:paraId="0E18A489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8D4809" w:rsidRPr="00356D7C" w14:paraId="0659D2E7" w14:textId="77777777" w:rsidTr="008D4809">
        <w:tc>
          <w:tcPr>
            <w:tcW w:w="962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  <w:hideMark/>
          </w:tcPr>
          <w:p w14:paraId="626CE353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3.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Objetivos</w:t>
            </w:r>
            <w:proofErr w:type="spellEnd"/>
          </w:p>
        </w:tc>
      </w:tr>
      <w:tr w:rsidR="008D4809" w:rsidRPr="00356D7C" w14:paraId="7D07762B" w14:textId="77777777" w:rsidTr="008D4809">
        <w:tc>
          <w:tcPr>
            <w:tcW w:w="962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3EFCA309" w14:textId="77777777" w:rsidR="008D4809" w:rsidRPr="00356D7C" w:rsidRDefault="008D4809" w:rsidP="008D4809">
            <w:pPr>
              <w:pStyle w:val="NormalWeb"/>
              <w:numPr>
                <w:ilvl w:val="0"/>
                <w:numId w:val="22"/>
              </w:numPr>
              <w:tabs>
                <w:tab w:val="left" w:pos="426"/>
                <w:tab w:val="left" w:pos="567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left="0" w:right="-7" w:firstLine="0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Gerais:</w:t>
            </w:r>
          </w:p>
        </w:tc>
      </w:tr>
      <w:tr w:rsidR="008D4809" w:rsidRPr="00356D7C" w14:paraId="0B2A2155" w14:textId="77777777" w:rsidTr="008D4809">
        <w:tc>
          <w:tcPr>
            <w:tcW w:w="962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224D5106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Promover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valorização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divulgação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da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Arquitetura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Urbanismo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nos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Escritórios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Regionais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por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meio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ações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de Comunicação.</w:t>
            </w:r>
          </w:p>
        </w:tc>
      </w:tr>
      <w:tr w:rsidR="008D4809" w:rsidRPr="00356D7C" w14:paraId="3A010FDB" w14:textId="77777777" w:rsidTr="008D4809">
        <w:tc>
          <w:tcPr>
            <w:tcW w:w="962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6A4D7EA9" w14:textId="77777777" w:rsidR="008D4809" w:rsidRPr="00356D7C" w:rsidRDefault="008D4809" w:rsidP="008D4809">
            <w:pPr>
              <w:pStyle w:val="NormalWeb"/>
              <w:numPr>
                <w:ilvl w:val="0"/>
                <w:numId w:val="22"/>
              </w:numPr>
              <w:tabs>
                <w:tab w:val="left" w:pos="426"/>
                <w:tab w:val="left" w:pos="567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left="0" w:right="-7" w:firstLine="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Específicos</w:t>
            </w:r>
            <w:proofErr w:type="spellEnd"/>
            <w:r w:rsidRPr="00356D7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  <w:t>:</w:t>
            </w:r>
          </w:p>
        </w:tc>
      </w:tr>
      <w:tr w:rsidR="008D4809" w:rsidRPr="00356D7C" w14:paraId="6C8C893A" w14:textId="77777777" w:rsidTr="008D4809">
        <w:tc>
          <w:tcPr>
            <w:tcW w:w="962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55CA2511" w14:textId="77777777" w:rsidR="008D4809" w:rsidRPr="00356D7C" w:rsidRDefault="008D4809">
            <w:pPr>
              <w:pStyle w:val="TableParagraph"/>
              <w:tabs>
                <w:tab w:val="left" w:pos="823"/>
              </w:tabs>
              <w:spacing w:line="276" w:lineRule="auto"/>
              <w:ind w:left="0" w:right="350"/>
              <w:jc w:val="both"/>
              <w:rPr>
                <w:rFonts w:asciiTheme="minorHAnsi" w:hAnsiTheme="minorHAnsi" w:cstheme="minorHAnsi"/>
                <w:spacing w:val="-2"/>
                <w:lang w:val="pt-PT" w:bidi="hi-IN"/>
              </w:rPr>
            </w:pPr>
            <w:r w:rsidRPr="00356D7C">
              <w:rPr>
                <w:rFonts w:asciiTheme="minorHAnsi" w:hAnsiTheme="minorHAnsi" w:cstheme="minorHAnsi"/>
                <w:lang w:bidi="hi-IN"/>
              </w:rPr>
              <w:t xml:space="preserve">-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Divulgar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a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existência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dos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Escritórios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Regionais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do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CAU/RS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e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de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seus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serviços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prestados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aos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profissionais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Arquitetura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Urbanismo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e à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comunidade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nos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municípios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abrangidos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pelas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regionais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;</w:t>
            </w:r>
          </w:p>
          <w:p w14:paraId="46FCD537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-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Comunicar</w:t>
            </w:r>
            <w:proofErr w:type="spellEnd"/>
            <w:r w:rsidRPr="00356D7C">
              <w:rPr>
                <w:rFonts w:asciiTheme="minorHAnsi" w:hAnsiTheme="minorHAnsi" w:cstheme="minorHAnsi"/>
                <w:spacing w:val="-5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à</w:t>
            </w:r>
            <w:r w:rsidRPr="00356D7C">
              <w:rPr>
                <w:rFonts w:asciiTheme="minorHAnsi" w:hAnsiTheme="minorHAnsi" w:cstheme="minorHAnsi"/>
                <w:spacing w:val="-5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população</w:t>
            </w:r>
            <w:proofErr w:type="spellEnd"/>
            <w:r w:rsidRPr="00356D7C">
              <w:rPr>
                <w:rFonts w:asciiTheme="minorHAnsi" w:hAnsiTheme="minorHAnsi" w:cstheme="minorHAnsi"/>
                <w:spacing w:val="-5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o</w:t>
            </w:r>
            <w:r w:rsidRPr="00356D7C">
              <w:rPr>
                <w:rFonts w:asciiTheme="minorHAnsi" w:hAnsiTheme="minorHAnsi" w:cstheme="minorHAnsi"/>
                <w:spacing w:val="-5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trabalho</w:t>
            </w:r>
            <w:proofErr w:type="spellEnd"/>
            <w:r w:rsidRPr="00356D7C">
              <w:rPr>
                <w:rFonts w:asciiTheme="minorHAnsi" w:hAnsiTheme="minorHAnsi" w:cstheme="minorHAnsi"/>
                <w:spacing w:val="-5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realizado</w:t>
            </w:r>
            <w:proofErr w:type="spellEnd"/>
            <w:r w:rsidRPr="00356D7C">
              <w:rPr>
                <w:rFonts w:asciiTheme="minorHAnsi" w:hAnsiTheme="minorHAnsi" w:cstheme="minorHAnsi"/>
                <w:spacing w:val="-5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por</w:t>
            </w:r>
            <w:proofErr w:type="spellEnd"/>
            <w:r w:rsidRPr="00356D7C">
              <w:rPr>
                <w:rFonts w:asciiTheme="minorHAnsi" w:hAnsiTheme="minorHAnsi" w:cstheme="minorHAnsi"/>
                <w:spacing w:val="-5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profissionais</w:t>
            </w:r>
            <w:proofErr w:type="spellEnd"/>
            <w:r w:rsidRPr="00356D7C">
              <w:rPr>
                <w:rFonts w:asciiTheme="minorHAnsi" w:hAnsiTheme="minorHAnsi" w:cstheme="minorHAnsi"/>
                <w:spacing w:val="-5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de</w:t>
            </w:r>
            <w:r w:rsidRPr="00356D7C">
              <w:rPr>
                <w:rFonts w:asciiTheme="minorHAnsi" w:hAnsiTheme="minorHAnsi" w:cstheme="minorHAnsi"/>
                <w:spacing w:val="-5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Arquitetura</w:t>
            </w:r>
            <w:proofErr w:type="spellEnd"/>
            <w:r w:rsidRPr="00356D7C">
              <w:rPr>
                <w:rFonts w:asciiTheme="minorHAnsi" w:hAnsiTheme="minorHAnsi" w:cstheme="minorHAnsi"/>
                <w:spacing w:val="-5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</w:t>
            </w:r>
            <w:r w:rsidRPr="00356D7C">
              <w:rPr>
                <w:rFonts w:asciiTheme="minorHAnsi" w:hAnsiTheme="minorHAnsi" w:cstheme="minorHAnsi"/>
                <w:spacing w:val="-5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Urbanismo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(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diferenciais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benefícios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para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quem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contrata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seu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trabalho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).</w:t>
            </w:r>
          </w:p>
        </w:tc>
      </w:tr>
    </w:tbl>
    <w:p w14:paraId="667965A3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8D4809" w:rsidRPr="00356D7C" w14:paraId="72B123FA" w14:textId="77777777" w:rsidTr="008D4809">
        <w:tc>
          <w:tcPr>
            <w:tcW w:w="94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  <w:hideMark/>
          </w:tcPr>
          <w:p w14:paraId="5A3D09E3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4.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Metodologia</w:t>
            </w:r>
            <w:proofErr w:type="spellEnd"/>
          </w:p>
        </w:tc>
      </w:tr>
      <w:tr w:rsidR="008D4809" w:rsidRPr="00356D7C" w14:paraId="67A59434" w14:textId="77777777" w:rsidTr="008D4809">
        <w:trPr>
          <w:trHeight w:val="299"/>
        </w:trPr>
        <w:tc>
          <w:tcPr>
            <w:tcW w:w="94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10BE17D9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276" w:lineRule="auto"/>
              <w:ind w:right="-6" w:firstLine="567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De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janeiro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a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dezembro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de 2023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será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implementado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um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plano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mídia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,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utilizando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os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mais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diferentes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meios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comunicação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para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impactar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os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profissionais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Arquitetura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Urbanismo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,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bem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como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população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de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cada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regional,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através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de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campanhas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publicitárias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criadas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pela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gerência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Comunicação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em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conjunto com a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Moove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,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agência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publicidade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licitada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pelo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CAU/RS.</w:t>
            </w:r>
          </w:p>
        </w:tc>
      </w:tr>
    </w:tbl>
    <w:p w14:paraId="56338DD1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12D47F98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7D2F9693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8D4809" w:rsidRPr="00356D7C" w14:paraId="7D507C17" w14:textId="77777777" w:rsidTr="008D4809">
        <w:tc>
          <w:tcPr>
            <w:tcW w:w="962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  <w:hideMark/>
          </w:tcPr>
          <w:p w14:paraId="25B073A0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  <w:t xml:space="preserve">5. Metas, </w:t>
            </w:r>
            <w:proofErr w:type="spellStart"/>
            <w:r w:rsidRPr="00356D7C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  <w:t>Atividades</w:t>
            </w:r>
            <w:proofErr w:type="spellEnd"/>
            <w:r w:rsidRPr="00356D7C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  <w:t>Entregas</w:t>
            </w:r>
            <w:proofErr w:type="spellEnd"/>
          </w:p>
        </w:tc>
      </w:tr>
      <w:tr w:rsidR="008D4809" w:rsidRPr="00356D7C" w14:paraId="347D2901" w14:textId="77777777" w:rsidTr="008D4809">
        <w:trPr>
          <w:trHeight w:val="438"/>
        </w:trPr>
        <w:tc>
          <w:tcPr>
            <w:tcW w:w="962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13B57CB0" w14:textId="77777777" w:rsidR="008D4809" w:rsidRPr="00356D7C" w:rsidRDefault="008D4809" w:rsidP="008D4809">
            <w:pPr>
              <w:pStyle w:val="NormalWeb"/>
              <w:numPr>
                <w:ilvl w:val="1"/>
                <w:numId w:val="2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276" w:lineRule="auto"/>
              <w:ind w:right="-7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Descrição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 das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metas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 a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serem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atingidas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:</w:t>
            </w:r>
          </w:p>
        </w:tc>
      </w:tr>
      <w:tr w:rsidR="008D4809" w:rsidRPr="00356D7C" w14:paraId="118E6B1C" w14:textId="77777777" w:rsidTr="008D4809">
        <w:tc>
          <w:tcPr>
            <w:tcW w:w="962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409AE6A0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6"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Aumentar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o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número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acessos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site do CAU/RS,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aumentar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o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número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seguidores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engajamento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nas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redes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sociais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,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aumentar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o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número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de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entrevistas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matérias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não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pagas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do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CAU/RS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nos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veículos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locais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.</w:t>
            </w:r>
          </w:p>
        </w:tc>
      </w:tr>
      <w:tr w:rsidR="008D4809" w:rsidRPr="00356D7C" w14:paraId="34CA4978" w14:textId="77777777" w:rsidTr="008D4809">
        <w:trPr>
          <w:trHeight w:val="456"/>
        </w:trPr>
        <w:tc>
          <w:tcPr>
            <w:tcW w:w="962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1FAFC2A0" w14:textId="77777777" w:rsidR="008D4809" w:rsidRPr="00356D7C" w:rsidRDefault="008D4809" w:rsidP="008D4809">
            <w:pPr>
              <w:pStyle w:val="NormalWeb"/>
              <w:numPr>
                <w:ilvl w:val="1"/>
                <w:numId w:val="2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276" w:lineRule="auto"/>
              <w:ind w:right="-7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Descrição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 das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atividades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planejadas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 para o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atingimento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 das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metas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:</w:t>
            </w:r>
          </w:p>
        </w:tc>
      </w:tr>
      <w:tr w:rsidR="008D4809" w:rsidRPr="00356D7C" w14:paraId="4A034D5E" w14:textId="77777777" w:rsidTr="008D4809">
        <w:tc>
          <w:tcPr>
            <w:tcW w:w="962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4F715629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 w:firstLine="709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lastRenderedPageBreak/>
              <w:t>Serão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criadas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peças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para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mídias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digital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impressa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(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rádio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,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site,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jornal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,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outdoor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etc.)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para</w:t>
            </w:r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divulgar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valorizar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o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trabalho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dos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profissionais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Arquitetura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Urbanismo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,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informando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os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benefícios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(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qualidade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,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segurança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economia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) para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quem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os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contrata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.</w:t>
            </w:r>
          </w:p>
        </w:tc>
      </w:tr>
      <w:tr w:rsidR="008D4809" w:rsidRPr="00356D7C" w14:paraId="7389DC35" w14:textId="77777777" w:rsidTr="008D4809">
        <w:trPr>
          <w:trHeight w:val="477"/>
        </w:trPr>
        <w:tc>
          <w:tcPr>
            <w:tcW w:w="962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7BBBED41" w14:textId="77777777" w:rsidR="008D4809" w:rsidRPr="00356D7C" w:rsidRDefault="008D4809" w:rsidP="008D4809">
            <w:pPr>
              <w:pStyle w:val="NormalWeb"/>
              <w:numPr>
                <w:ilvl w:val="1"/>
                <w:numId w:val="2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276" w:lineRule="auto"/>
              <w:ind w:right="-7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Resultados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esperados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:</w:t>
            </w:r>
          </w:p>
        </w:tc>
      </w:tr>
      <w:tr w:rsidR="008D4809" w:rsidRPr="00356D7C" w14:paraId="7DB48E0A" w14:textId="77777777" w:rsidTr="008D4809">
        <w:tc>
          <w:tcPr>
            <w:tcW w:w="962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0AD1D85D" w14:textId="77777777" w:rsidR="008D4809" w:rsidRPr="00356D7C" w:rsidRDefault="008D4809" w:rsidP="008D4809">
            <w:pPr>
              <w:pStyle w:val="TableParagraph"/>
              <w:numPr>
                <w:ilvl w:val="0"/>
                <w:numId w:val="24"/>
              </w:numPr>
              <w:tabs>
                <w:tab w:val="left" w:pos="142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lang w:val="pt-PT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Aumentar</w:t>
            </w:r>
            <w:proofErr w:type="spellEnd"/>
            <w:r w:rsidRPr="00356D7C">
              <w:rPr>
                <w:rFonts w:asciiTheme="minorHAnsi" w:hAnsiTheme="minorHAnsi" w:cstheme="minorHAnsi"/>
                <w:spacing w:val="-8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o</w:t>
            </w:r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conhecimento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sobre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a</w:t>
            </w:r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existência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dos</w:t>
            </w:r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Escritórios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Regionais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do</w:t>
            </w:r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CAU/RS;</w:t>
            </w:r>
          </w:p>
          <w:p w14:paraId="2F662C0C" w14:textId="77777777" w:rsidR="008D4809" w:rsidRPr="00356D7C" w:rsidRDefault="008D4809" w:rsidP="008D4809">
            <w:pPr>
              <w:pStyle w:val="TableParagraph"/>
              <w:numPr>
                <w:ilvl w:val="0"/>
                <w:numId w:val="24"/>
              </w:numPr>
              <w:tabs>
                <w:tab w:val="left" w:pos="142"/>
              </w:tabs>
              <w:spacing w:line="276" w:lineRule="auto"/>
              <w:ind w:left="0" w:right="895" w:firstLine="0"/>
              <w:jc w:val="both"/>
              <w:rPr>
                <w:rFonts w:asciiTheme="minorHAnsi" w:eastAsia="Calibri" w:hAnsiTheme="minorHAnsi" w:cstheme="minorHAnsi"/>
                <w:lang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Aumentar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o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conhecimento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da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população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sobre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o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que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faz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o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arquiteto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>(a)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e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urbanista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e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os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benefícios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sua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contratação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>.</w:t>
            </w:r>
          </w:p>
        </w:tc>
      </w:tr>
      <w:tr w:rsidR="008D4809" w:rsidRPr="00356D7C" w14:paraId="07774968" w14:textId="77777777" w:rsidTr="008D4809">
        <w:trPr>
          <w:trHeight w:val="468"/>
        </w:trPr>
        <w:tc>
          <w:tcPr>
            <w:tcW w:w="962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12BA12FE" w14:textId="77777777" w:rsidR="008D4809" w:rsidRPr="00356D7C" w:rsidRDefault="008D4809" w:rsidP="008D4809">
            <w:pPr>
              <w:pStyle w:val="NormalWeb"/>
              <w:numPr>
                <w:ilvl w:val="1"/>
                <w:numId w:val="2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276" w:lineRule="auto"/>
              <w:ind w:right="-7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Indicadores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 para a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aferição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 do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cumprimento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 das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metas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:</w:t>
            </w:r>
          </w:p>
        </w:tc>
      </w:tr>
      <w:tr w:rsidR="008D4809" w:rsidRPr="00356D7C" w14:paraId="50923D0C" w14:textId="77777777" w:rsidTr="008D4809">
        <w:tc>
          <w:tcPr>
            <w:tcW w:w="962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0647D7ED" w14:textId="77777777" w:rsidR="008D4809" w:rsidRPr="00356D7C" w:rsidRDefault="008D4809" w:rsidP="008D4809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lang w:val="pt-PT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Relatório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da</w:t>
            </w:r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agência</w:t>
            </w:r>
            <w:proofErr w:type="spellEnd"/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de</w:t>
            </w:r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publicidade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com</w:t>
            </w:r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o</w:t>
            </w:r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investimento</w:t>
            </w:r>
            <w:proofErr w:type="spellEnd"/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b/>
                <w:lang w:bidi="hi-IN"/>
              </w:rPr>
              <w:t>X</w:t>
            </w:r>
            <w:r w:rsidRPr="00356D7C">
              <w:rPr>
                <w:rFonts w:asciiTheme="minorHAnsi" w:hAnsiTheme="minorHAnsi" w:cstheme="minorHAnsi"/>
                <w:b/>
                <w:spacing w:val="-6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número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de</w:t>
            </w:r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pessoas</w:t>
            </w:r>
            <w:proofErr w:type="spellEnd"/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impactadas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;</w:t>
            </w:r>
          </w:p>
          <w:p w14:paraId="0D335AF8" w14:textId="77777777" w:rsidR="008D4809" w:rsidRPr="00356D7C" w:rsidRDefault="008D4809" w:rsidP="008D4809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lang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Analisar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a</w:t>
            </w:r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i/>
                <w:lang w:bidi="hi-IN"/>
              </w:rPr>
              <w:t>performance</w:t>
            </w:r>
            <w:r w:rsidRPr="00356D7C">
              <w:rPr>
                <w:rFonts w:asciiTheme="minorHAnsi" w:hAnsiTheme="minorHAnsi" w:cstheme="minorHAnsi"/>
                <w:i/>
                <w:spacing w:val="-7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nas</w:t>
            </w:r>
            <w:proofErr w:type="spellEnd"/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redes</w:t>
            </w:r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do</w:t>
            </w:r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CAU/RS,</w:t>
            </w:r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como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taxa</w:t>
            </w:r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de</w:t>
            </w:r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impressão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>,</w:t>
            </w:r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engajamento</w:t>
            </w:r>
            <w:proofErr w:type="spellEnd"/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e</w:t>
            </w:r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>etc.</w:t>
            </w:r>
          </w:p>
          <w:p w14:paraId="06359498" w14:textId="77777777" w:rsidR="008D4809" w:rsidRPr="00356D7C" w:rsidRDefault="008D4809">
            <w:pPr>
              <w:pStyle w:val="NormalWeb"/>
              <w:tabs>
                <w:tab w:val="left" w:pos="142"/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Número</w:t>
            </w:r>
            <w:proofErr w:type="spellEnd"/>
            <w:r w:rsidRPr="00356D7C">
              <w:rPr>
                <w:rFonts w:asciiTheme="minorHAnsi" w:hAnsiTheme="minorHAnsi" w:cstheme="minorHAnsi"/>
                <w:spacing w:val="-6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de</w:t>
            </w:r>
            <w:r w:rsidRPr="00356D7C">
              <w:rPr>
                <w:rFonts w:asciiTheme="minorHAnsi" w:hAnsiTheme="minorHAnsi" w:cstheme="minorHAnsi"/>
                <w:spacing w:val="-5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acessos</w:t>
            </w:r>
            <w:proofErr w:type="spellEnd"/>
            <w:r w:rsidRPr="00356D7C">
              <w:rPr>
                <w:rFonts w:asciiTheme="minorHAnsi" w:hAnsiTheme="minorHAnsi" w:cstheme="minorHAnsi"/>
                <w:spacing w:val="-5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ao</w:t>
            </w:r>
            <w:proofErr w:type="spellEnd"/>
            <w:r w:rsidRPr="00356D7C">
              <w:rPr>
                <w:rFonts w:asciiTheme="minorHAnsi" w:hAnsiTheme="minorHAnsi" w:cstheme="minorHAnsi"/>
                <w:spacing w:val="-5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site</w:t>
            </w:r>
            <w:r w:rsidRPr="00356D7C">
              <w:rPr>
                <w:rFonts w:asciiTheme="minorHAnsi" w:hAnsiTheme="minorHAnsi" w:cstheme="minorHAnsi"/>
                <w:spacing w:val="-6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CAU/RS.</w:t>
            </w:r>
          </w:p>
        </w:tc>
      </w:tr>
      <w:tr w:rsidR="008D4809" w:rsidRPr="00356D7C" w14:paraId="57B21709" w14:textId="77777777" w:rsidTr="008D4809">
        <w:tc>
          <w:tcPr>
            <w:tcW w:w="962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153CC72F" w14:textId="77777777" w:rsidR="008D4809" w:rsidRPr="00356D7C" w:rsidRDefault="008D4809" w:rsidP="008D4809">
            <w:pPr>
              <w:pStyle w:val="NormalWeb"/>
              <w:numPr>
                <w:ilvl w:val="1"/>
                <w:numId w:val="2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276" w:lineRule="auto"/>
              <w:ind w:right="-7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Entregas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geradas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ao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 final do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projeto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, se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houver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 (Ex.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artigos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publicados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,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gravações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conferências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,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matérias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em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>sítio</w:t>
            </w:r>
            <w:proofErr w:type="spellEnd"/>
            <w:r w:rsidRPr="00356D7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  <w:t xml:space="preserve"> de internet, etc.):</w:t>
            </w:r>
          </w:p>
        </w:tc>
      </w:tr>
      <w:tr w:rsidR="008D4809" w:rsidRPr="00356D7C" w14:paraId="33BD443B" w14:textId="77777777" w:rsidTr="008D4809">
        <w:tc>
          <w:tcPr>
            <w:tcW w:w="962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662AA09D" w14:textId="77777777" w:rsidR="008D4809" w:rsidRPr="00356D7C" w:rsidRDefault="008D4809" w:rsidP="008D4809">
            <w:pPr>
              <w:pStyle w:val="TableParagraph"/>
              <w:numPr>
                <w:ilvl w:val="0"/>
                <w:numId w:val="26"/>
              </w:numPr>
              <w:tabs>
                <w:tab w:val="left" w:pos="142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lang w:val="pt-PT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Relatório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com</w:t>
            </w:r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o</w:t>
            </w:r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número</w:t>
            </w:r>
            <w:proofErr w:type="spellEnd"/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total</w:t>
            </w:r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estimado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de</w:t>
            </w:r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pessoas</w:t>
            </w:r>
            <w:proofErr w:type="spellEnd"/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impactadas</w:t>
            </w:r>
            <w:proofErr w:type="spellEnd"/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em</w:t>
            </w:r>
            <w:proofErr w:type="spellEnd"/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cada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regional;</w:t>
            </w:r>
          </w:p>
          <w:p w14:paraId="0C6099E7" w14:textId="77777777" w:rsidR="008D4809" w:rsidRPr="00356D7C" w:rsidRDefault="008D4809" w:rsidP="008D4809">
            <w:pPr>
              <w:pStyle w:val="TableParagraph"/>
              <w:numPr>
                <w:ilvl w:val="0"/>
                <w:numId w:val="26"/>
              </w:numPr>
              <w:tabs>
                <w:tab w:val="left" w:pos="142"/>
              </w:tabs>
              <w:spacing w:line="276" w:lineRule="auto"/>
              <w:ind w:left="0" w:right="785" w:firstLine="0"/>
              <w:jc w:val="both"/>
              <w:rPr>
                <w:rFonts w:asciiTheme="minorHAnsi" w:hAnsiTheme="minorHAnsi" w:cstheme="minorHAnsi"/>
                <w:lang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Reunião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de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peças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gráficas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>,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spots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de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rádio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e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artes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para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rede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sociais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>,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entre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outras</w:t>
            </w:r>
            <w:proofErr w:type="spellEnd"/>
            <w:r w:rsidRPr="00356D7C">
              <w:rPr>
                <w:rFonts w:asciiTheme="minorHAnsi" w:hAnsiTheme="minorHAnsi" w:cstheme="minorHAnsi"/>
                <w:lang w:bidi="hi-IN"/>
              </w:rPr>
              <w:t>,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criadas</w:t>
            </w:r>
            <w:proofErr w:type="spellEnd"/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lang w:bidi="hi-IN"/>
              </w:rPr>
              <w:t>para</w:t>
            </w:r>
            <w:r w:rsidRPr="00356D7C">
              <w:rPr>
                <w:rFonts w:asciiTheme="minorHAnsi" w:hAnsiTheme="minorHAnsi" w:cstheme="minorHAnsi"/>
                <w:spacing w:val="-4"/>
                <w:lang w:bidi="hi-IN"/>
              </w:rPr>
              <w:t xml:space="preserve"> a</w:t>
            </w:r>
            <w:r w:rsidRPr="00356D7C">
              <w:rPr>
                <w:rFonts w:asciiTheme="minorHAnsi" w:hAnsiTheme="minorHAnsi" w:cstheme="minorHAnsi"/>
                <w:lang w:bidi="hi-IN"/>
              </w:rPr>
              <w:t xml:space="preserve">s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campanhas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;</w:t>
            </w:r>
          </w:p>
          <w:p w14:paraId="70FCF7D9" w14:textId="77777777" w:rsidR="008D4809" w:rsidRPr="00356D7C" w:rsidRDefault="008D4809">
            <w:pPr>
              <w:pStyle w:val="NormalWeb"/>
              <w:tabs>
                <w:tab w:val="left" w:pos="142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Relatório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com</w:t>
            </w:r>
            <w:r w:rsidRPr="00356D7C">
              <w:rPr>
                <w:rFonts w:asciiTheme="minorHAnsi" w:hAnsiTheme="minorHAnsi" w:cstheme="minorHAnsi"/>
                <w:spacing w:val="-7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entrevistas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,</w:t>
            </w:r>
            <w:r w:rsidRPr="00356D7C">
              <w:rPr>
                <w:rFonts w:asciiTheme="minorHAnsi" w:hAnsiTheme="minorHAnsi" w:cstheme="minorHAnsi"/>
                <w:spacing w:val="-7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matérias</w:t>
            </w:r>
            <w:proofErr w:type="spellEnd"/>
            <w:r w:rsidRPr="00356D7C">
              <w:rPr>
                <w:rFonts w:asciiTheme="minorHAnsi" w:hAnsiTheme="minorHAnsi" w:cstheme="minorHAnsi"/>
                <w:spacing w:val="-6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</w:t>
            </w:r>
            <w:r w:rsidRPr="00356D7C">
              <w:rPr>
                <w:rFonts w:asciiTheme="minorHAnsi" w:hAnsiTheme="minorHAnsi" w:cstheme="minorHAnsi"/>
                <w:spacing w:val="-7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artigos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veiculados</w:t>
            </w:r>
            <w:proofErr w:type="spellEnd"/>
            <w:r w:rsidRPr="00356D7C">
              <w:rPr>
                <w:rFonts w:asciiTheme="minorHAnsi" w:hAnsiTheme="minorHAnsi" w:cstheme="minorHAnsi"/>
                <w:spacing w:val="-6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na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mídia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de</w:t>
            </w:r>
            <w:r w:rsidRPr="00356D7C">
              <w:rPr>
                <w:rFonts w:asciiTheme="minorHAnsi" w:hAnsiTheme="minorHAnsi" w:cstheme="minorHAnsi"/>
                <w:spacing w:val="-6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forma</w:t>
            </w:r>
            <w:r w:rsidRPr="00356D7C">
              <w:rPr>
                <w:rFonts w:asciiTheme="minorHAnsi" w:hAnsiTheme="minorHAnsi" w:cstheme="minorHAnsi"/>
                <w:spacing w:val="-7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espontânea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sz w:val="22"/>
                <w:szCs w:val="22"/>
                <w:lang w:val="en-US"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(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não</w:t>
            </w:r>
            <w:proofErr w:type="spellEnd"/>
            <w:r w:rsidRPr="00356D7C">
              <w:rPr>
                <w:rFonts w:asciiTheme="minorHAnsi" w:hAnsiTheme="minorHAnsi" w:cstheme="minorHAnsi"/>
                <w:spacing w:val="-6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paga</w:t>
            </w:r>
            <w:proofErr w:type="spellEnd"/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).</w:t>
            </w:r>
          </w:p>
        </w:tc>
      </w:tr>
    </w:tbl>
    <w:p w14:paraId="7EEF63C5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104"/>
        <w:gridCol w:w="2412"/>
        <w:gridCol w:w="1175"/>
        <w:gridCol w:w="1271"/>
        <w:gridCol w:w="1188"/>
        <w:gridCol w:w="1188"/>
      </w:tblGrid>
      <w:tr w:rsidR="008D4809" w:rsidRPr="00356D7C" w14:paraId="0D49792D" w14:textId="77777777" w:rsidTr="008D4809">
        <w:tc>
          <w:tcPr>
            <w:tcW w:w="942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  <w:vAlign w:val="center"/>
            <w:hideMark/>
          </w:tcPr>
          <w:p w14:paraId="40D382B0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6.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Cronograma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execução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física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das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atividades</w:t>
            </w:r>
            <w:proofErr w:type="spellEnd"/>
          </w:p>
        </w:tc>
      </w:tr>
      <w:tr w:rsidR="008D4809" w:rsidRPr="00356D7C" w14:paraId="30671980" w14:textId="77777777" w:rsidTr="008D4809">
        <w:trPr>
          <w:trHeight w:val="184"/>
        </w:trPr>
        <w:tc>
          <w:tcPr>
            <w:tcW w:w="213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6BA61A7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Atividade</w:t>
            </w:r>
            <w:proofErr w:type="spellEnd"/>
          </w:p>
        </w:tc>
        <w:tc>
          <w:tcPr>
            <w:tcW w:w="2452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741273F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Descrição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da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Atividade</w:t>
            </w:r>
            <w:proofErr w:type="spellEnd"/>
          </w:p>
        </w:tc>
        <w:tc>
          <w:tcPr>
            <w:tcW w:w="244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98B8516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Indicador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físico</w:t>
            </w:r>
            <w:proofErr w:type="spellEnd"/>
          </w:p>
        </w:tc>
        <w:tc>
          <w:tcPr>
            <w:tcW w:w="23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87D77BA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Duração</w:t>
            </w:r>
            <w:proofErr w:type="spellEnd"/>
          </w:p>
        </w:tc>
      </w:tr>
      <w:tr w:rsidR="008D4809" w:rsidRPr="00356D7C" w14:paraId="323397EC" w14:textId="77777777" w:rsidTr="008D4809">
        <w:trPr>
          <w:trHeight w:val="18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E4A11CC" w14:textId="77777777" w:rsidR="008D4809" w:rsidRPr="00356D7C" w:rsidRDefault="008D48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A99B831" w14:textId="77777777" w:rsidR="008D4809" w:rsidRPr="00356D7C" w:rsidRDefault="008D4809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63C1E04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Unidade</w:t>
            </w:r>
            <w:proofErr w:type="spellEnd"/>
          </w:p>
        </w:tc>
        <w:tc>
          <w:tcPr>
            <w:tcW w:w="1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B588725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Quantidade</w:t>
            </w:r>
            <w:proofErr w:type="spellEnd"/>
          </w:p>
        </w:tc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E4594D9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Início</w:t>
            </w:r>
            <w:proofErr w:type="spellEnd"/>
          </w:p>
        </w:tc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E6C0CCB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Término</w:t>
            </w:r>
            <w:proofErr w:type="spellEnd"/>
          </w:p>
        </w:tc>
      </w:tr>
      <w:tr w:rsidR="008D4809" w:rsidRPr="00356D7C" w14:paraId="19D1AEB1" w14:textId="77777777" w:rsidTr="008D4809">
        <w:tc>
          <w:tcPr>
            <w:tcW w:w="21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057F9DA" w14:textId="77777777" w:rsidR="008D4809" w:rsidRPr="00356D7C" w:rsidRDefault="008D4809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lang w:val="pt-PT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Escritório</w:t>
            </w:r>
            <w:proofErr w:type="spellEnd"/>
            <w:r w:rsidRPr="00356D7C">
              <w:rPr>
                <w:rFonts w:asciiTheme="minorHAnsi" w:hAnsiTheme="minorHAnsi" w:cstheme="minorHAnsi"/>
                <w:spacing w:val="-10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Regional</w:t>
            </w:r>
          </w:p>
          <w:p w14:paraId="4A18CDC0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n-US" w:bidi="hi-IN"/>
              </w:rPr>
              <w:t>Caxias</w:t>
            </w:r>
          </w:p>
        </w:tc>
        <w:tc>
          <w:tcPr>
            <w:tcW w:w="2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49A2960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Campanhas</w:t>
            </w:r>
            <w:proofErr w:type="spellEnd"/>
            <w:r w:rsidRPr="00356D7C">
              <w:rPr>
                <w:rFonts w:asciiTheme="minorHAnsi" w:hAnsiTheme="minorHAnsi" w:cstheme="minorHAnsi"/>
                <w:spacing w:val="-12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Diversas</w:t>
            </w:r>
            <w:proofErr w:type="spellEnd"/>
          </w:p>
        </w:tc>
        <w:tc>
          <w:tcPr>
            <w:tcW w:w="11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321BF2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</w:p>
        </w:tc>
        <w:tc>
          <w:tcPr>
            <w:tcW w:w="1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66E51D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</w:p>
        </w:tc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07046FA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01/2023</w:t>
            </w:r>
          </w:p>
        </w:tc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E5FBC8F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12/2023</w:t>
            </w:r>
          </w:p>
        </w:tc>
      </w:tr>
      <w:tr w:rsidR="008D4809" w:rsidRPr="00356D7C" w14:paraId="07A9C809" w14:textId="77777777" w:rsidTr="008D4809">
        <w:tc>
          <w:tcPr>
            <w:tcW w:w="21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C276FA1" w14:textId="77777777" w:rsidR="008D4809" w:rsidRPr="00356D7C" w:rsidRDefault="008D4809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lang w:val="pt-PT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Escritório</w:t>
            </w:r>
            <w:proofErr w:type="spellEnd"/>
            <w:r w:rsidRPr="00356D7C">
              <w:rPr>
                <w:rFonts w:asciiTheme="minorHAnsi" w:hAnsiTheme="minorHAnsi" w:cstheme="minorHAnsi"/>
                <w:spacing w:val="-10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Regional</w:t>
            </w:r>
          </w:p>
          <w:p w14:paraId="2FF2373A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n-US" w:bidi="hi-IN"/>
              </w:rPr>
              <w:t>Passo</w:t>
            </w:r>
            <w:proofErr w:type="spellEnd"/>
            <w:r w:rsidRPr="00356D7C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n-US" w:bidi="hi-IN"/>
              </w:rPr>
              <w:t xml:space="preserve"> Fundo</w:t>
            </w:r>
          </w:p>
        </w:tc>
        <w:tc>
          <w:tcPr>
            <w:tcW w:w="2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A3D6756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Campanhas</w:t>
            </w:r>
            <w:proofErr w:type="spellEnd"/>
            <w:r w:rsidRPr="00356D7C">
              <w:rPr>
                <w:rFonts w:asciiTheme="minorHAnsi" w:hAnsiTheme="minorHAnsi" w:cstheme="minorHAnsi"/>
                <w:spacing w:val="-12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Diversas</w:t>
            </w:r>
            <w:proofErr w:type="spellEnd"/>
          </w:p>
        </w:tc>
        <w:tc>
          <w:tcPr>
            <w:tcW w:w="11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B24215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</w:p>
        </w:tc>
        <w:tc>
          <w:tcPr>
            <w:tcW w:w="1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9DF292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</w:p>
        </w:tc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36FCE2A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01/2023</w:t>
            </w:r>
          </w:p>
        </w:tc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344F64E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12/2023</w:t>
            </w:r>
          </w:p>
        </w:tc>
      </w:tr>
      <w:tr w:rsidR="008D4809" w:rsidRPr="00356D7C" w14:paraId="664ED948" w14:textId="77777777" w:rsidTr="008D4809">
        <w:tc>
          <w:tcPr>
            <w:tcW w:w="21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76BAF81" w14:textId="77777777" w:rsidR="008D4809" w:rsidRPr="00356D7C" w:rsidRDefault="008D4809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lang w:val="pt-PT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Escritório</w:t>
            </w:r>
            <w:proofErr w:type="spellEnd"/>
            <w:r w:rsidRPr="00356D7C">
              <w:rPr>
                <w:rFonts w:asciiTheme="minorHAnsi" w:hAnsiTheme="minorHAnsi" w:cstheme="minorHAnsi"/>
                <w:spacing w:val="-10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Regional</w:t>
            </w:r>
          </w:p>
          <w:p w14:paraId="1938B51C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n-US" w:bidi="hi-IN"/>
              </w:rPr>
              <w:t>Pelotas</w:t>
            </w:r>
          </w:p>
        </w:tc>
        <w:tc>
          <w:tcPr>
            <w:tcW w:w="2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F88A1D1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Campanhas</w:t>
            </w:r>
            <w:proofErr w:type="spellEnd"/>
            <w:r w:rsidRPr="00356D7C">
              <w:rPr>
                <w:rFonts w:asciiTheme="minorHAnsi" w:hAnsiTheme="minorHAnsi" w:cstheme="minorHAnsi"/>
                <w:spacing w:val="-12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Diversas</w:t>
            </w:r>
            <w:proofErr w:type="spellEnd"/>
          </w:p>
        </w:tc>
        <w:tc>
          <w:tcPr>
            <w:tcW w:w="11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B49852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</w:p>
        </w:tc>
        <w:tc>
          <w:tcPr>
            <w:tcW w:w="1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444543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</w:p>
        </w:tc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421F7C4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01/2023</w:t>
            </w:r>
          </w:p>
        </w:tc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62AE2E1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12/2023</w:t>
            </w:r>
          </w:p>
        </w:tc>
      </w:tr>
      <w:tr w:rsidR="008D4809" w:rsidRPr="00356D7C" w14:paraId="17C16A82" w14:textId="77777777" w:rsidTr="008D4809">
        <w:tc>
          <w:tcPr>
            <w:tcW w:w="21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9F28F9F" w14:textId="77777777" w:rsidR="008D4809" w:rsidRPr="00356D7C" w:rsidRDefault="008D4809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lang w:val="pt-PT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Escritório</w:t>
            </w:r>
            <w:proofErr w:type="spellEnd"/>
            <w:r w:rsidRPr="00356D7C">
              <w:rPr>
                <w:rFonts w:asciiTheme="minorHAnsi" w:hAnsiTheme="minorHAnsi" w:cstheme="minorHAnsi"/>
                <w:spacing w:val="-10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Regional</w:t>
            </w:r>
          </w:p>
          <w:p w14:paraId="697CB940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n-US" w:bidi="hi-IN"/>
              </w:rPr>
              <w:t>Santa Maria</w:t>
            </w:r>
          </w:p>
        </w:tc>
        <w:tc>
          <w:tcPr>
            <w:tcW w:w="2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0DBBB11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Campanhas</w:t>
            </w:r>
            <w:proofErr w:type="spellEnd"/>
            <w:r w:rsidRPr="00356D7C">
              <w:rPr>
                <w:rFonts w:asciiTheme="minorHAnsi" w:hAnsiTheme="minorHAnsi" w:cstheme="minorHAnsi"/>
                <w:spacing w:val="-12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Diversas</w:t>
            </w:r>
            <w:proofErr w:type="spellEnd"/>
          </w:p>
        </w:tc>
        <w:tc>
          <w:tcPr>
            <w:tcW w:w="11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A46DD1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</w:p>
        </w:tc>
        <w:tc>
          <w:tcPr>
            <w:tcW w:w="1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15C179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</w:p>
        </w:tc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8ABEA91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01/2023</w:t>
            </w:r>
          </w:p>
        </w:tc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6528B94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pacing w:val="-2"/>
                <w:sz w:val="22"/>
                <w:szCs w:val="22"/>
                <w:lang w:val="en-US" w:bidi="hi-IN"/>
              </w:rPr>
              <w:t>12/2023</w:t>
            </w:r>
          </w:p>
        </w:tc>
      </w:tr>
    </w:tbl>
    <w:p w14:paraId="721FCA7A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48A78E93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337"/>
        <w:gridCol w:w="2333"/>
        <w:gridCol w:w="2333"/>
        <w:gridCol w:w="2335"/>
      </w:tblGrid>
      <w:tr w:rsidR="008D4809" w:rsidRPr="00356D7C" w14:paraId="55C5D49C" w14:textId="77777777" w:rsidTr="008D4809">
        <w:tc>
          <w:tcPr>
            <w:tcW w:w="9429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  <w:hideMark/>
          </w:tcPr>
          <w:p w14:paraId="5F1578BD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7.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Previsão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da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receita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e da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despesa</w:t>
            </w:r>
            <w:proofErr w:type="spellEnd"/>
          </w:p>
        </w:tc>
      </w:tr>
      <w:tr w:rsidR="008D4809" w:rsidRPr="00356D7C" w14:paraId="5EA31063" w14:textId="77777777" w:rsidTr="008D4809">
        <w:tc>
          <w:tcPr>
            <w:tcW w:w="236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217A385E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Receita</w:t>
            </w:r>
            <w:proofErr w:type="spellEnd"/>
          </w:p>
        </w:tc>
        <w:tc>
          <w:tcPr>
            <w:tcW w:w="235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68D143DD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Total</w:t>
            </w:r>
          </w:p>
        </w:tc>
        <w:tc>
          <w:tcPr>
            <w:tcW w:w="23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3F256DB2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Valor mensal</w:t>
            </w:r>
          </w:p>
        </w:tc>
        <w:tc>
          <w:tcPr>
            <w:tcW w:w="235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19EE1B89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Valor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anual</w:t>
            </w:r>
            <w:proofErr w:type="spellEnd"/>
          </w:p>
        </w:tc>
      </w:tr>
      <w:tr w:rsidR="008D4809" w:rsidRPr="00356D7C" w14:paraId="5C6623A8" w14:textId="77777777" w:rsidTr="008D4809">
        <w:tc>
          <w:tcPr>
            <w:tcW w:w="236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0B899F5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</w:pPr>
          </w:p>
        </w:tc>
        <w:tc>
          <w:tcPr>
            <w:tcW w:w="235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34F70660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0,00</w:t>
            </w:r>
          </w:p>
        </w:tc>
        <w:tc>
          <w:tcPr>
            <w:tcW w:w="23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03BC5776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0,00</w:t>
            </w:r>
          </w:p>
        </w:tc>
        <w:tc>
          <w:tcPr>
            <w:tcW w:w="235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6B740163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0,00</w:t>
            </w:r>
          </w:p>
        </w:tc>
      </w:tr>
      <w:tr w:rsidR="008D4809" w:rsidRPr="00356D7C" w14:paraId="1D16CE2F" w14:textId="77777777" w:rsidTr="008D4809">
        <w:tc>
          <w:tcPr>
            <w:tcW w:w="236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5572C510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Despesa</w:t>
            </w:r>
            <w:proofErr w:type="spellEnd"/>
          </w:p>
        </w:tc>
        <w:tc>
          <w:tcPr>
            <w:tcW w:w="235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2EFED945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Total</w:t>
            </w:r>
          </w:p>
        </w:tc>
        <w:tc>
          <w:tcPr>
            <w:tcW w:w="23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01E1F979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Valor mensal</w:t>
            </w:r>
          </w:p>
        </w:tc>
        <w:tc>
          <w:tcPr>
            <w:tcW w:w="235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552C3C6C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Valor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anual</w:t>
            </w:r>
            <w:proofErr w:type="spellEnd"/>
          </w:p>
        </w:tc>
      </w:tr>
      <w:tr w:rsidR="008D4809" w:rsidRPr="00356D7C" w14:paraId="2405667C" w14:textId="77777777" w:rsidTr="008D4809">
        <w:tc>
          <w:tcPr>
            <w:tcW w:w="236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EF0AE7A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</w:p>
        </w:tc>
        <w:tc>
          <w:tcPr>
            <w:tcW w:w="235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42624A26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>R$ 492.755,00</w:t>
            </w:r>
          </w:p>
        </w:tc>
        <w:tc>
          <w:tcPr>
            <w:tcW w:w="23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FC366C0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</w:pPr>
          </w:p>
        </w:tc>
        <w:tc>
          <w:tcPr>
            <w:tcW w:w="235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1649B084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>R$ 492.755,00</w:t>
            </w:r>
          </w:p>
        </w:tc>
      </w:tr>
    </w:tbl>
    <w:p w14:paraId="7E39752A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38"/>
      </w:tblGrid>
      <w:tr w:rsidR="008D4809" w:rsidRPr="00356D7C" w14:paraId="20339771" w14:textId="77777777" w:rsidTr="008D4809">
        <w:tc>
          <w:tcPr>
            <w:tcW w:w="94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  <w:hideMark/>
          </w:tcPr>
          <w:p w14:paraId="7D50CF74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8.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Cronograma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desembolso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(R$)</w:t>
            </w:r>
          </w:p>
        </w:tc>
      </w:tr>
      <w:tr w:rsidR="008D4809" w:rsidRPr="00356D7C" w14:paraId="46031609" w14:textId="77777777" w:rsidTr="008D4809">
        <w:tc>
          <w:tcPr>
            <w:tcW w:w="94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76459F17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lastRenderedPageBreak/>
              <w:t xml:space="preserve">Valor total do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projeto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: </w:t>
            </w:r>
          </w:p>
          <w:p w14:paraId="67F53BC6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CAU/RS – R$ </w:t>
            </w:r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 xml:space="preserve">492.755,00 – </w:t>
            </w:r>
            <w:proofErr w:type="spellStart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>Quatrocentos</w:t>
            </w:r>
            <w:proofErr w:type="spellEnd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>noventa</w:t>
            </w:r>
            <w:proofErr w:type="spellEnd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>dois</w:t>
            </w:r>
            <w:proofErr w:type="spellEnd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 xml:space="preserve"> mil, </w:t>
            </w:r>
            <w:proofErr w:type="spellStart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>setecentos</w:t>
            </w:r>
            <w:proofErr w:type="spellEnd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>cinquenta</w:t>
            </w:r>
            <w:proofErr w:type="spellEnd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>cinco</w:t>
            </w:r>
            <w:proofErr w:type="spellEnd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 xml:space="preserve"> reais</w:t>
            </w:r>
          </w:p>
        </w:tc>
      </w:tr>
    </w:tbl>
    <w:tbl>
      <w:tblPr>
        <w:tblStyle w:val="TableNormal"/>
        <w:tblW w:w="9465" w:type="dxa"/>
        <w:tblInd w:w="-1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7853"/>
      </w:tblGrid>
      <w:tr w:rsidR="008D4809" w:rsidRPr="00356D7C" w14:paraId="3630058D" w14:textId="77777777" w:rsidTr="008D4809">
        <w:trPr>
          <w:trHeight w:val="374"/>
        </w:trPr>
        <w:tc>
          <w:tcPr>
            <w:tcW w:w="16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F7141D0" w14:textId="77777777" w:rsidR="008D4809" w:rsidRPr="00356D7C" w:rsidRDefault="008D4809">
            <w:pPr>
              <w:pStyle w:val="TableParagraph"/>
              <w:spacing w:before="4"/>
              <w:jc w:val="both"/>
              <w:rPr>
                <w:rFonts w:asciiTheme="minorHAnsi" w:hAnsiTheme="minorHAnsi" w:cstheme="minorHAnsi"/>
                <w:lang w:val="pt-PT" w:bidi="ar-SA"/>
              </w:rPr>
            </w:pPr>
          </w:p>
        </w:tc>
        <w:tc>
          <w:tcPr>
            <w:tcW w:w="7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36F6D401" w14:textId="77777777" w:rsidR="008D4809" w:rsidRPr="00356D7C" w:rsidRDefault="008D4809">
            <w:pPr>
              <w:pStyle w:val="TableParagraph"/>
              <w:spacing w:before="4"/>
              <w:jc w:val="both"/>
              <w:rPr>
                <w:rFonts w:asciiTheme="minorHAnsi" w:hAnsiTheme="minorHAnsi" w:cstheme="minorHAnsi"/>
              </w:rPr>
            </w:pPr>
            <w:r w:rsidRPr="00356D7C">
              <w:rPr>
                <w:rFonts w:asciiTheme="minorHAnsi" w:hAnsiTheme="minorHAnsi" w:cstheme="minorHAnsi"/>
                <w:spacing w:val="-2"/>
              </w:rPr>
              <w:t xml:space="preserve">De Janeiro  a  </w:t>
            </w:r>
            <w:proofErr w:type="spellStart"/>
            <w:r w:rsidRPr="00356D7C">
              <w:rPr>
                <w:rFonts w:asciiTheme="minorHAnsi" w:hAnsiTheme="minorHAnsi" w:cstheme="minorHAnsi"/>
                <w:spacing w:val="-2"/>
              </w:rPr>
              <w:t>Dezembro</w:t>
            </w:r>
            <w:proofErr w:type="spellEnd"/>
          </w:p>
        </w:tc>
      </w:tr>
      <w:tr w:rsidR="008D4809" w:rsidRPr="00356D7C" w14:paraId="0A9F9458" w14:textId="77777777" w:rsidTr="008D4809">
        <w:trPr>
          <w:trHeight w:val="374"/>
        </w:trPr>
        <w:tc>
          <w:tcPr>
            <w:tcW w:w="16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6B51CE3B" w14:textId="77777777" w:rsidR="008D4809" w:rsidRPr="00356D7C" w:rsidRDefault="008D4809">
            <w:pPr>
              <w:pStyle w:val="TableParagraph"/>
              <w:spacing w:before="4"/>
              <w:jc w:val="both"/>
              <w:rPr>
                <w:rFonts w:asciiTheme="minorHAnsi" w:hAnsiTheme="minorHAnsi" w:cstheme="minorHAnsi"/>
                <w:spacing w:val="-2"/>
              </w:rPr>
            </w:pPr>
            <w:r w:rsidRPr="00356D7C">
              <w:rPr>
                <w:rFonts w:asciiTheme="minorHAnsi" w:hAnsiTheme="minorHAnsi" w:cstheme="minorHAnsi"/>
                <w:spacing w:val="-2"/>
              </w:rPr>
              <w:t>Caxias</w:t>
            </w:r>
          </w:p>
        </w:tc>
        <w:tc>
          <w:tcPr>
            <w:tcW w:w="7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3C61AFBC" w14:textId="77777777" w:rsidR="008D4809" w:rsidRPr="00356D7C" w:rsidRDefault="008D4809">
            <w:pPr>
              <w:pStyle w:val="TableParagraph"/>
              <w:spacing w:before="4"/>
              <w:jc w:val="both"/>
              <w:rPr>
                <w:rFonts w:asciiTheme="minorHAnsi" w:hAnsiTheme="minorHAnsi" w:cstheme="minorHAnsi"/>
                <w:spacing w:val="-2"/>
              </w:rPr>
            </w:pPr>
            <w:r w:rsidRPr="00356D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R$ 123,188,75</w:t>
            </w:r>
          </w:p>
        </w:tc>
      </w:tr>
      <w:tr w:rsidR="008D4809" w:rsidRPr="00356D7C" w14:paraId="43B3844F" w14:textId="77777777" w:rsidTr="008D4809">
        <w:trPr>
          <w:trHeight w:val="389"/>
        </w:trPr>
        <w:tc>
          <w:tcPr>
            <w:tcW w:w="16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270AADAA" w14:textId="77777777" w:rsidR="008D4809" w:rsidRPr="00356D7C" w:rsidRDefault="008D4809">
            <w:pPr>
              <w:pStyle w:val="TableParagraph"/>
              <w:spacing w:before="13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56D7C">
              <w:rPr>
                <w:rFonts w:asciiTheme="minorHAnsi" w:hAnsiTheme="minorHAnsi" w:cstheme="minorHAnsi"/>
              </w:rPr>
              <w:t>Passo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356D7C">
              <w:rPr>
                <w:rFonts w:asciiTheme="minorHAnsi" w:hAnsiTheme="minorHAnsi" w:cstheme="minorHAnsi"/>
                <w:spacing w:val="-2"/>
              </w:rPr>
              <w:t>Fundo</w:t>
            </w:r>
          </w:p>
        </w:tc>
        <w:tc>
          <w:tcPr>
            <w:tcW w:w="7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5FB5275A" w14:textId="77777777" w:rsidR="008D4809" w:rsidRPr="00356D7C" w:rsidRDefault="008D4809">
            <w:pPr>
              <w:pStyle w:val="TableParagraph"/>
              <w:spacing w:before="13"/>
              <w:jc w:val="both"/>
              <w:rPr>
                <w:rFonts w:asciiTheme="minorHAnsi" w:hAnsiTheme="minorHAnsi" w:cstheme="minorHAnsi"/>
              </w:rPr>
            </w:pPr>
            <w:r w:rsidRPr="00356D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R$ 123,188,75</w:t>
            </w:r>
          </w:p>
        </w:tc>
      </w:tr>
      <w:tr w:rsidR="008D4809" w:rsidRPr="00356D7C" w14:paraId="0FD462C8" w14:textId="77777777" w:rsidTr="008D4809">
        <w:trPr>
          <w:trHeight w:val="374"/>
        </w:trPr>
        <w:tc>
          <w:tcPr>
            <w:tcW w:w="16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58E791A8" w14:textId="77777777" w:rsidR="008D4809" w:rsidRPr="00356D7C" w:rsidRDefault="008D480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356D7C">
              <w:rPr>
                <w:rFonts w:asciiTheme="minorHAnsi" w:hAnsiTheme="minorHAnsi" w:cstheme="minorHAnsi"/>
              </w:rPr>
              <w:t xml:space="preserve">  Santa</w:t>
            </w:r>
            <w:r w:rsidRPr="00356D7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56D7C">
              <w:rPr>
                <w:rFonts w:asciiTheme="minorHAnsi" w:hAnsiTheme="minorHAnsi" w:cstheme="minorHAnsi"/>
                <w:spacing w:val="-2"/>
              </w:rPr>
              <w:t>Maria</w:t>
            </w:r>
          </w:p>
        </w:tc>
        <w:tc>
          <w:tcPr>
            <w:tcW w:w="7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46CBB465" w14:textId="77777777" w:rsidR="008D4809" w:rsidRPr="00356D7C" w:rsidRDefault="008D4809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</w:rPr>
            </w:pPr>
            <w:r w:rsidRPr="00356D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R$ 123,188,75</w:t>
            </w:r>
          </w:p>
        </w:tc>
      </w:tr>
      <w:tr w:rsidR="008D4809" w:rsidRPr="00356D7C" w14:paraId="63C6C456" w14:textId="77777777" w:rsidTr="008D4809">
        <w:trPr>
          <w:trHeight w:val="374"/>
        </w:trPr>
        <w:tc>
          <w:tcPr>
            <w:tcW w:w="16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61DE4F32" w14:textId="77777777" w:rsidR="008D4809" w:rsidRPr="00356D7C" w:rsidRDefault="008D4809">
            <w:pPr>
              <w:pStyle w:val="TableParagraph"/>
              <w:spacing w:before="7"/>
              <w:jc w:val="both"/>
              <w:rPr>
                <w:rFonts w:asciiTheme="minorHAnsi" w:hAnsiTheme="minorHAnsi" w:cstheme="minorHAnsi"/>
              </w:rPr>
            </w:pPr>
            <w:r w:rsidRPr="00356D7C">
              <w:rPr>
                <w:rFonts w:asciiTheme="minorHAnsi" w:hAnsiTheme="minorHAnsi" w:cstheme="minorHAnsi"/>
                <w:spacing w:val="-2"/>
              </w:rPr>
              <w:t>Caxias</w:t>
            </w:r>
          </w:p>
        </w:tc>
        <w:tc>
          <w:tcPr>
            <w:tcW w:w="7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28912860" w14:textId="77777777" w:rsidR="008D4809" w:rsidRPr="00356D7C" w:rsidRDefault="008D4809">
            <w:pPr>
              <w:pStyle w:val="TableParagraph"/>
              <w:spacing w:before="7"/>
              <w:jc w:val="both"/>
              <w:rPr>
                <w:rFonts w:asciiTheme="minorHAnsi" w:hAnsiTheme="minorHAnsi" w:cstheme="minorHAnsi"/>
              </w:rPr>
            </w:pPr>
            <w:r w:rsidRPr="00356D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R$ 123,188,75</w:t>
            </w:r>
          </w:p>
        </w:tc>
      </w:tr>
    </w:tbl>
    <w:p w14:paraId="5B6712CC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218"/>
        <w:gridCol w:w="7120"/>
      </w:tblGrid>
      <w:tr w:rsidR="008D4809" w:rsidRPr="00356D7C" w14:paraId="39157A29" w14:textId="77777777" w:rsidTr="008D4809">
        <w:tc>
          <w:tcPr>
            <w:tcW w:w="9435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  <w:hideMark/>
          </w:tcPr>
          <w:p w14:paraId="1C490A1B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8.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Cronograma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desembolso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(R$)</w:t>
            </w:r>
          </w:p>
        </w:tc>
      </w:tr>
      <w:tr w:rsidR="008D4809" w:rsidRPr="00356D7C" w14:paraId="09BC2D59" w14:textId="77777777" w:rsidTr="008D4809">
        <w:tc>
          <w:tcPr>
            <w:tcW w:w="9435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07FC5442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Valor total do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projeto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: </w:t>
            </w:r>
          </w:p>
          <w:p w14:paraId="763927E3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CAU/RS – R$ </w:t>
            </w:r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 xml:space="preserve">492.755,00 – </w:t>
            </w:r>
            <w:proofErr w:type="spellStart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>Quatrocentos</w:t>
            </w:r>
            <w:proofErr w:type="spellEnd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>noventa</w:t>
            </w:r>
            <w:proofErr w:type="spellEnd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>dois</w:t>
            </w:r>
            <w:proofErr w:type="spellEnd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 xml:space="preserve"> mil, </w:t>
            </w:r>
            <w:proofErr w:type="spellStart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>setecentos</w:t>
            </w:r>
            <w:proofErr w:type="spellEnd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>cinquenta</w:t>
            </w:r>
            <w:proofErr w:type="spellEnd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>cinco</w:t>
            </w:r>
            <w:proofErr w:type="spellEnd"/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 xml:space="preserve"> reais</w:t>
            </w:r>
          </w:p>
        </w:tc>
      </w:tr>
      <w:tr w:rsidR="008D4809" w:rsidRPr="00356D7C" w14:paraId="73CB0BA7" w14:textId="77777777" w:rsidTr="008D4809">
        <w:tc>
          <w:tcPr>
            <w:tcW w:w="22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132468CE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Regional</w:t>
            </w:r>
          </w:p>
        </w:tc>
        <w:tc>
          <w:tcPr>
            <w:tcW w:w="7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76D56686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De Janeiro a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Dezembro</w:t>
            </w:r>
            <w:proofErr w:type="spellEnd"/>
          </w:p>
        </w:tc>
      </w:tr>
      <w:tr w:rsidR="008D4809" w:rsidRPr="00356D7C" w14:paraId="148BA4EC" w14:textId="77777777" w:rsidTr="008D4809">
        <w:tc>
          <w:tcPr>
            <w:tcW w:w="22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14:paraId="4F8AF1F0" w14:textId="77777777" w:rsidR="008D4809" w:rsidRPr="00356D7C" w:rsidRDefault="008D4809">
            <w:pPr>
              <w:pStyle w:val="TableParagraph"/>
              <w:spacing w:before="4"/>
              <w:ind w:left="0"/>
              <w:jc w:val="both"/>
              <w:rPr>
                <w:rFonts w:asciiTheme="minorHAnsi" w:hAnsiTheme="minorHAnsi" w:cstheme="minorHAnsi"/>
                <w:spacing w:val="-2"/>
                <w:lang w:val="pt-PT" w:bidi="hi-IN"/>
              </w:rPr>
            </w:pPr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Caxias</w:t>
            </w:r>
          </w:p>
        </w:tc>
        <w:tc>
          <w:tcPr>
            <w:tcW w:w="7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14:paraId="20707029" w14:textId="77777777" w:rsidR="008D4809" w:rsidRPr="00356D7C" w:rsidRDefault="008D4809">
            <w:pPr>
              <w:pStyle w:val="TableParagraph"/>
              <w:spacing w:before="4"/>
              <w:jc w:val="both"/>
              <w:rPr>
                <w:rFonts w:asciiTheme="minorHAnsi" w:hAnsiTheme="minorHAnsi" w:cstheme="minorHAnsi"/>
                <w:spacing w:val="-2"/>
                <w:lang w:bidi="hi-IN"/>
              </w:rPr>
            </w:pPr>
            <w:r w:rsidRPr="00356D7C">
              <w:rPr>
                <w:rFonts w:asciiTheme="minorHAnsi" w:hAnsiTheme="minorHAnsi" w:cstheme="minorHAnsi"/>
                <w:color w:val="000000"/>
                <w:shd w:val="clear" w:color="auto" w:fill="FFFFFF"/>
                <w:lang w:bidi="hi-IN"/>
              </w:rPr>
              <w:t>R$ 123,188,75</w:t>
            </w:r>
          </w:p>
        </w:tc>
      </w:tr>
      <w:tr w:rsidR="008D4809" w:rsidRPr="00356D7C" w14:paraId="02517AB7" w14:textId="77777777" w:rsidTr="008D4809">
        <w:tc>
          <w:tcPr>
            <w:tcW w:w="22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14:paraId="4C42A4E9" w14:textId="77777777" w:rsidR="008D4809" w:rsidRPr="00356D7C" w:rsidRDefault="008D4809">
            <w:pPr>
              <w:pStyle w:val="TableParagraph"/>
              <w:spacing w:before="13"/>
              <w:ind w:left="0"/>
              <w:jc w:val="both"/>
              <w:rPr>
                <w:rFonts w:asciiTheme="minorHAnsi" w:hAnsiTheme="minorHAnsi" w:cstheme="minorHAnsi"/>
                <w:lang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lang w:bidi="hi-IN"/>
              </w:rPr>
              <w:t>Passo</w:t>
            </w:r>
            <w:proofErr w:type="spellEnd"/>
            <w:r w:rsidRPr="00356D7C">
              <w:rPr>
                <w:rFonts w:asciiTheme="minorHAnsi" w:hAnsiTheme="minorHAnsi" w:cstheme="minorHAnsi"/>
                <w:spacing w:val="-7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Fundo</w:t>
            </w:r>
          </w:p>
        </w:tc>
        <w:tc>
          <w:tcPr>
            <w:tcW w:w="7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14:paraId="33BD5ACF" w14:textId="77777777" w:rsidR="008D4809" w:rsidRPr="00356D7C" w:rsidRDefault="008D4809">
            <w:pPr>
              <w:pStyle w:val="TableParagraph"/>
              <w:spacing w:before="13"/>
              <w:jc w:val="both"/>
              <w:rPr>
                <w:rFonts w:asciiTheme="minorHAnsi" w:hAnsiTheme="minorHAnsi" w:cstheme="minorHAnsi"/>
                <w:lang w:bidi="hi-IN"/>
              </w:rPr>
            </w:pPr>
            <w:r w:rsidRPr="00356D7C">
              <w:rPr>
                <w:rFonts w:asciiTheme="minorHAnsi" w:hAnsiTheme="minorHAnsi" w:cstheme="minorHAnsi"/>
                <w:color w:val="000000"/>
                <w:shd w:val="clear" w:color="auto" w:fill="FFFFFF"/>
                <w:lang w:bidi="hi-IN"/>
              </w:rPr>
              <w:t>R$ 123,188,75</w:t>
            </w:r>
          </w:p>
        </w:tc>
      </w:tr>
      <w:tr w:rsidR="008D4809" w:rsidRPr="00356D7C" w14:paraId="477D9B5D" w14:textId="77777777" w:rsidTr="008D4809">
        <w:tc>
          <w:tcPr>
            <w:tcW w:w="22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14:paraId="0ADD64D9" w14:textId="77777777" w:rsidR="008D4809" w:rsidRPr="00356D7C" w:rsidRDefault="008D480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lang w:bidi="hi-IN"/>
              </w:rPr>
            </w:pPr>
            <w:r w:rsidRPr="00356D7C">
              <w:rPr>
                <w:rFonts w:asciiTheme="minorHAnsi" w:hAnsiTheme="minorHAnsi" w:cstheme="minorHAnsi"/>
                <w:lang w:bidi="hi-IN"/>
              </w:rPr>
              <w:t xml:space="preserve">  Santa</w:t>
            </w:r>
            <w:r w:rsidRPr="00356D7C">
              <w:rPr>
                <w:rFonts w:asciiTheme="minorHAnsi" w:hAnsiTheme="minorHAnsi" w:cstheme="minorHAnsi"/>
                <w:spacing w:val="-6"/>
                <w:lang w:bidi="hi-IN"/>
              </w:rPr>
              <w:t xml:space="preserve"> </w:t>
            </w:r>
            <w:r w:rsidRPr="00356D7C">
              <w:rPr>
                <w:rFonts w:asciiTheme="minorHAnsi" w:hAnsiTheme="minorHAnsi" w:cstheme="minorHAnsi"/>
                <w:spacing w:val="-2"/>
                <w:lang w:bidi="hi-IN"/>
              </w:rPr>
              <w:t>Maria</w:t>
            </w:r>
          </w:p>
        </w:tc>
        <w:tc>
          <w:tcPr>
            <w:tcW w:w="7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14:paraId="6A728C4F" w14:textId="77777777" w:rsidR="008D4809" w:rsidRPr="00356D7C" w:rsidRDefault="008D4809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lang w:bidi="hi-IN"/>
              </w:rPr>
            </w:pPr>
            <w:r w:rsidRPr="00356D7C">
              <w:rPr>
                <w:rFonts w:asciiTheme="minorHAnsi" w:hAnsiTheme="minorHAnsi" w:cstheme="minorHAnsi"/>
                <w:color w:val="000000"/>
                <w:shd w:val="clear" w:color="auto" w:fill="FFFFFF"/>
                <w:lang w:bidi="hi-IN"/>
              </w:rPr>
              <w:t>R$ 123,188,75</w:t>
            </w:r>
          </w:p>
        </w:tc>
      </w:tr>
      <w:tr w:rsidR="008D4809" w:rsidRPr="00356D7C" w14:paraId="326CE0B6" w14:textId="77777777" w:rsidTr="008D4809">
        <w:tc>
          <w:tcPr>
            <w:tcW w:w="22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14:paraId="38BE2630" w14:textId="77777777" w:rsidR="008D4809" w:rsidRPr="00356D7C" w:rsidRDefault="008D480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lang w:bidi="hi-IN"/>
              </w:rPr>
            </w:pPr>
            <w:r w:rsidRPr="00356D7C">
              <w:rPr>
                <w:rFonts w:asciiTheme="minorHAnsi" w:hAnsiTheme="minorHAnsi" w:cstheme="minorHAnsi"/>
                <w:lang w:bidi="hi-IN"/>
              </w:rPr>
              <w:t>Pelotas</w:t>
            </w:r>
          </w:p>
        </w:tc>
        <w:tc>
          <w:tcPr>
            <w:tcW w:w="7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hideMark/>
          </w:tcPr>
          <w:p w14:paraId="71CBCC63" w14:textId="77777777" w:rsidR="008D4809" w:rsidRPr="00356D7C" w:rsidRDefault="008D4809">
            <w:pPr>
              <w:pStyle w:val="TableParagraph"/>
              <w:spacing w:before="7"/>
              <w:jc w:val="both"/>
              <w:rPr>
                <w:rFonts w:asciiTheme="minorHAnsi" w:hAnsiTheme="minorHAnsi" w:cstheme="minorHAnsi"/>
                <w:lang w:bidi="hi-IN"/>
              </w:rPr>
            </w:pPr>
            <w:r w:rsidRPr="00356D7C">
              <w:rPr>
                <w:rFonts w:asciiTheme="minorHAnsi" w:hAnsiTheme="minorHAnsi" w:cstheme="minorHAnsi"/>
                <w:color w:val="000000"/>
                <w:shd w:val="clear" w:color="auto" w:fill="FFFFFF"/>
                <w:lang w:bidi="hi-IN"/>
              </w:rPr>
              <w:t>R$ 123,188,75</w:t>
            </w:r>
          </w:p>
        </w:tc>
      </w:tr>
    </w:tbl>
    <w:p w14:paraId="15F56B94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5382"/>
        <w:gridCol w:w="1914"/>
        <w:gridCol w:w="1913"/>
      </w:tblGrid>
      <w:tr w:rsidR="008D4809" w:rsidRPr="00356D7C" w14:paraId="690862F9" w14:textId="77777777" w:rsidTr="008D4809">
        <w:tc>
          <w:tcPr>
            <w:tcW w:w="9209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  <w:hideMark/>
          </w:tcPr>
          <w:p w14:paraId="032CCEDB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9.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Detalhamento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da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aplicação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dos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recursos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financeiros</w:t>
            </w:r>
            <w:proofErr w:type="spellEnd"/>
          </w:p>
        </w:tc>
      </w:tr>
      <w:tr w:rsidR="008D4809" w:rsidRPr="00356D7C" w14:paraId="57330F5C" w14:textId="77777777" w:rsidTr="008D4809">
        <w:tc>
          <w:tcPr>
            <w:tcW w:w="538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01C9EC3D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Descrição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da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despesa</w:t>
            </w:r>
            <w:proofErr w:type="spellEnd"/>
          </w:p>
        </w:tc>
        <w:tc>
          <w:tcPr>
            <w:tcW w:w="19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3A789B5B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 xml:space="preserve">Tipo </w:t>
            </w:r>
          </w:p>
          <w:p w14:paraId="3FECB892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(1 a 6 -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conforme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legenda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abaixo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)</w:t>
            </w:r>
          </w:p>
        </w:tc>
        <w:tc>
          <w:tcPr>
            <w:tcW w:w="191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77718098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 xml:space="preserve">Valor total </w:t>
            </w:r>
            <w:proofErr w:type="spellStart"/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>por</w:t>
            </w:r>
            <w:proofErr w:type="spellEnd"/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>tipo</w:t>
            </w:r>
            <w:proofErr w:type="spellEnd"/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>despesa</w:t>
            </w:r>
            <w:proofErr w:type="spellEnd"/>
          </w:p>
          <w:p w14:paraId="585F32F7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(R$)</w:t>
            </w:r>
          </w:p>
        </w:tc>
      </w:tr>
      <w:tr w:rsidR="008D4809" w:rsidRPr="00356D7C" w14:paraId="31F05D71" w14:textId="77777777" w:rsidTr="008D4809">
        <w:tc>
          <w:tcPr>
            <w:tcW w:w="538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5CE13042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Material de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consumo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</w:t>
            </w:r>
          </w:p>
          <w:p w14:paraId="46054D23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Ex.: 100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Blocos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para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anotações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, material de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expediente</w:t>
            </w:r>
            <w:proofErr w:type="spellEnd"/>
          </w:p>
        </w:tc>
        <w:tc>
          <w:tcPr>
            <w:tcW w:w="19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546D068A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>1</w:t>
            </w:r>
          </w:p>
        </w:tc>
        <w:tc>
          <w:tcPr>
            <w:tcW w:w="191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75A0B944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0,00</w:t>
            </w:r>
          </w:p>
        </w:tc>
      </w:tr>
      <w:tr w:rsidR="008D4809" w:rsidRPr="00356D7C" w14:paraId="441BA6E1" w14:textId="77777777" w:rsidTr="008D4809">
        <w:tc>
          <w:tcPr>
            <w:tcW w:w="538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6D3D75B7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Serviços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terceiros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– Pessoa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Física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</w:t>
            </w:r>
          </w:p>
          <w:p w14:paraId="69D9DA20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Ex.: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diárias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,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Palestrante</w:t>
            </w:r>
            <w:proofErr w:type="spellEnd"/>
          </w:p>
        </w:tc>
        <w:tc>
          <w:tcPr>
            <w:tcW w:w="19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6591E626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>2</w:t>
            </w:r>
          </w:p>
        </w:tc>
        <w:tc>
          <w:tcPr>
            <w:tcW w:w="191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2937288E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0,00</w:t>
            </w:r>
          </w:p>
        </w:tc>
      </w:tr>
      <w:tr w:rsidR="008D4809" w:rsidRPr="00356D7C" w14:paraId="612B61FC" w14:textId="77777777" w:rsidTr="008D4809">
        <w:tc>
          <w:tcPr>
            <w:tcW w:w="538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73DDD0AA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Serviços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Terceiros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– Pessoa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Jurídica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</w:t>
            </w:r>
          </w:p>
          <w:p w14:paraId="1F9AFC2D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Ex.: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Agência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publicidade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,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empresa</w:t>
            </w:r>
            <w:proofErr w:type="spellEnd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>eventos</w:t>
            </w:r>
            <w:proofErr w:type="spellEnd"/>
          </w:p>
        </w:tc>
        <w:tc>
          <w:tcPr>
            <w:tcW w:w="19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17C90BEA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>3</w:t>
            </w:r>
          </w:p>
        </w:tc>
        <w:tc>
          <w:tcPr>
            <w:tcW w:w="191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16DAC104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R$ </w:t>
            </w:r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>492.755,00</w:t>
            </w:r>
          </w:p>
        </w:tc>
      </w:tr>
      <w:tr w:rsidR="008D4809" w:rsidRPr="00356D7C" w14:paraId="27C41A42" w14:textId="77777777" w:rsidTr="008D4809">
        <w:tc>
          <w:tcPr>
            <w:tcW w:w="538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585AEED7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>Custo</w:t>
            </w:r>
            <w:proofErr w:type="spellEnd"/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>indiretos</w:t>
            </w:r>
            <w:proofErr w:type="spellEnd"/>
          </w:p>
          <w:p w14:paraId="33899655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Ex.: Percentual de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energia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,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telefone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, internet, etc.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alocado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ao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projeto</w:t>
            </w:r>
            <w:proofErr w:type="spellEnd"/>
          </w:p>
        </w:tc>
        <w:tc>
          <w:tcPr>
            <w:tcW w:w="19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405907C1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>4</w:t>
            </w:r>
          </w:p>
        </w:tc>
        <w:tc>
          <w:tcPr>
            <w:tcW w:w="191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328B5EE4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0,00</w:t>
            </w:r>
          </w:p>
        </w:tc>
      </w:tr>
      <w:tr w:rsidR="008D4809" w:rsidRPr="00356D7C" w14:paraId="390BCCCE" w14:textId="77777777" w:rsidTr="008D4809">
        <w:tc>
          <w:tcPr>
            <w:tcW w:w="538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2930301E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 xml:space="preserve">Equipe da </w:t>
            </w:r>
            <w:proofErr w:type="spellStart"/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>proponente</w:t>
            </w:r>
            <w:proofErr w:type="spellEnd"/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>encarregada</w:t>
            </w:r>
            <w:proofErr w:type="spellEnd"/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 xml:space="preserve"> pela </w:t>
            </w:r>
            <w:proofErr w:type="spellStart"/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>execução</w:t>
            </w:r>
            <w:proofErr w:type="spellEnd"/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 xml:space="preserve"> </w:t>
            </w:r>
          </w:p>
          <w:p w14:paraId="38B2B615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Ex.: Percentual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alocado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ao</w:t>
            </w:r>
            <w:proofErr w:type="spellEnd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projeto</w:t>
            </w:r>
            <w:proofErr w:type="spellEnd"/>
          </w:p>
        </w:tc>
        <w:tc>
          <w:tcPr>
            <w:tcW w:w="19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3B000C89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>5</w:t>
            </w:r>
          </w:p>
        </w:tc>
        <w:tc>
          <w:tcPr>
            <w:tcW w:w="191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0BEDB37F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0,00</w:t>
            </w:r>
          </w:p>
        </w:tc>
      </w:tr>
      <w:tr w:rsidR="008D4809" w:rsidRPr="00356D7C" w14:paraId="4DCDC60E" w14:textId="77777777" w:rsidTr="008D4809">
        <w:trPr>
          <w:trHeight w:val="549"/>
        </w:trPr>
        <w:tc>
          <w:tcPr>
            <w:tcW w:w="538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14BCC11F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Equipamentos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materiais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permanentes</w:t>
            </w:r>
            <w:proofErr w:type="spellEnd"/>
          </w:p>
        </w:tc>
        <w:tc>
          <w:tcPr>
            <w:tcW w:w="19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28498446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>6</w:t>
            </w:r>
          </w:p>
        </w:tc>
        <w:tc>
          <w:tcPr>
            <w:tcW w:w="191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27644C3F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  <w:t>0,00</w:t>
            </w:r>
          </w:p>
        </w:tc>
      </w:tr>
      <w:tr w:rsidR="008D4809" w:rsidRPr="00356D7C" w14:paraId="7CC974D3" w14:textId="77777777" w:rsidTr="008D4809">
        <w:trPr>
          <w:trHeight w:val="473"/>
        </w:trPr>
        <w:tc>
          <w:tcPr>
            <w:tcW w:w="7296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6A33F7A0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sz w:val="22"/>
                <w:szCs w:val="22"/>
                <w:lang w:val="en-US" w:bidi="hi-IN"/>
              </w:rPr>
              <w:t>Total Geral</w:t>
            </w:r>
          </w:p>
        </w:tc>
        <w:tc>
          <w:tcPr>
            <w:tcW w:w="191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66AFAE95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Cs/>
                <w:sz w:val="22"/>
                <w:szCs w:val="22"/>
                <w:lang w:val="en-US" w:bidi="hi-IN"/>
              </w:rPr>
              <w:t xml:space="preserve">R$ </w:t>
            </w:r>
            <w:r w:rsidRPr="00356D7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 w:bidi="hi-IN"/>
              </w:rPr>
              <w:t>492.755,00</w:t>
            </w:r>
          </w:p>
        </w:tc>
      </w:tr>
      <w:tr w:rsidR="008D4809" w:rsidRPr="00356D7C" w14:paraId="02FE9C10" w14:textId="77777777" w:rsidTr="008D4809">
        <w:tc>
          <w:tcPr>
            <w:tcW w:w="9209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5793B5AB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Total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por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tipo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despesa</w:t>
            </w:r>
            <w:proofErr w:type="spellEnd"/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: </w:t>
            </w:r>
          </w:p>
          <w:p w14:paraId="58AD3411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01 -R$ </w:t>
            </w: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en-US" w:bidi="hi-IN"/>
              </w:rPr>
              <w:t>0,00</w:t>
            </w:r>
          </w:p>
          <w:p w14:paraId="07B34CF1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02 -R$ </w:t>
            </w: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en-US" w:bidi="hi-IN"/>
              </w:rPr>
              <w:t>0,00</w:t>
            </w:r>
          </w:p>
          <w:p w14:paraId="049B6816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>03 –R$ 492.755,00</w:t>
            </w:r>
          </w:p>
          <w:p w14:paraId="58F4BFC0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lastRenderedPageBreak/>
              <w:t xml:space="preserve">04 –R$ </w:t>
            </w: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en-US" w:bidi="hi-IN"/>
              </w:rPr>
              <w:t>0,00</w:t>
            </w:r>
          </w:p>
          <w:p w14:paraId="406D0596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05 - R$ </w:t>
            </w: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en-US" w:bidi="hi-IN"/>
              </w:rPr>
              <w:t>0,00</w:t>
            </w:r>
          </w:p>
          <w:p w14:paraId="317C275B" w14:textId="77777777" w:rsidR="008D4809" w:rsidRPr="00356D7C" w:rsidRDefault="008D4809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hi-IN"/>
              </w:rPr>
              <w:t xml:space="preserve">06 –R$ </w:t>
            </w:r>
            <w:r w:rsidRPr="00356D7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en-US" w:bidi="hi-IN"/>
              </w:rPr>
              <w:t>0,00</w:t>
            </w:r>
          </w:p>
        </w:tc>
      </w:tr>
    </w:tbl>
    <w:p w14:paraId="7CB5C8A8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</w:p>
    <w:p w14:paraId="64DFD3BC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6D7C">
        <w:rPr>
          <w:rFonts w:asciiTheme="minorHAnsi" w:hAnsiTheme="minorHAnsi" w:cstheme="minorHAnsi"/>
          <w:b/>
          <w:sz w:val="22"/>
          <w:szCs w:val="22"/>
          <w:u w:val="single"/>
        </w:rPr>
        <w:t>Legenda para os tipos de despesa:</w:t>
      </w:r>
    </w:p>
    <w:p w14:paraId="79CACA0E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356D7C">
        <w:rPr>
          <w:rFonts w:asciiTheme="minorHAnsi" w:hAnsiTheme="minorHAnsi" w:cstheme="minorHAnsi"/>
          <w:sz w:val="22"/>
          <w:szCs w:val="22"/>
        </w:rPr>
        <w:t>01 - Material de consumo;</w:t>
      </w:r>
    </w:p>
    <w:p w14:paraId="73B67777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356D7C">
        <w:rPr>
          <w:rFonts w:asciiTheme="minorHAnsi" w:hAnsiTheme="minorHAnsi" w:cstheme="minorHAnsi"/>
          <w:sz w:val="22"/>
          <w:szCs w:val="22"/>
        </w:rPr>
        <w:t>02 - Serviços de Terceiros – Pessoa Física;</w:t>
      </w:r>
    </w:p>
    <w:p w14:paraId="3A11FE27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356D7C">
        <w:rPr>
          <w:rFonts w:asciiTheme="minorHAnsi" w:hAnsiTheme="minorHAnsi" w:cstheme="minorHAnsi"/>
          <w:sz w:val="22"/>
          <w:szCs w:val="22"/>
        </w:rPr>
        <w:t>03 - Serviços de Terceiros – Pessoa Jurídica;</w:t>
      </w:r>
    </w:p>
    <w:p w14:paraId="5F4FE3A0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356D7C">
        <w:rPr>
          <w:rFonts w:asciiTheme="minorHAnsi" w:hAnsiTheme="minorHAnsi" w:cstheme="minorHAnsi"/>
          <w:sz w:val="22"/>
          <w:szCs w:val="22"/>
        </w:rPr>
        <w:t>04 - Custo indiretos (percentual de energia, telefone, internet, etc. alocado ao projeto);</w:t>
      </w:r>
    </w:p>
    <w:p w14:paraId="16DC5994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356D7C">
        <w:rPr>
          <w:rFonts w:asciiTheme="minorHAnsi" w:hAnsiTheme="minorHAnsi" w:cstheme="minorHAnsi"/>
          <w:sz w:val="22"/>
          <w:szCs w:val="22"/>
        </w:rPr>
        <w:t>05 - Equipe da proponente encarregada pela execução (percentual alocado ao projeto);</w:t>
      </w:r>
    </w:p>
    <w:p w14:paraId="1E653E30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356D7C">
        <w:rPr>
          <w:rFonts w:asciiTheme="minorHAnsi" w:hAnsiTheme="minorHAnsi" w:cstheme="minorHAnsi"/>
          <w:sz w:val="22"/>
          <w:szCs w:val="22"/>
        </w:rPr>
        <w:t>06 - Equipamentos e materiais permanentes.</w:t>
      </w:r>
    </w:p>
    <w:p w14:paraId="2D0F6C7D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43C1C1F7" w14:textId="628720B6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56D7C">
        <w:rPr>
          <w:rFonts w:asciiTheme="minorHAnsi" w:hAnsiTheme="minorHAnsi" w:cstheme="minorHAnsi"/>
          <w:sz w:val="22"/>
          <w:szCs w:val="22"/>
        </w:rPr>
        <w:t>Porto Alegre, 20 de janeiro de 2023</w:t>
      </w:r>
    </w:p>
    <w:p w14:paraId="7B3AF04D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1F21B66E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6B60688F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6D7C">
        <w:rPr>
          <w:rFonts w:asciiTheme="minorHAnsi" w:hAnsiTheme="minorHAnsi" w:cstheme="minorHAnsi"/>
          <w:sz w:val="22"/>
          <w:szCs w:val="22"/>
        </w:rPr>
        <w:t>Luciano Antunes de Oliveira</w:t>
      </w:r>
    </w:p>
    <w:p w14:paraId="6C98248A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662"/>
        <w:gridCol w:w="8547"/>
      </w:tblGrid>
      <w:tr w:rsidR="008D4809" w:rsidRPr="00356D7C" w14:paraId="68C7A843" w14:textId="77777777" w:rsidTr="008D4809">
        <w:tc>
          <w:tcPr>
            <w:tcW w:w="920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  <w:hideMark/>
          </w:tcPr>
          <w:p w14:paraId="23BEC63C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  <w:t xml:space="preserve">10. </w:t>
            </w:r>
            <w:proofErr w:type="spellStart"/>
            <w:r w:rsidRPr="00356D7C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  <w:t>Aprovação</w:t>
            </w:r>
            <w:proofErr w:type="spellEnd"/>
            <w:r w:rsidRPr="00356D7C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  <w:t xml:space="preserve"> do </w:t>
            </w:r>
            <w:proofErr w:type="spellStart"/>
            <w:r w:rsidRPr="00356D7C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  <w:t>plano</w:t>
            </w:r>
            <w:proofErr w:type="spellEnd"/>
            <w:r w:rsidRPr="00356D7C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  <w:t>trabalho</w:t>
            </w:r>
            <w:proofErr w:type="spellEnd"/>
            <w:r w:rsidRPr="00356D7C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  <w:t>pelo</w:t>
            </w:r>
            <w:proofErr w:type="spellEnd"/>
            <w:r w:rsidRPr="00356D7C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  <w:t xml:space="preserve"> CAU/RS </w:t>
            </w:r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>(</w:t>
            </w:r>
            <w:proofErr w:type="spellStart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>assinalar</w:t>
            </w:r>
            <w:proofErr w:type="spellEnd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 xml:space="preserve"> com “X </w:t>
            </w:r>
            <w:proofErr w:type="gramStart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>a</w:t>
            </w:r>
            <w:proofErr w:type="gramEnd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>opção</w:t>
            </w:r>
            <w:proofErr w:type="spellEnd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>desejada</w:t>
            </w:r>
            <w:proofErr w:type="spellEnd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>).</w:t>
            </w:r>
          </w:p>
        </w:tc>
      </w:tr>
      <w:tr w:rsidR="008D4809" w:rsidRPr="00356D7C" w14:paraId="33877520" w14:textId="77777777" w:rsidTr="008D4809">
        <w:tc>
          <w:tcPr>
            <w:tcW w:w="66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E8F0295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</w:pPr>
          </w:p>
        </w:tc>
        <w:tc>
          <w:tcPr>
            <w:tcW w:w="854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5F62EBB6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>Aprovado</w:t>
            </w:r>
            <w:proofErr w:type="spellEnd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 xml:space="preserve"> pela </w:t>
            </w:r>
            <w:proofErr w:type="spellStart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>Comissão</w:t>
            </w:r>
            <w:proofErr w:type="spellEnd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 xml:space="preserve"> de </w:t>
            </w:r>
            <w:proofErr w:type="spellStart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>Planejamento</w:t>
            </w:r>
            <w:proofErr w:type="spellEnd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 xml:space="preserve"> e </w:t>
            </w:r>
            <w:proofErr w:type="spellStart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>Finanças</w:t>
            </w:r>
            <w:proofErr w:type="spellEnd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>.</w:t>
            </w:r>
          </w:p>
          <w:p w14:paraId="70F9A04C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  <w:lang w:val="en-US" w:bidi="hi-IN"/>
              </w:rPr>
              <w:t>DELIBERAÇÃO CPFI-CAU/RS Nº XXXX/XXXX</w:t>
            </w:r>
          </w:p>
        </w:tc>
      </w:tr>
      <w:tr w:rsidR="008D4809" w:rsidRPr="00356D7C" w14:paraId="1D53C398" w14:textId="77777777" w:rsidTr="008D4809">
        <w:tc>
          <w:tcPr>
            <w:tcW w:w="66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EA52DA8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</w:pPr>
          </w:p>
        </w:tc>
        <w:tc>
          <w:tcPr>
            <w:tcW w:w="854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51D5687C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>Aprovado</w:t>
            </w:r>
            <w:proofErr w:type="spellEnd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 xml:space="preserve"> com as </w:t>
            </w:r>
            <w:proofErr w:type="spellStart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>seguintes</w:t>
            </w:r>
            <w:proofErr w:type="spellEnd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>ressalvas</w:t>
            </w:r>
            <w:proofErr w:type="spellEnd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>:</w:t>
            </w:r>
          </w:p>
          <w:p w14:paraId="031650F7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>1.</w:t>
            </w:r>
          </w:p>
          <w:p w14:paraId="0A2CC723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>2.</w:t>
            </w:r>
          </w:p>
          <w:p w14:paraId="72E02E0E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  <w:lang w:val="en-US" w:bidi="hi-IN"/>
              </w:rPr>
              <w:t>DELIBERAÇÃO CPFI-CAU/RS Nº XXXX/XXXX</w:t>
            </w:r>
          </w:p>
        </w:tc>
      </w:tr>
      <w:tr w:rsidR="008D4809" w:rsidRPr="00356D7C" w14:paraId="6F9FA9C0" w14:textId="77777777" w:rsidTr="008D4809">
        <w:trPr>
          <w:trHeight w:val="629"/>
        </w:trPr>
        <w:tc>
          <w:tcPr>
            <w:tcW w:w="66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18353CB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</w:pPr>
          </w:p>
        </w:tc>
        <w:tc>
          <w:tcPr>
            <w:tcW w:w="854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163267B8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</w:pPr>
            <w:proofErr w:type="spellStart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>Reprovado</w:t>
            </w:r>
            <w:proofErr w:type="spellEnd"/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>.</w:t>
            </w:r>
          </w:p>
          <w:p w14:paraId="26C1B092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  <w:lang w:val="en-US" w:bidi="hi-IN"/>
              </w:rPr>
              <w:t>DELIBERAÇÃO CPFI-CAU/RS Nº XXXX/XXXX</w:t>
            </w:r>
          </w:p>
        </w:tc>
      </w:tr>
      <w:tr w:rsidR="008D4809" w:rsidRPr="00356D7C" w14:paraId="00E6C7FE" w14:textId="77777777" w:rsidTr="008D4809">
        <w:tc>
          <w:tcPr>
            <w:tcW w:w="920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B402D59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</w:pPr>
          </w:p>
          <w:p w14:paraId="4818A040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  <w:t>Porto Alegre, XX de XXXX de XXXX</w:t>
            </w:r>
          </w:p>
          <w:p w14:paraId="73C886D2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</w:pPr>
          </w:p>
          <w:p w14:paraId="6EE922BE" w14:textId="77777777" w:rsidR="008D4809" w:rsidRPr="00356D7C" w:rsidRDefault="008D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bidi="hi-IN"/>
              </w:rPr>
            </w:pPr>
            <w:r w:rsidRPr="00356D7C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 w:bidi="hi-IN"/>
              </w:rPr>
              <w:t>[NOME E ASSINATURA DO/A COORDENADOR/A DA CPFI-CAU/RS]</w:t>
            </w:r>
          </w:p>
        </w:tc>
      </w:tr>
    </w:tbl>
    <w:p w14:paraId="3092FD38" w14:textId="77777777" w:rsidR="008D4809" w:rsidRPr="00356D7C" w:rsidRDefault="008D4809" w:rsidP="008D480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bookmarkEnd w:id="0"/>
    <w:p w14:paraId="47DD49EA" w14:textId="12090BB0" w:rsidR="00D07CCC" w:rsidRPr="00356D7C" w:rsidRDefault="00D07CCC" w:rsidP="008513F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D07CCC" w:rsidRPr="00356D7C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61B7" w14:textId="77777777" w:rsidR="0019410E" w:rsidRDefault="0019410E">
      <w:r>
        <w:separator/>
      </w:r>
    </w:p>
  </w:endnote>
  <w:endnote w:type="continuationSeparator" w:id="0">
    <w:p w14:paraId="13B119FB" w14:textId="77777777"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B6A8" w14:textId="77777777"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09C24CC" w14:textId="77777777"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B913" w14:textId="77777777"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14:paraId="1A88DBC1" w14:textId="77777777"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859E" w14:textId="77777777" w:rsidR="0019410E" w:rsidRDefault="0019410E">
      <w:r>
        <w:separator/>
      </w:r>
    </w:p>
  </w:footnote>
  <w:footnote w:type="continuationSeparator" w:id="0">
    <w:p w14:paraId="6D58FDEE" w14:textId="77777777"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9C12" w14:textId="77777777"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9CE11DF" wp14:editId="619057C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98436DF" wp14:editId="6039F1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38A9" w14:textId="77777777"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9E2BE5F" wp14:editId="7AAE1322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13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17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18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23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726032794">
    <w:abstractNumId w:val="10"/>
  </w:num>
  <w:num w:numId="2" w16cid:durableId="1552383361">
    <w:abstractNumId w:val="2"/>
  </w:num>
  <w:num w:numId="3" w16cid:durableId="2015720781">
    <w:abstractNumId w:val="5"/>
  </w:num>
  <w:num w:numId="4" w16cid:durableId="271136006">
    <w:abstractNumId w:val="0"/>
  </w:num>
  <w:num w:numId="5" w16cid:durableId="1730957326">
    <w:abstractNumId w:val="8"/>
  </w:num>
  <w:num w:numId="6" w16cid:durableId="2102217076">
    <w:abstractNumId w:val="24"/>
  </w:num>
  <w:num w:numId="7" w16cid:durableId="2026059364">
    <w:abstractNumId w:val="1"/>
  </w:num>
  <w:num w:numId="8" w16cid:durableId="1284724657">
    <w:abstractNumId w:val="9"/>
  </w:num>
  <w:num w:numId="9" w16cid:durableId="1542979790">
    <w:abstractNumId w:val="11"/>
  </w:num>
  <w:num w:numId="10" w16cid:durableId="351683376">
    <w:abstractNumId w:val="20"/>
  </w:num>
  <w:num w:numId="11" w16cid:durableId="851264402">
    <w:abstractNumId w:val="21"/>
  </w:num>
  <w:num w:numId="12" w16cid:durableId="132455824">
    <w:abstractNumId w:val="23"/>
  </w:num>
  <w:num w:numId="13" w16cid:durableId="1656376536">
    <w:abstractNumId w:val="19"/>
  </w:num>
  <w:num w:numId="14" w16cid:durableId="1811049152">
    <w:abstractNumId w:val="3"/>
  </w:num>
  <w:num w:numId="15" w16cid:durableId="907687871">
    <w:abstractNumId w:val="15"/>
  </w:num>
  <w:num w:numId="16" w16cid:durableId="626590825">
    <w:abstractNumId w:val="6"/>
  </w:num>
  <w:num w:numId="17" w16cid:durableId="1189949231">
    <w:abstractNumId w:val="18"/>
  </w:num>
  <w:num w:numId="18" w16cid:durableId="1912808137">
    <w:abstractNumId w:val="4"/>
  </w:num>
  <w:num w:numId="19" w16cid:durableId="1955794315">
    <w:abstractNumId w:val="7"/>
  </w:num>
  <w:num w:numId="20" w16cid:durableId="6836319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2890516">
    <w:abstractNumId w:val="2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2571319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656953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7015310">
    <w:abstractNumId w:val="12"/>
  </w:num>
  <w:num w:numId="25" w16cid:durableId="534467278">
    <w:abstractNumId w:val="16"/>
  </w:num>
  <w:num w:numId="26" w16cid:durableId="1938368045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4E5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170A"/>
    <w:rsid w:val="000C751D"/>
    <w:rsid w:val="000E1284"/>
    <w:rsid w:val="000E28C9"/>
    <w:rsid w:val="000E2A2F"/>
    <w:rsid w:val="000F0649"/>
    <w:rsid w:val="000F7D81"/>
    <w:rsid w:val="00103FFF"/>
    <w:rsid w:val="00106896"/>
    <w:rsid w:val="00115D3A"/>
    <w:rsid w:val="00121F68"/>
    <w:rsid w:val="00123042"/>
    <w:rsid w:val="0013129E"/>
    <w:rsid w:val="00132F47"/>
    <w:rsid w:val="001417FB"/>
    <w:rsid w:val="00144B7A"/>
    <w:rsid w:val="001474D8"/>
    <w:rsid w:val="00151A6A"/>
    <w:rsid w:val="00151C1B"/>
    <w:rsid w:val="0016484D"/>
    <w:rsid w:val="00170C7D"/>
    <w:rsid w:val="00171B64"/>
    <w:rsid w:val="00171DE2"/>
    <w:rsid w:val="0017226E"/>
    <w:rsid w:val="001730FA"/>
    <w:rsid w:val="00173345"/>
    <w:rsid w:val="001751F1"/>
    <w:rsid w:val="00176F14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2C81"/>
    <w:rsid w:val="001A3726"/>
    <w:rsid w:val="001B27D0"/>
    <w:rsid w:val="001B2D56"/>
    <w:rsid w:val="001C08BD"/>
    <w:rsid w:val="001D3CDB"/>
    <w:rsid w:val="001D558E"/>
    <w:rsid w:val="001E15D4"/>
    <w:rsid w:val="001F2682"/>
    <w:rsid w:val="001F72A3"/>
    <w:rsid w:val="0020186A"/>
    <w:rsid w:val="00202E62"/>
    <w:rsid w:val="0020434F"/>
    <w:rsid w:val="00204AA5"/>
    <w:rsid w:val="00205615"/>
    <w:rsid w:val="002073ED"/>
    <w:rsid w:val="00212449"/>
    <w:rsid w:val="002162ED"/>
    <w:rsid w:val="0021799E"/>
    <w:rsid w:val="00225D87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209D"/>
    <w:rsid w:val="0032536C"/>
    <w:rsid w:val="00337F2F"/>
    <w:rsid w:val="00343941"/>
    <w:rsid w:val="003468B1"/>
    <w:rsid w:val="00356CDF"/>
    <w:rsid w:val="00356D7C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3004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3C20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2BC6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0A65"/>
    <w:rsid w:val="005156D8"/>
    <w:rsid w:val="00521EDA"/>
    <w:rsid w:val="00527588"/>
    <w:rsid w:val="00531C3A"/>
    <w:rsid w:val="0054491E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1D6C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15"/>
    <w:rsid w:val="007F7673"/>
    <w:rsid w:val="00802B60"/>
    <w:rsid w:val="008059B0"/>
    <w:rsid w:val="0081038B"/>
    <w:rsid w:val="00816C02"/>
    <w:rsid w:val="00831904"/>
    <w:rsid w:val="00836D6D"/>
    <w:rsid w:val="00840A29"/>
    <w:rsid w:val="008439B7"/>
    <w:rsid w:val="008446B8"/>
    <w:rsid w:val="00847D72"/>
    <w:rsid w:val="008513F8"/>
    <w:rsid w:val="00856402"/>
    <w:rsid w:val="00867378"/>
    <w:rsid w:val="00867B24"/>
    <w:rsid w:val="00872891"/>
    <w:rsid w:val="00875D64"/>
    <w:rsid w:val="00881679"/>
    <w:rsid w:val="00890F48"/>
    <w:rsid w:val="008A04CE"/>
    <w:rsid w:val="008A36CD"/>
    <w:rsid w:val="008A46E3"/>
    <w:rsid w:val="008B0962"/>
    <w:rsid w:val="008B63D5"/>
    <w:rsid w:val="008C51DA"/>
    <w:rsid w:val="008D0DFE"/>
    <w:rsid w:val="008D3ACC"/>
    <w:rsid w:val="008D4809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2779F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4E0E"/>
    <w:rsid w:val="00995531"/>
    <w:rsid w:val="009A7D72"/>
    <w:rsid w:val="009B1BAF"/>
    <w:rsid w:val="009B78C0"/>
    <w:rsid w:val="009C0310"/>
    <w:rsid w:val="009C0DDA"/>
    <w:rsid w:val="009C76E9"/>
    <w:rsid w:val="009C788B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093"/>
    <w:rsid w:val="00B052B4"/>
    <w:rsid w:val="00B12A21"/>
    <w:rsid w:val="00B12C79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3E4E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111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276F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07A4"/>
    <w:rsid w:val="00D02CD7"/>
    <w:rsid w:val="00D05AEE"/>
    <w:rsid w:val="00D07CCC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004D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91B"/>
    <w:rsid w:val="00F22DC9"/>
    <w:rsid w:val="00F374C4"/>
    <w:rsid w:val="00F430D1"/>
    <w:rsid w:val="00F4477B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779C9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20C86110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513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513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513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1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3"/>
      </w:numPr>
    </w:pPr>
  </w:style>
  <w:style w:type="paragraph" w:customStyle="1" w:styleId="TableParagraph">
    <w:name w:val="Table Paragraph"/>
    <w:basedOn w:val="Normal"/>
    <w:uiPriority w:val="1"/>
    <w:qFormat/>
    <w:rsid w:val="0017226E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Ttulo2Char">
    <w:name w:val="Título 2 Char"/>
    <w:basedOn w:val="Fontepargpadro"/>
    <w:link w:val="Ttulo2"/>
    <w:semiHidden/>
    <w:rsid w:val="008513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8513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8513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table" w:customStyle="1" w:styleId="TableNormal">
    <w:name w:val="Table Normal"/>
    <w:uiPriority w:val="2"/>
    <w:semiHidden/>
    <w:qFormat/>
    <w:rsid w:val="008D480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D589-6230-4BEA-B346-D7684AF5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1577</Words>
  <Characters>8920</Characters>
  <Application>Microsoft Office Word</Application>
  <DocSecurity>0</DocSecurity>
  <Lines>74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10</cp:revision>
  <cp:lastPrinted>2021-04-23T20:49:00Z</cp:lastPrinted>
  <dcterms:created xsi:type="dcterms:W3CDTF">2023-01-24T16:18:00Z</dcterms:created>
  <dcterms:modified xsi:type="dcterms:W3CDTF">2023-02-07T16:55:00Z</dcterms:modified>
</cp:coreProperties>
</file>