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7A3B76">
        <w:rPr>
          <w:rFonts w:asciiTheme="minorHAnsi" w:hAnsiTheme="minorHAnsi" w:cstheme="minorHAnsi"/>
        </w:rPr>
        <w:t>1</w:t>
      </w:r>
      <w:r w:rsidR="005E480E">
        <w:rPr>
          <w:rFonts w:asciiTheme="minorHAnsi" w:hAnsiTheme="minorHAnsi" w:cstheme="minorHAnsi"/>
        </w:rPr>
        <w:t>5</w:t>
      </w:r>
      <w:r w:rsidR="00256535">
        <w:rPr>
          <w:rFonts w:asciiTheme="minorHAnsi" w:hAnsiTheme="minorHAnsi" w:cstheme="minorHAnsi"/>
        </w:rPr>
        <w:t xml:space="preserve"> de </w:t>
      </w:r>
      <w:r w:rsidR="00674775">
        <w:rPr>
          <w:rFonts w:asciiTheme="minorHAnsi" w:hAnsiTheme="minorHAnsi" w:cstheme="minorHAnsi"/>
        </w:rPr>
        <w:t>fevereiro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9B566A">
        <w:rPr>
          <w:rFonts w:asciiTheme="minorHAnsi" w:hAnsiTheme="minorHAnsi" w:cstheme="minorHAnsi"/>
        </w:rPr>
        <w:t>3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9B566A">
        <w:rPr>
          <w:rFonts w:asciiTheme="minorHAnsi" w:hAnsiTheme="minorHAnsi" w:cstheme="minorHAnsi"/>
          <w:b/>
        </w:rPr>
        <w:t>0</w:t>
      </w:r>
      <w:r w:rsidR="00674775">
        <w:rPr>
          <w:rFonts w:asciiTheme="minorHAnsi" w:hAnsiTheme="minorHAnsi" w:cstheme="minorHAnsi"/>
          <w:b/>
        </w:rPr>
        <w:t>5</w:t>
      </w:r>
      <w:r w:rsidR="005E480E">
        <w:rPr>
          <w:rFonts w:asciiTheme="minorHAnsi" w:hAnsiTheme="minorHAnsi" w:cstheme="minorHAnsi"/>
          <w:b/>
        </w:rPr>
        <w:t>3</w:t>
      </w:r>
      <w:r w:rsidR="005E2FBB" w:rsidRPr="00AD3576">
        <w:rPr>
          <w:rFonts w:asciiTheme="minorHAnsi" w:hAnsiTheme="minorHAnsi" w:cstheme="minorHAnsi"/>
          <w:b/>
        </w:rPr>
        <w:t>/202</w:t>
      </w:r>
      <w:r w:rsidR="009B566A">
        <w:rPr>
          <w:rFonts w:asciiTheme="minorHAnsi" w:hAnsiTheme="minorHAnsi" w:cstheme="minorHAnsi"/>
          <w:b/>
        </w:rPr>
        <w:t>3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1B66D3" w:rsidRDefault="00343900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3576">
        <w:rPr>
          <w:rFonts w:asciiTheme="minorHAnsi" w:eastAsia="Times New Roman" w:hAnsiTheme="minorHAnsi" w:cstheme="minorHAnsi"/>
          <w:sz w:val="24"/>
          <w:szCs w:val="24"/>
        </w:rPr>
        <w:t xml:space="preserve">Em cumprimento ao disposto no art. 151, inciso </w:t>
      </w:r>
      <w:r w:rsidR="009B566A" w:rsidRPr="009B566A">
        <w:rPr>
          <w:rFonts w:asciiTheme="minorHAnsi" w:eastAsia="Times New Roman" w:hAnsiTheme="minorHAnsi" w:cstheme="minorHAnsi"/>
          <w:sz w:val="24"/>
          <w:szCs w:val="24"/>
        </w:rPr>
        <w:t>XIII</w:t>
      </w:r>
      <w:r w:rsidRPr="00AD3576">
        <w:rPr>
          <w:rFonts w:asciiTheme="minorHAnsi" w:eastAsia="Times New Roman" w:hAnsiTheme="minorHAnsi" w:cstheme="minorHAnsi"/>
          <w:sz w:val="24"/>
          <w:szCs w:val="24"/>
        </w:rPr>
        <w:t>, do Regimento Interno do CAU/RS, de 19 de junho de 2020</w:t>
      </w:r>
      <w:r w:rsidRPr="002718A7">
        <w:rPr>
          <w:rFonts w:asciiTheme="minorHAnsi" w:eastAsia="Times New Roman" w:hAnsiTheme="minorHAnsi" w:cstheme="minorHAnsi"/>
          <w:sz w:val="24"/>
          <w:szCs w:val="24"/>
        </w:rPr>
        <w:t>,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c</w:t>
      </w:r>
      <w:r w:rsidR="00C47618">
        <w:rPr>
          <w:rFonts w:asciiTheme="minorHAnsi" w:eastAsia="Times New Roman" w:hAnsiTheme="minorHAnsi" w:cstheme="minorHAnsi"/>
          <w:sz w:val="24"/>
          <w:szCs w:val="24"/>
        </w:rPr>
        <w:t>onvoco</w:t>
      </w:r>
      <w:r w:rsidR="00C47618" w:rsidRPr="00C247E7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1"/>
      </w:r>
      <w:r w:rsidR="00F02F50" w:rsidRPr="00F02F50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-</w:t>
      </w:r>
      <w:r w:rsidR="00F02F50">
        <w:rPr>
          <w:rFonts w:asciiTheme="minorHAnsi" w:eastAsia="Times New Roman" w:hAnsiTheme="minorHAnsi" w:cstheme="minorHAnsi"/>
          <w:sz w:val="24"/>
          <w:szCs w:val="24"/>
        </w:rPr>
        <w:t>²</w:t>
      </w:r>
      <w:r w:rsidR="00F02F50" w:rsidRPr="00F02F50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-</w:t>
      </w:r>
      <w:r w:rsidR="00F02F50">
        <w:rPr>
          <w:rFonts w:asciiTheme="minorHAnsi" w:eastAsia="Times New Roman" w:hAnsiTheme="minorHAnsi" w:cstheme="minorHAnsi"/>
          <w:sz w:val="24"/>
          <w:szCs w:val="24"/>
        </w:rPr>
        <w:t>³</w:t>
      </w:r>
      <w:r w:rsidR="00C4761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A2FD8">
        <w:rPr>
          <w:rFonts w:asciiTheme="minorHAnsi" w:eastAsia="Times New Roman" w:hAnsiTheme="minorHAnsi" w:cstheme="minorHAnsi"/>
          <w:sz w:val="24"/>
          <w:szCs w:val="24"/>
        </w:rPr>
        <w:t xml:space="preserve">os conselheiros </w:t>
      </w:r>
      <w:r w:rsidR="00DA2FD8" w:rsidRPr="00DA2FD8">
        <w:rPr>
          <w:rFonts w:asciiTheme="minorHAnsi" w:eastAsia="Times New Roman" w:hAnsiTheme="minorHAnsi" w:cstheme="minorHAnsi"/>
          <w:b/>
          <w:sz w:val="24"/>
          <w:szCs w:val="24"/>
        </w:rPr>
        <w:t>Rodrigo Spinelli</w:t>
      </w:r>
      <w:r w:rsidR="00DA2FD8">
        <w:rPr>
          <w:rFonts w:asciiTheme="minorHAnsi" w:eastAsia="Times New Roman" w:hAnsiTheme="minorHAnsi" w:cstheme="minorHAnsi"/>
          <w:sz w:val="24"/>
          <w:szCs w:val="24"/>
        </w:rPr>
        <w:t xml:space="preserve"> e </w:t>
      </w:r>
      <w:r w:rsidR="00DA2FD8" w:rsidRPr="00DA2FD8">
        <w:rPr>
          <w:rFonts w:asciiTheme="minorHAnsi" w:eastAsia="Times New Roman" w:hAnsiTheme="minorHAnsi" w:cstheme="minorHAnsi"/>
          <w:b/>
          <w:sz w:val="24"/>
          <w:szCs w:val="24"/>
        </w:rPr>
        <w:t>Márcia Elizabeth Martins</w:t>
      </w:r>
      <w:r w:rsidR="00DA2FD8">
        <w:rPr>
          <w:rFonts w:asciiTheme="minorHAnsi" w:eastAsia="Times New Roman" w:hAnsiTheme="minorHAnsi" w:cstheme="minorHAnsi"/>
          <w:sz w:val="24"/>
          <w:szCs w:val="24"/>
        </w:rPr>
        <w:t xml:space="preserve"> e </w:t>
      </w:r>
      <w:r w:rsidR="005E480E">
        <w:rPr>
          <w:rFonts w:asciiTheme="minorHAnsi" w:eastAsia="Times New Roman" w:hAnsiTheme="minorHAnsi" w:cstheme="minorHAnsi"/>
          <w:sz w:val="24"/>
          <w:szCs w:val="24"/>
        </w:rPr>
        <w:t>a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E480E">
        <w:rPr>
          <w:rFonts w:asciiTheme="minorHAnsi" w:eastAsia="Times New Roman" w:hAnsiTheme="minorHAnsi" w:cstheme="minorHAnsi"/>
          <w:sz w:val="24"/>
          <w:szCs w:val="24"/>
        </w:rPr>
        <w:t>empregada</w:t>
      </w:r>
      <w:r w:rsidR="0025653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47618" w:rsidRPr="00C47618">
        <w:rPr>
          <w:rFonts w:asciiTheme="minorHAnsi" w:eastAsia="Times New Roman" w:hAnsiTheme="minorHAnsi" w:cstheme="minorHAnsi"/>
          <w:sz w:val="24"/>
          <w:szCs w:val="24"/>
        </w:rPr>
        <w:t>do CAU/RS</w:t>
      </w:r>
      <w:r w:rsidR="00674775">
        <w:rPr>
          <w:rFonts w:asciiTheme="minorHAnsi" w:eastAsia="Times New Roman" w:hAnsiTheme="minorHAnsi" w:cstheme="minorHAnsi"/>
          <w:sz w:val="24"/>
          <w:szCs w:val="24"/>
        </w:rPr>
        <w:t>,</w:t>
      </w:r>
      <w:r w:rsidR="00C47618" w:rsidRPr="00C4761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E480E" w:rsidRPr="005E480E">
        <w:rPr>
          <w:rFonts w:asciiTheme="minorHAnsi" w:eastAsia="Times New Roman" w:hAnsiTheme="minorHAnsi" w:cstheme="minorHAnsi"/>
          <w:b/>
          <w:sz w:val="24"/>
          <w:szCs w:val="24"/>
        </w:rPr>
        <w:t>Marina Leivas Proto</w:t>
      </w:r>
      <w:r w:rsidR="00F02F50" w:rsidRPr="00F02F50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4</w:t>
      </w:r>
      <w:r w:rsidR="00674775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1573C1">
        <w:rPr>
          <w:rFonts w:asciiTheme="minorHAnsi" w:eastAsia="Times New Roman" w:hAnsiTheme="minorHAnsi" w:cstheme="minorHAnsi"/>
          <w:sz w:val="24"/>
          <w:szCs w:val="24"/>
        </w:rPr>
        <w:t xml:space="preserve">para </w:t>
      </w:r>
      <w:r w:rsidR="009B566A">
        <w:rPr>
          <w:rFonts w:asciiTheme="minorHAnsi" w:eastAsia="Times New Roman" w:hAnsiTheme="minorHAnsi" w:cstheme="minorHAnsi"/>
          <w:sz w:val="24"/>
          <w:szCs w:val="24"/>
        </w:rPr>
        <w:t xml:space="preserve">participar </w:t>
      </w:r>
      <w:r w:rsidR="004A1534">
        <w:rPr>
          <w:rFonts w:asciiTheme="minorHAnsi" w:eastAsia="Times New Roman" w:hAnsiTheme="minorHAnsi" w:cstheme="minorHAnsi"/>
          <w:sz w:val="24"/>
          <w:szCs w:val="24"/>
        </w:rPr>
        <w:t xml:space="preserve">do </w:t>
      </w:r>
      <w:r w:rsidR="00697728">
        <w:rPr>
          <w:rFonts w:asciiTheme="minorHAnsi" w:eastAsia="Times New Roman" w:hAnsiTheme="minorHAnsi" w:cstheme="minorHAnsi"/>
          <w:sz w:val="24"/>
          <w:szCs w:val="24"/>
        </w:rPr>
        <w:t>“</w:t>
      </w:r>
      <w:r w:rsidR="00674775">
        <w:rPr>
          <w:rFonts w:asciiTheme="minorHAnsi" w:eastAsia="Times New Roman" w:hAnsiTheme="minorHAnsi" w:cstheme="minorHAnsi"/>
          <w:sz w:val="24"/>
          <w:szCs w:val="24"/>
        </w:rPr>
        <w:t>V</w:t>
      </w:r>
      <w:r w:rsidR="004A1534">
        <w:rPr>
          <w:rFonts w:asciiTheme="minorHAnsi" w:eastAsia="Times New Roman" w:hAnsiTheme="minorHAnsi" w:cstheme="minorHAnsi"/>
          <w:sz w:val="24"/>
          <w:szCs w:val="24"/>
        </w:rPr>
        <w:t xml:space="preserve"> Encontro </w:t>
      </w:r>
      <w:r w:rsidR="005E480E">
        <w:rPr>
          <w:rFonts w:asciiTheme="minorHAnsi" w:eastAsia="Times New Roman" w:hAnsiTheme="minorHAnsi" w:cstheme="minorHAnsi"/>
          <w:sz w:val="24"/>
          <w:szCs w:val="24"/>
        </w:rPr>
        <w:t xml:space="preserve">Nacional de </w:t>
      </w:r>
      <w:r w:rsidR="00674775">
        <w:rPr>
          <w:rFonts w:asciiTheme="minorHAnsi" w:eastAsia="Times New Roman" w:hAnsiTheme="minorHAnsi" w:cstheme="minorHAnsi"/>
          <w:sz w:val="24"/>
          <w:szCs w:val="24"/>
        </w:rPr>
        <w:t>Coordenadores de CE</w:t>
      </w:r>
      <w:r w:rsidR="005E480E">
        <w:rPr>
          <w:rFonts w:asciiTheme="minorHAnsi" w:eastAsia="Times New Roman" w:hAnsiTheme="minorHAnsi" w:cstheme="minorHAnsi"/>
          <w:sz w:val="24"/>
          <w:szCs w:val="24"/>
        </w:rPr>
        <w:t>F</w:t>
      </w:r>
      <w:r w:rsidR="00674775">
        <w:rPr>
          <w:rFonts w:asciiTheme="minorHAnsi" w:eastAsia="Times New Roman" w:hAnsiTheme="minorHAnsi" w:cstheme="minorHAnsi"/>
          <w:sz w:val="24"/>
          <w:szCs w:val="24"/>
        </w:rPr>
        <w:t xml:space="preserve">”, </w:t>
      </w:r>
      <w:r w:rsidR="004A1534">
        <w:rPr>
          <w:rFonts w:asciiTheme="minorHAnsi" w:eastAsia="Times New Roman" w:hAnsiTheme="minorHAnsi" w:cstheme="minorHAnsi"/>
          <w:sz w:val="24"/>
          <w:szCs w:val="24"/>
        </w:rPr>
        <w:t xml:space="preserve">a ser realizado </w:t>
      </w:r>
      <w:r w:rsidR="00674775">
        <w:rPr>
          <w:rFonts w:asciiTheme="minorHAnsi" w:eastAsia="Times New Roman" w:hAnsiTheme="minorHAnsi" w:cstheme="minorHAnsi"/>
          <w:sz w:val="24"/>
          <w:szCs w:val="24"/>
        </w:rPr>
        <w:t xml:space="preserve">em </w:t>
      </w:r>
      <w:r w:rsidR="005E480E">
        <w:rPr>
          <w:rFonts w:asciiTheme="minorHAnsi" w:eastAsia="Times New Roman" w:hAnsiTheme="minorHAnsi" w:cstheme="minorHAnsi"/>
          <w:sz w:val="24"/>
          <w:szCs w:val="24"/>
        </w:rPr>
        <w:t>Brasília/DF</w:t>
      </w:r>
      <w:r w:rsidR="00674775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ED19A4">
        <w:rPr>
          <w:rFonts w:asciiTheme="minorHAnsi" w:eastAsia="Times New Roman" w:hAnsiTheme="minorHAnsi" w:cstheme="minorHAnsi"/>
          <w:sz w:val="24"/>
          <w:szCs w:val="24"/>
        </w:rPr>
        <w:t xml:space="preserve">na Sede do CAU Brasil, localizado no SEPS 702/902, Conjunto B, 2º andar, Edifício General Alencastro, </w:t>
      </w:r>
      <w:r w:rsidR="00674775">
        <w:rPr>
          <w:rFonts w:asciiTheme="minorHAnsi" w:eastAsia="Times New Roman" w:hAnsiTheme="minorHAnsi" w:cstheme="minorHAnsi"/>
          <w:sz w:val="24"/>
          <w:szCs w:val="24"/>
        </w:rPr>
        <w:t xml:space="preserve">no </w:t>
      </w:r>
      <w:r w:rsidR="005E480E">
        <w:rPr>
          <w:rFonts w:asciiTheme="minorHAnsi" w:eastAsia="Times New Roman" w:hAnsiTheme="minorHAnsi" w:cstheme="minorHAnsi"/>
          <w:sz w:val="24"/>
          <w:szCs w:val="24"/>
        </w:rPr>
        <w:t xml:space="preserve">dia 03 </w:t>
      </w:r>
      <w:r w:rsidR="00ED19A4">
        <w:rPr>
          <w:rFonts w:asciiTheme="minorHAnsi" w:eastAsia="Times New Roman" w:hAnsiTheme="minorHAnsi" w:cstheme="minorHAnsi"/>
          <w:sz w:val="24"/>
          <w:szCs w:val="24"/>
        </w:rPr>
        <w:t>de março de 2023, das 09h às 19h.</w:t>
      </w:r>
    </w:p>
    <w:p w:rsidR="001B66D3" w:rsidRDefault="001B66D3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2718A7" w:rsidRPr="002718A7" w:rsidRDefault="004671A9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 xml:space="preserve"> </w:t>
      </w:r>
    </w:p>
    <w:p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Presidente</w:t>
      </w:r>
      <w:r w:rsidR="008E7948">
        <w:rPr>
          <w:rFonts w:asciiTheme="minorHAnsi" w:hAnsiTheme="minorHAnsi" w:cstheme="minorHAnsi"/>
        </w:rPr>
        <w:t xml:space="preserve"> do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491A9D" w:rsidRDefault="00656BB3" w:rsidP="00656BB3">
      <w:pPr>
        <w:pStyle w:val="Textodenotaderodap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3617A">
        <w:rPr>
          <w:rFonts w:asciiTheme="minorHAnsi" w:hAnsiTheme="minorHAnsi" w:cstheme="minorHAnsi"/>
          <w:i/>
          <w:sz w:val="18"/>
          <w:szCs w:val="18"/>
        </w:rPr>
        <w:t>¹</w:t>
      </w:r>
      <w:r w:rsidR="00EF380F" w:rsidRPr="0013617A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343900" w:rsidRPr="0013617A">
        <w:rPr>
          <w:rFonts w:asciiTheme="minorHAnsi" w:hAnsiTheme="minorHAnsi" w:cstheme="minorHAnsi"/>
          <w:i/>
          <w:sz w:val="18"/>
          <w:szCs w:val="18"/>
        </w:rPr>
        <w:t xml:space="preserve">Centro de custo: </w:t>
      </w:r>
      <w:r w:rsidR="007952ED">
        <w:rPr>
          <w:rFonts w:asciiTheme="minorHAnsi" w:hAnsiTheme="minorHAnsi" w:cstheme="minorHAnsi"/>
          <w:i/>
          <w:sz w:val="18"/>
          <w:szCs w:val="18"/>
        </w:rPr>
        <w:t>4</w:t>
      </w:r>
      <w:r w:rsidRPr="0013617A">
        <w:rPr>
          <w:rFonts w:asciiTheme="minorHAnsi" w:hAnsiTheme="minorHAnsi" w:cstheme="minorHAnsi"/>
          <w:i/>
          <w:sz w:val="18"/>
          <w:szCs w:val="18"/>
        </w:rPr>
        <w:t>.</w:t>
      </w:r>
      <w:r w:rsidR="005E480E">
        <w:rPr>
          <w:rFonts w:asciiTheme="minorHAnsi" w:hAnsiTheme="minorHAnsi" w:cstheme="minorHAnsi"/>
          <w:i/>
          <w:sz w:val="18"/>
          <w:szCs w:val="18"/>
        </w:rPr>
        <w:t>03.51</w:t>
      </w:r>
      <w:r w:rsidRPr="0013617A">
        <w:rPr>
          <w:rFonts w:asciiTheme="minorHAnsi" w:hAnsiTheme="minorHAnsi" w:cstheme="minorHAnsi"/>
          <w:i/>
          <w:sz w:val="18"/>
          <w:szCs w:val="18"/>
        </w:rPr>
        <w:t xml:space="preserve"> – </w:t>
      </w:r>
      <w:r w:rsidR="00674775">
        <w:rPr>
          <w:rFonts w:asciiTheme="minorHAnsi" w:hAnsiTheme="minorHAnsi" w:cstheme="minorHAnsi"/>
          <w:i/>
          <w:sz w:val="18"/>
          <w:szCs w:val="18"/>
        </w:rPr>
        <w:t xml:space="preserve">Participação </w:t>
      </w:r>
      <w:r w:rsidR="005E480E">
        <w:rPr>
          <w:rFonts w:asciiTheme="minorHAnsi" w:hAnsiTheme="minorHAnsi" w:cstheme="minorHAnsi"/>
          <w:i/>
          <w:sz w:val="18"/>
          <w:szCs w:val="18"/>
        </w:rPr>
        <w:t>das Comissões permanentes em eventos externos ao CAU/RS;</w:t>
      </w:r>
    </w:p>
    <w:p w:rsidR="005E480E" w:rsidRDefault="00F02F50" w:rsidP="00656BB3">
      <w:pPr>
        <w:pStyle w:val="Textodenotaderodap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² Passagens aéreas: De POA a BSB dia 02.03.23, às 20h. De BSB a POA dia 04.03.23, às 08h;</w:t>
      </w:r>
    </w:p>
    <w:p w:rsidR="00F02F50" w:rsidRDefault="00F02F50" w:rsidP="00656BB3">
      <w:pPr>
        <w:pStyle w:val="Textodenotaderodap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³ Hospedagem: Na cidade de Brasília com check-in dia 02.03.23 e check-out dia 04.03.23;</w:t>
      </w:r>
    </w:p>
    <w:p w:rsidR="00F02F50" w:rsidRDefault="00F02F50" w:rsidP="00656BB3">
      <w:pPr>
        <w:pStyle w:val="Textodenotaderodap"/>
        <w:jc w:val="both"/>
        <w:rPr>
          <w:rFonts w:asciiTheme="minorHAnsi" w:hAnsiTheme="minorHAnsi" w:cstheme="minorHAnsi"/>
          <w:i/>
          <w:sz w:val="18"/>
          <w:szCs w:val="18"/>
        </w:rPr>
      </w:pPr>
      <w:r w:rsidRPr="00F02F50">
        <w:rPr>
          <w:rFonts w:asciiTheme="minorHAnsi" w:hAnsiTheme="minorHAnsi" w:cstheme="minorHAnsi"/>
          <w:i/>
          <w:sz w:val="18"/>
          <w:szCs w:val="18"/>
          <w:vertAlign w:val="superscript"/>
        </w:rPr>
        <w:t>4</w:t>
      </w:r>
      <w:r>
        <w:rPr>
          <w:rFonts w:asciiTheme="minorHAnsi" w:hAnsiTheme="minorHAnsi" w:cstheme="minorHAnsi"/>
          <w:i/>
          <w:sz w:val="18"/>
          <w:szCs w:val="18"/>
        </w:rPr>
        <w:t xml:space="preserve"> A </w:t>
      </w:r>
      <w:r w:rsidR="002011A3">
        <w:rPr>
          <w:rFonts w:asciiTheme="minorHAnsi" w:hAnsiTheme="minorHAnsi" w:cstheme="minorHAnsi"/>
          <w:i/>
          <w:sz w:val="18"/>
          <w:szCs w:val="18"/>
        </w:rPr>
        <w:t>funcionária</w:t>
      </w:r>
      <w:r>
        <w:rPr>
          <w:rFonts w:asciiTheme="minorHAnsi" w:hAnsiTheme="minorHAnsi" w:cstheme="minorHAnsi"/>
          <w:i/>
          <w:sz w:val="18"/>
          <w:szCs w:val="18"/>
        </w:rPr>
        <w:t xml:space="preserve"> recebe gratificação por atividade externa, portanto, não deverá receber diárias. </w:t>
      </w:r>
    </w:p>
    <w:p w:rsidR="00674775" w:rsidRPr="0013617A" w:rsidRDefault="00674775" w:rsidP="00656BB3">
      <w:pPr>
        <w:pStyle w:val="Textodenotaderodap"/>
        <w:jc w:val="both"/>
        <w:rPr>
          <w:rFonts w:asciiTheme="minorHAnsi" w:hAnsiTheme="minorHAnsi" w:cstheme="minorHAnsi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F04C4"/>
    <w:rsid w:val="000F339D"/>
    <w:rsid w:val="000F725F"/>
    <w:rsid w:val="0010374D"/>
    <w:rsid w:val="00117EDD"/>
    <w:rsid w:val="001314A0"/>
    <w:rsid w:val="00133AD2"/>
    <w:rsid w:val="0013617A"/>
    <w:rsid w:val="001457F4"/>
    <w:rsid w:val="00145E52"/>
    <w:rsid w:val="0015105C"/>
    <w:rsid w:val="0015537E"/>
    <w:rsid w:val="001573C1"/>
    <w:rsid w:val="00170CA0"/>
    <w:rsid w:val="00173421"/>
    <w:rsid w:val="00174A5A"/>
    <w:rsid w:val="001778C5"/>
    <w:rsid w:val="00180FB9"/>
    <w:rsid w:val="001A0775"/>
    <w:rsid w:val="001A4CD5"/>
    <w:rsid w:val="001B5148"/>
    <w:rsid w:val="001B5F62"/>
    <w:rsid w:val="001B66D3"/>
    <w:rsid w:val="001D241F"/>
    <w:rsid w:val="001D32F9"/>
    <w:rsid w:val="001D3818"/>
    <w:rsid w:val="001D7728"/>
    <w:rsid w:val="001E4D61"/>
    <w:rsid w:val="001E56D2"/>
    <w:rsid w:val="001F61E5"/>
    <w:rsid w:val="001F7D61"/>
    <w:rsid w:val="002011A3"/>
    <w:rsid w:val="00205514"/>
    <w:rsid w:val="00206E60"/>
    <w:rsid w:val="00210388"/>
    <w:rsid w:val="00220A16"/>
    <w:rsid w:val="00222344"/>
    <w:rsid w:val="0022399B"/>
    <w:rsid w:val="00224EBA"/>
    <w:rsid w:val="00231735"/>
    <w:rsid w:val="00235621"/>
    <w:rsid w:val="002361E2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3900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F5D"/>
    <w:rsid w:val="00392F61"/>
    <w:rsid w:val="003945A8"/>
    <w:rsid w:val="003A12CF"/>
    <w:rsid w:val="003A5D52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2596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1A9D"/>
    <w:rsid w:val="004929DD"/>
    <w:rsid w:val="0049719C"/>
    <w:rsid w:val="004A1534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480E"/>
    <w:rsid w:val="005E68F6"/>
    <w:rsid w:val="005E7160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56BB3"/>
    <w:rsid w:val="00661135"/>
    <w:rsid w:val="00662475"/>
    <w:rsid w:val="0066674D"/>
    <w:rsid w:val="006679AE"/>
    <w:rsid w:val="00674775"/>
    <w:rsid w:val="00684869"/>
    <w:rsid w:val="00690C35"/>
    <w:rsid w:val="0069229F"/>
    <w:rsid w:val="00696D0F"/>
    <w:rsid w:val="00697728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26D8C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952ED"/>
    <w:rsid w:val="007A3B76"/>
    <w:rsid w:val="007B7B0D"/>
    <w:rsid w:val="007B7BB9"/>
    <w:rsid w:val="007C0FB9"/>
    <w:rsid w:val="007C50BE"/>
    <w:rsid w:val="007C6093"/>
    <w:rsid w:val="007E2E25"/>
    <w:rsid w:val="007E373F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0A03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24F9"/>
    <w:rsid w:val="00954577"/>
    <w:rsid w:val="00961175"/>
    <w:rsid w:val="009643CB"/>
    <w:rsid w:val="00974359"/>
    <w:rsid w:val="00977094"/>
    <w:rsid w:val="00985B43"/>
    <w:rsid w:val="00994677"/>
    <w:rsid w:val="00994B07"/>
    <w:rsid w:val="009A176F"/>
    <w:rsid w:val="009A7DBF"/>
    <w:rsid w:val="009B3DF5"/>
    <w:rsid w:val="009B4769"/>
    <w:rsid w:val="009B566A"/>
    <w:rsid w:val="009B5DB8"/>
    <w:rsid w:val="009C581F"/>
    <w:rsid w:val="009C6093"/>
    <w:rsid w:val="009D0886"/>
    <w:rsid w:val="009D1837"/>
    <w:rsid w:val="009D6FDF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0050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A7EC4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6D7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792"/>
    <w:rsid w:val="00C15ADD"/>
    <w:rsid w:val="00C15B9D"/>
    <w:rsid w:val="00C247E7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46F3"/>
    <w:rsid w:val="00C65078"/>
    <w:rsid w:val="00C65B01"/>
    <w:rsid w:val="00C72981"/>
    <w:rsid w:val="00C72C38"/>
    <w:rsid w:val="00C8571D"/>
    <w:rsid w:val="00C86244"/>
    <w:rsid w:val="00CB60CD"/>
    <w:rsid w:val="00CC0E20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4FF7"/>
    <w:rsid w:val="00D77F2D"/>
    <w:rsid w:val="00D802D9"/>
    <w:rsid w:val="00D9535A"/>
    <w:rsid w:val="00DA2FD8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7760F"/>
    <w:rsid w:val="00E83320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19A4"/>
    <w:rsid w:val="00ED2108"/>
    <w:rsid w:val="00ED39CF"/>
    <w:rsid w:val="00ED650F"/>
    <w:rsid w:val="00ED6C95"/>
    <w:rsid w:val="00EE35C6"/>
    <w:rsid w:val="00EE6DD1"/>
    <w:rsid w:val="00EE7370"/>
    <w:rsid w:val="00EF378C"/>
    <w:rsid w:val="00EF380F"/>
    <w:rsid w:val="00F00BA3"/>
    <w:rsid w:val="00F02940"/>
    <w:rsid w:val="00F02F50"/>
    <w:rsid w:val="00F106E3"/>
    <w:rsid w:val="00F11D97"/>
    <w:rsid w:val="00F12A52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AC8A3-8C67-4B9D-892B-CCDE19298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Carlos Fredes da Silveira</cp:lastModifiedBy>
  <cp:revision>6</cp:revision>
  <cp:lastPrinted>2023-02-15T11:28:00Z</cp:lastPrinted>
  <dcterms:created xsi:type="dcterms:W3CDTF">2023-02-15T11:29:00Z</dcterms:created>
  <dcterms:modified xsi:type="dcterms:W3CDTF">2023-02-23T20:04:00Z</dcterms:modified>
</cp:coreProperties>
</file>