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67F27">
        <w:rPr>
          <w:rFonts w:asciiTheme="minorHAnsi" w:hAnsiTheme="minorHAnsi" w:cstheme="minorHAnsi"/>
        </w:rPr>
        <w:t>05</w:t>
      </w:r>
      <w:r w:rsidR="00A35AD7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A35AD7">
        <w:rPr>
          <w:rFonts w:asciiTheme="minorHAnsi" w:hAnsiTheme="minorHAnsi" w:cstheme="minorHAnsi"/>
          <w:b/>
        </w:rPr>
        <w:t>93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D27222" w:rsidRDefault="00343900" w:rsidP="00D2722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todos os </w:t>
      </w:r>
      <w:r w:rsidR="00A35AD7" w:rsidRPr="00D27222">
        <w:rPr>
          <w:rFonts w:asciiTheme="minorHAnsi" w:eastAsia="Times New Roman" w:hAnsiTheme="minorHAnsi" w:cstheme="minorHAnsi"/>
          <w:b/>
          <w:sz w:val="24"/>
          <w:szCs w:val="24"/>
        </w:rPr>
        <w:t>Conselheiros Titulares</w:t>
      </w:r>
      <w:r w:rsidR="00D27222" w:rsidRPr="00D27222">
        <w:rPr>
          <w:rFonts w:asciiTheme="minorHAnsi" w:eastAsia="Times New Roman" w:hAnsiTheme="minorHAnsi" w:cstheme="minorHAnsi"/>
          <w:b/>
          <w:sz w:val="24"/>
          <w:szCs w:val="24"/>
        </w:rPr>
        <w:t xml:space="preserve"> do CAU/RS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da </w:t>
      </w:r>
      <w:r w:rsidR="00A35AD7" w:rsidRPr="00D27222">
        <w:rPr>
          <w:rFonts w:asciiTheme="minorHAnsi" w:eastAsia="Times New Roman" w:hAnsiTheme="minorHAnsi" w:cstheme="minorHAnsi"/>
          <w:b/>
          <w:sz w:val="24"/>
          <w:szCs w:val="24"/>
        </w:rPr>
        <w:t>Oficina de Trâmites do Processo Ético Disciplinar</w:t>
      </w:r>
      <w:r w:rsidR="00D27222">
        <w:rPr>
          <w:rFonts w:asciiTheme="minorHAnsi" w:eastAsia="Times New Roman" w:hAnsiTheme="minorHAnsi" w:cstheme="minorHAnsi"/>
          <w:sz w:val="24"/>
          <w:szCs w:val="24"/>
        </w:rPr>
        <w:t xml:space="preserve"> que tratará dos seguintes temas: </w:t>
      </w:r>
      <w:r w:rsidR="00D27222" w:rsidRPr="00D27222">
        <w:rPr>
          <w:rFonts w:asciiTheme="minorHAnsi" w:eastAsia="Times New Roman" w:hAnsiTheme="minorHAnsi" w:cstheme="minorHAnsi"/>
          <w:sz w:val="24"/>
          <w:szCs w:val="24"/>
        </w:rPr>
        <w:t>Recursos ao Plenário, Prescrição, Suspeição e Impedimento</w:t>
      </w:r>
      <w:r w:rsidR="00D27222">
        <w:rPr>
          <w:rFonts w:asciiTheme="minorHAnsi" w:eastAsia="Times New Roman" w:hAnsiTheme="minorHAnsi" w:cstheme="minorHAnsi"/>
          <w:sz w:val="24"/>
          <w:szCs w:val="24"/>
        </w:rPr>
        <w:t>,</w:t>
      </w:r>
      <w:r w:rsidR="00D27222" w:rsidRPr="00D27222">
        <w:rPr>
          <w:rFonts w:asciiTheme="minorHAnsi" w:eastAsia="Times New Roman" w:hAnsiTheme="minorHAnsi" w:cstheme="minorHAnsi"/>
          <w:sz w:val="24"/>
          <w:szCs w:val="24"/>
        </w:rPr>
        <w:t xml:space="preserve"> e Exemplos. A referida Oficina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ocorrerá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C67F27">
        <w:rPr>
          <w:rFonts w:asciiTheme="minorHAnsi" w:eastAsia="Times New Roman" w:hAnsiTheme="minorHAnsi" w:cstheme="minorHAnsi"/>
          <w:sz w:val="24"/>
          <w:szCs w:val="24"/>
        </w:rPr>
        <w:t>AMRIGS (</w:t>
      </w:r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 xml:space="preserve">Associação Médica do Rio Grande do </w:t>
      </w:r>
      <w:bookmarkStart w:id="0" w:name="_GoBack"/>
      <w:bookmarkEnd w:id="0"/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>Sul</w:t>
      </w:r>
      <w:r w:rsidR="00C67F27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 xml:space="preserve">Av. Ipiranga, 5311 - </w:t>
      </w:r>
      <w:proofErr w:type="spellStart"/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>Partenon</w:t>
      </w:r>
      <w:proofErr w:type="spellEnd"/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 xml:space="preserve">, Porto Alegre </w:t>
      </w:r>
      <w:r w:rsidR="00C67F27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C67F27" w:rsidRPr="00C67F27">
        <w:rPr>
          <w:rFonts w:asciiTheme="minorHAnsi" w:eastAsia="Times New Roman" w:hAnsiTheme="minorHAnsi" w:cstheme="minorHAnsi"/>
          <w:sz w:val="24"/>
          <w:szCs w:val="24"/>
        </w:rPr>
        <w:t xml:space="preserve"> RS</w:t>
      </w:r>
      <w:r w:rsidR="00C67F27">
        <w:rPr>
          <w:rFonts w:asciiTheme="minorHAnsi" w:eastAsia="Times New Roman" w:hAnsiTheme="minorHAnsi" w:cstheme="minorHAnsi"/>
          <w:sz w:val="24"/>
          <w:szCs w:val="24"/>
        </w:rPr>
        <w:t>)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>no dia 19 de abril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 de 2023</w:t>
      </w:r>
      <w:r w:rsidR="00D27222">
        <w:rPr>
          <w:rFonts w:asciiTheme="minorHAnsi" w:eastAsia="Times New Roman" w:hAnsiTheme="minorHAnsi" w:cstheme="minorHAnsi"/>
          <w:sz w:val="24"/>
          <w:szCs w:val="24"/>
        </w:rPr>
        <w:t>, das 09h à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>s 17h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>.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D272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>E</w:t>
      </w:r>
      <w:r w:rsidRPr="00C67F27">
        <w:rPr>
          <w:rFonts w:asciiTheme="minorHAnsi" w:hAnsiTheme="minorHAnsi" w:cstheme="minorHAnsi"/>
          <w:sz w:val="20"/>
        </w:rPr>
        <w:t xml:space="preserve">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</w:r>
      <w:r w:rsidRPr="00C67F27">
        <w:rPr>
          <w:rFonts w:asciiTheme="minorHAnsi" w:hAnsiTheme="minorHAnsi" w:cstheme="minorHAnsi"/>
          <w:sz w:val="20"/>
        </w:rPr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EDFC-BDC4-4096-B477-97762D3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cp:lastPrinted>2023-02-24T13:18:00Z</cp:lastPrinted>
  <dcterms:created xsi:type="dcterms:W3CDTF">2023-02-24T13:19:00Z</dcterms:created>
  <dcterms:modified xsi:type="dcterms:W3CDTF">2023-04-05T18:51:00Z</dcterms:modified>
</cp:coreProperties>
</file>