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4E5CD9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E5CD9" w:rsidRPr="004E5CD9" w14:paraId="3495D388" w14:textId="77777777" w:rsidTr="004E5C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E5CD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01CAC37" w:rsidR="00484D07" w:rsidRPr="004E5CD9" w:rsidRDefault="00EF6A5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1000141938/2021</w:t>
            </w:r>
          </w:p>
        </w:tc>
      </w:tr>
      <w:tr w:rsidR="004E5CD9" w:rsidRPr="004E5CD9" w14:paraId="281909ED" w14:textId="77777777" w:rsidTr="004E5C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4E5CD9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52EE518" w:rsidR="004D60CB" w:rsidRPr="004E5CD9" w:rsidRDefault="00EF6A5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1442138/2021</w:t>
            </w:r>
          </w:p>
        </w:tc>
      </w:tr>
      <w:tr w:rsidR="004E5CD9" w:rsidRPr="004E5CD9" w14:paraId="0651AEEB" w14:textId="77777777" w:rsidTr="004E5C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E5CD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AC1BA55" w:rsidR="00484D07" w:rsidRPr="004E5CD9" w:rsidRDefault="004E5CD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E3BD0">
              <w:rPr>
                <w:rFonts w:asciiTheme="minorHAnsi" w:hAnsiTheme="minorHAnsi" w:cstheme="minorHAnsi"/>
                <w:color w:val="000000" w:themeColor="text1"/>
              </w:rPr>
              <w:t>B. A. E T. LTDA (B. T. E M. A.)</w:t>
            </w:r>
          </w:p>
        </w:tc>
      </w:tr>
      <w:tr w:rsidR="004E5CD9" w:rsidRPr="004E5CD9" w14:paraId="08B1A00D" w14:textId="77777777" w:rsidTr="004E5C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E5CD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E5CD9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4E5CD9" w:rsidRPr="004E5CD9" w14:paraId="73A9D84C" w14:textId="77777777" w:rsidTr="004E5CD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950A6EE" w:rsidR="005D2B35" w:rsidRPr="004E5CD9" w:rsidRDefault="005D2B35" w:rsidP="004E5CD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E5CD9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E5CD9">
              <w:rPr>
                <w:rFonts w:asciiTheme="minorHAnsi" w:hAnsiTheme="minorHAnsi" w:cstheme="minorHAnsi"/>
                <w:b/>
                <w:color w:val="000000" w:themeColor="text1"/>
              </w:rPr>
              <w:t>138/2022</w:t>
            </w:r>
            <w:r w:rsidRPr="004E5CD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E5CD9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4E5CD9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4E5CD9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F3A68B8" w:rsidR="00CC1A81" w:rsidRPr="004E5CD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A COMI</w:t>
      </w:r>
      <w:r w:rsidR="004E5CD9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4E5CD9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4E5CD9">
        <w:rPr>
          <w:rFonts w:asciiTheme="minorHAnsi" w:hAnsiTheme="minorHAnsi" w:cstheme="minorHAnsi"/>
          <w:color w:val="000000" w:themeColor="text1"/>
        </w:rPr>
        <w:t xml:space="preserve">no dia </w:t>
      </w:r>
      <w:r w:rsidR="00F87363" w:rsidRPr="004E5CD9">
        <w:rPr>
          <w:rFonts w:asciiTheme="minorHAnsi" w:hAnsiTheme="minorHAnsi" w:cstheme="minorHAnsi"/>
          <w:color w:val="000000" w:themeColor="text1"/>
        </w:rPr>
        <w:t>21</w:t>
      </w:r>
      <w:r w:rsidR="004E5CD9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F87363" w:rsidRPr="004E5CD9">
        <w:rPr>
          <w:rFonts w:asciiTheme="minorHAnsi" w:hAnsiTheme="minorHAnsi" w:cstheme="minorHAnsi"/>
          <w:color w:val="000000" w:themeColor="text1"/>
        </w:rPr>
        <w:t>2022</w:t>
      </w:r>
      <w:r w:rsidRPr="004E5CD9">
        <w:rPr>
          <w:rFonts w:asciiTheme="minorHAnsi" w:hAnsiTheme="minorHAnsi" w:cstheme="minorHAnsi"/>
          <w:color w:val="000000" w:themeColor="text1"/>
        </w:rPr>
        <w:t>, no uso da</w:t>
      </w:r>
      <w:r w:rsidR="004E5CD9">
        <w:rPr>
          <w:rFonts w:asciiTheme="minorHAnsi" w:hAnsiTheme="minorHAnsi" w:cstheme="minorHAnsi"/>
          <w:color w:val="000000" w:themeColor="text1"/>
        </w:rPr>
        <w:t xml:space="preserve">s competências que lhe confere o </w:t>
      </w:r>
      <w:r w:rsidRPr="004E5CD9">
        <w:rPr>
          <w:rFonts w:asciiTheme="minorHAnsi" w:hAnsiTheme="minorHAnsi" w:cstheme="minorHAnsi"/>
          <w:color w:val="000000" w:themeColor="text1"/>
        </w:rPr>
        <w:t>inciso VI do art. 95 do Regimento Interno do CAU/RS, após a</w:t>
      </w:r>
      <w:r w:rsidR="004E5CD9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4E5CD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CEC242B" w:rsidR="006C4DFD" w:rsidRPr="004E5CD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4E5CD9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4E5CD9" w:rsidRPr="003E3BD0">
        <w:rPr>
          <w:rFonts w:asciiTheme="minorHAnsi" w:hAnsiTheme="minorHAnsi" w:cstheme="minorHAnsi"/>
          <w:color w:val="000000" w:themeColor="text1"/>
        </w:rPr>
        <w:t>B. A. E T. LTDA (B. T. E M. A.)</w:t>
      </w:r>
      <w:r w:rsidR="00CC1A81" w:rsidRPr="004E5CD9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4E5CD9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F87363" w:rsidRPr="004E5CD9">
        <w:rPr>
          <w:rFonts w:asciiTheme="minorHAnsi" w:hAnsiTheme="minorHAnsi" w:cstheme="minorHAnsi"/>
          <w:color w:val="000000" w:themeColor="text1"/>
        </w:rPr>
        <w:t>31.477.346/0001-09</w:t>
      </w:r>
      <w:r w:rsidR="006C4DFD" w:rsidRPr="004E5CD9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4E5CD9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4E5CD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C61B6FF" w14:textId="0CF41A8C" w:rsidR="0011626D" w:rsidRPr="004E5CD9" w:rsidRDefault="0011626D" w:rsidP="00116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Considerando que a empresa apresentou defesa tempestiva ao auto de infração, comprovando sua inatividade no período 2021 e 2022;</w:t>
      </w:r>
    </w:p>
    <w:p w14:paraId="1BB61873" w14:textId="77777777" w:rsidR="0011626D" w:rsidRPr="004E5CD9" w:rsidRDefault="0011626D" w:rsidP="0011626D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D4B604" w14:textId="77777777" w:rsidR="0011626D" w:rsidRPr="004E5CD9" w:rsidRDefault="0011626D" w:rsidP="001162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 xml:space="preserve">Considerando o entendimento do CAU/RS de que o registro de pessoas jurídicas inativas não é obrigatório; </w:t>
      </w:r>
    </w:p>
    <w:p w14:paraId="025780D0" w14:textId="77777777" w:rsidR="0011626D" w:rsidRPr="004E5CD9" w:rsidRDefault="0011626D" w:rsidP="001162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71F5585E" w14:textId="77777777" w:rsidR="0011626D" w:rsidRPr="004E5CD9" w:rsidRDefault="0011626D" w:rsidP="0011626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Considerando que, pela inatividade, se entende que tais empresas não estão efetivamente prestando serviços de arquitetura e urbanismo;</w:t>
      </w:r>
    </w:p>
    <w:p w14:paraId="26C41ABA" w14:textId="77777777" w:rsidR="00D06EC0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01C9A30" w14:textId="77777777" w:rsidR="004E5CD9" w:rsidRPr="004E5CD9" w:rsidRDefault="004E5CD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4E5CD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E5CD9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4E5CD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B494DA" w14:textId="401A14FD" w:rsidR="00D70B3D" w:rsidRPr="004E5CD9" w:rsidRDefault="003F3E12" w:rsidP="004E5CD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4E5CD9">
        <w:rPr>
          <w:rFonts w:asciiTheme="minorHAnsi" w:hAnsiTheme="minorHAnsi" w:cstheme="minorHAnsi"/>
          <w:color w:val="000000" w:themeColor="text1"/>
        </w:rPr>
        <w:t>, conselheira Patrícia Lopes Silva,</w:t>
      </w:r>
      <w:r w:rsidRPr="004E5CD9">
        <w:rPr>
          <w:rFonts w:asciiTheme="minorHAnsi" w:hAnsiTheme="minorHAnsi" w:cstheme="minorHAnsi"/>
          <w:color w:val="000000" w:themeColor="text1"/>
        </w:rPr>
        <w:t xml:space="preserve"> decidindo</w:t>
      </w:r>
      <w:r w:rsidR="00EF1CB8" w:rsidRPr="004E5CD9">
        <w:rPr>
          <w:rFonts w:asciiTheme="minorHAnsi" w:hAnsiTheme="minorHAnsi" w:cstheme="minorHAnsi"/>
          <w:color w:val="000000" w:themeColor="text1"/>
        </w:rPr>
        <w:t xml:space="preserve"> </w:t>
      </w:r>
      <w:r w:rsidR="00D70B3D" w:rsidRPr="004E5CD9">
        <w:rPr>
          <w:rFonts w:asciiTheme="minorHAnsi" w:hAnsiTheme="minorHAnsi" w:cstheme="minorHAnsi"/>
          <w:color w:val="000000" w:themeColor="text1"/>
        </w:rPr>
        <w:t xml:space="preserve">por deferir a defesa tempestiva apresentada pela autuada, com o consequente arquivamento fundamentado do processo, com fulcro no art. 19, </w:t>
      </w:r>
      <w:r w:rsidR="00D70B3D" w:rsidRPr="004E5CD9">
        <w:rPr>
          <w:rFonts w:asciiTheme="minorHAnsi" w:hAnsiTheme="minorHAnsi" w:cstheme="minorHAnsi"/>
          <w:i/>
          <w:color w:val="000000" w:themeColor="text1"/>
        </w:rPr>
        <w:t>caput</w:t>
      </w:r>
      <w:r w:rsidR="00D70B3D" w:rsidRPr="004E5CD9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 a empresa comprovou a sua inatividade no período </w:t>
      </w:r>
      <w:r w:rsidR="00EF1CB8" w:rsidRPr="004E5CD9">
        <w:rPr>
          <w:rFonts w:asciiTheme="minorHAnsi" w:hAnsiTheme="minorHAnsi" w:cstheme="minorHAnsi"/>
          <w:color w:val="000000" w:themeColor="text1"/>
        </w:rPr>
        <w:t>2021 e 2022;</w:t>
      </w:r>
      <w:r w:rsidR="004E5CD9">
        <w:rPr>
          <w:rFonts w:asciiTheme="minorHAnsi" w:hAnsiTheme="minorHAnsi" w:cstheme="minorHAnsi"/>
          <w:color w:val="000000" w:themeColor="text1"/>
        </w:rPr>
        <w:t xml:space="preserve"> e</w:t>
      </w:r>
    </w:p>
    <w:p w14:paraId="68484D53" w14:textId="1A0A607E" w:rsidR="001C3AA4" w:rsidRPr="004E5CD9" w:rsidRDefault="001C3AA4" w:rsidP="004E5CD9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1C994C8A" w:rsidR="00E8070B" w:rsidRPr="004E5CD9" w:rsidRDefault="00E8070B" w:rsidP="004E5CD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4E5CD9">
        <w:rPr>
          <w:rFonts w:asciiTheme="minorHAnsi" w:hAnsiTheme="minorHAnsi" w:cstheme="minorHAnsi"/>
          <w:color w:val="000000" w:themeColor="text1"/>
        </w:rPr>
        <w:t>da Resolução CAU/BR nº 022/2012.</w:t>
      </w:r>
    </w:p>
    <w:p w14:paraId="3B1720D8" w14:textId="77777777" w:rsidR="00E8070B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3FC25D04" w:rsidR="004E40F9" w:rsidRPr="004E5CD9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4E5CD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bookmarkStart w:id="0" w:name="_GoBack"/>
      <w:bookmarkEnd w:id="0"/>
      <w:r w:rsidRPr="004E5CD9">
        <w:rPr>
          <w:rFonts w:asciiTheme="minorHAnsi" w:hAnsiTheme="minorHAnsi" w:cstheme="minorHAnsi"/>
          <w:color w:val="000000" w:themeColor="text1"/>
        </w:rPr>
        <w:t>Porto Alegre -</w:t>
      </w:r>
      <w:r w:rsidR="004E5CD9">
        <w:rPr>
          <w:rFonts w:asciiTheme="minorHAnsi" w:hAnsiTheme="minorHAnsi" w:cstheme="minorHAnsi"/>
          <w:color w:val="000000" w:themeColor="text1"/>
        </w:rPr>
        <w:t xml:space="preserve"> RS, </w:t>
      </w:r>
      <w:r w:rsidR="007A6D52" w:rsidRPr="004E5CD9">
        <w:rPr>
          <w:rFonts w:asciiTheme="minorHAnsi" w:hAnsiTheme="minorHAnsi" w:cstheme="minorHAnsi"/>
          <w:color w:val="000000" w:themeColor="text1"/>
        </w:rPr>
        <w:t>21</w:t>
      </w:r>
      <w:r w:rsidR="004E5CD9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7A6D52" w:rsidRPr="004E5CD9">
        <w:rPr>
          <w:rFonts w:asciiTheme="minorHAnsi" w:hAnsiTheme="minorHAnsi" w:cstheme="minorHAnsi"/>
          <w:color w:val="000000" w:themeColor="text1"/>
        </w:rPr>
        <w:t>2022</w:t>
      </w:r>
      <w:r w:rsidR="004E5CD9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3677FF36" w14:textId="77777777" w:rsidR="004E5CD9" w:rsidRDefault="004E5CD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E5CD9">
        <w:rPr>
          <w:rFonts w:asciiTheme="minorHAnsi" w:hAnsiTheme="minorHAnsi" w:cstheme="minorHAnsi"/>
          <w:color w:val="000000" w:themeColor="text1"/>
        </w:rPr>
        <w:t>Acompan</w:t>
      </w:r>
      <w:r w:rsidR="00AB5CBF" w:rsidRPr="004E5CD9">
        <w:rPr>
          <w:rFonts w:asciiTheme="minorHAnsi" w:hAnsiTheme="minorHAnsi" w:cstheme="minorHAnsi"/>
          <w:color w:val="000000" w:themeColor="text1"/>
        </w:rPr>
        <w:t>hado dos votos dos conselheiros</w:t>
      </w:r>
      <w:r w:rsidRPr="004E5CD9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4E5CD9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4E5CD9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4E5CD9">
        <w:rPr>
          <w:rFonts w:asciiTheme="minorHAnsi" w:hAnsiTheme="minorHAnsi" w:cstheme="minorHAnsi"/>
          <w:color w:val="000000" w:themeColor="text1"/>
        </w:rPr>
        <w:t>Deise Flores Santos</w:t>
      </w:r>
      <w:r w:rsidRPr="004E5CD9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4E5CD9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4E5CD9">
        <w:rPr>
          <w:rFonts w:asciiTheme="minorHAnsi" w:hAnsiTheme="minorHAnsi" w:cstheme="minorHAnsi"/>
          <w:color w:val="000000" w:themeColor="text1"/>
        </w:rPr>
        <w:t>e Patrícia Lopes Silva</w:t>
      </w:r>
      <w:r w:rsidRPr="004E5CD9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3A3F2FF" w14:textId="77777777" w:rsidR="004E5CD9" w:rsidRDefault="004E5CD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ADE640" w14:textId="77777777" w:rsidR="004E5CD9" w:rsidRDefault="004E5CD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448373" w14:textId="77777777" w:rsidR="004E40F9" w:rsidRPr="004E5CD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4E5CD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4E5CD9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E5CD9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4E5CD9" w:rsidRDefault="004E5CD9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4E5CD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4E5CD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4E5CD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3A9C546E" w16cid:durableId="2725CDCE"/>
  <w16cid:commentId w16cid:paraId="4407EAE8" w16cid:durableId="2725CDDC"/>
  <w16cid:commentId w16cid:paraId="1D674A46" w16cid:durableId="2725CDD5"/>
  <w16cid:commentId w16cid:paraId="6C4BFFD1" w16cid:durableId="2725CDE2"/>
  <w16cid:commentId w16cid:paraId="55E5C3C1" w16cid:durableId="2725CDEE"/>
  <w16cid:commentId w16cid:paraId="65B33809" w16cid:durableId="2725CDF1"/>
  <w16cid:commentId w16cid:paraId="2779A0C4" w16cid:durableId="2725CD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4683808"/>
    <w:lvl w:ilvl="0" w:tplc="E7B46F1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81A"/>
    <w:rsid w:val="00096B34"/>
    <w:rsid w:val="00096BAD"/>
    <w:rsid w:val="000A1624"/>
    <w:rsid w:val="000A599C"/>
    <w:rsid w:val="000A60B9"/>
    <w:rsid w:val="000A7DC0"/>
    <w:rsid w:val="000B0FF0"/>
    <w:rsid w:val="000C12B6"/>
    <w:rsid w:val="000C25BE"/>
    <w:rsid w:val="000E1161"/>
    <w:rsid w:val="000F22D5"/>
    <w:rsid w:val="000F7DF0"/>
    <w:rsid w:val="00103CC0"/>
    <w:rsid w:val="00110028"/>
    <w:rsid w:val="0011626D"/>
    <w:rsid w:val="00116D05"/>
    <w:rsid w:val="00116EB3"/>
    <w:rsid w:val="00117028"/>
    <w:rsid w:val="00117AD8"/>
    <w:rsid w:val="00117AEF"/>
    <w:rsid w:val="001232E4"/>
    <w:rsid w:val="00134819"/>
    <w:rsid w:val="001416AE"/>
    <w:rsid w:val="001447EC"/>
    <w:rsid w:val="00145346"/>
    <w:rsid w:val="00146FCE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9C1"/>
    <w:rsid w:val="001D157C"/>
    <w:rsid w:val="001D270B"/>
    <w:rsid w:val="001D2C08"/>
    <w:rsid w:val="001D4BC6"/>
    <w:rsid w:val="001D7E1E"/>
    <w:rsid w:val="001E10CC"/>
    <w:rsid w:val="001E4FC6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2758C"/>
    <w:rsid w:val="0023553F"/>
    <w:rsid w:val="00241440"/>
    <w:rsid w:val="00241608"/>
    <w:rsid w:val="00250C96"/>
    <w:rsid w:val="00255482"/>
    <w:rsid w:val="00255E39"/>
    <w:rsid w:val="0026267A"/>
    <w:rsid w:val="002646AF"/>
    <w:rsid w:val="00265889"/>
    <w:rsid w:val="00265D79"/>
    <w:rsid w:val="002741E1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E7CE7"/>
    <w:rsid w:val="002F4A74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1C60"/>
    <w:rsid w:val="00366E2D"/>
    <w:rsid w:val="00374A85"/>
    <w:rsid w:val="003823AC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1679"/>
    <w:rsid w:val="004C39C9"/>
    <w:rsid w:val="004C502A"/>
    <w:rsid w:val="004C5F14"/>
    <w:rsid w:val="004D09AA"/>
    <w:rsid w:val="004D3D19"/>
    <w:rsid w:val="004D60CB"/>
    <w:rsid w:val="004E3723"/>
    <w:rsid w:val="004E40F9"/>
    <w:rsid w:val="004E5CD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6A36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475"/>
    <w:rsid w:val="005D0941"/>
    <w:rsid w:val="005D2B35"/>
    <w:rsid w:val="005D3A18"/>
    <w:rsid w:val="005D5FA1"/>
    <w:rsid w:val="005E7711"/>
    <w:rsid w:val="005E7C3B"/>
    <w:rsid w:val="005F2A2D"/>
    <w:rsid w:val="00604FD8"/>
    <w:rsid w:val="006052DD"/>
    <w:rsid w:val="006078E5"/>
    <w:rsid w:val="006106EB"/>
    <w:rsid w:val="00613A13"/>
    <w:rsid w:val="0061432E"/>
    <w:rsid w:val="00614971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867AF"/>
    <w:rsid w:val="00690092"/>
    <w:rsid w:val="00690446"/>
    <w:rsid w:val="00691F5E"/>
    <w:rsid w:val="00692E52"/>
    <w:rsid w:val="00694B31"/>
    <w:rsid w:val="006958C5"/>
    <w:rsid w:val="00696F1B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758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3CCA"/>
    <w:rsid w:val="007945F1"/>
    <w:rsid w:val="00796F40"/>
    <w:rsid w:val="007A0CF0"/>
    <w:rsid w:val="007A443F"/>
    <w:rsid w:val="007A5ED7"/>
    <w:rsid w:val="007A6D52"/>
    <w:rsid w:val="007A7C08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8F7"/>
    <w:rsid w:val="008C23AC"/>
    <w:rsid w:val="008C5C06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631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A7F75"/>
    <w:rsid w:val="009B6A5B"/>
    <w:rsid w:val="009C15EB"/>
    <w:rsid w:val="009C1DFD"/>
    <w:rsid w:val="009C3079"/>
    <w:rsid w:val="009C6A46"/>
    <w:rsid w:val="009E0C64"/>
    <w:rsid w:val="009E1DC9"/>
    <w:rsid w:val="009E2C03"/>
    <w:rsid w:val="009E4690"/>
    <w:rsid w:val="009E6849"/>
    <w:rsid w:val="009F46D4"/>
    <w:rsid w:val="00A003CE"/>
    <w:rsid w:val="00A02E1B"/>
    <w:rsid w:val="00A1037E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5318"/>
    <w:rsid w:val="00B663E4"/>
    <w:rsid w:val="00B7252E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0616C"/>
    <w:rsid w:val="00C1188B"/>
    <w:rsid w:val="00C150AA"/>
    <w:rsid w:val="00C1664D"/>
    <w:rsid w:val="00C20A56"/>
    <w:rsid w:val="00C22BEC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398D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286"/>
    <w:rsid w:val="00CF1703"/>
    <w:rsid w:val="00CF30D7"/>
    <w:rsid w:val="00CF65DA"/>
    <w:rsid w:val="00CF67FD"/>
    <w:rsid w:val="00D02E92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3917"/>
    <w:rsid w:val="00D345B7"/>
    <w:rsid w:val="00D34A7E"/>
    <w:rsid w:val="00D47466"/>
    <w:rsid w:val="00D52318"/>
    <w:rsid w:val="00D56D5D"/>
    <w:rsid w:val="00D62F6C"/>
    <w:rsid w:val="00D70102"/>
    <w:rsid w:val="00D70233"/>
    <w:rsid w:val="00D70B3D"/>
    <w:rsid w:val="00D729A2"/>
    <w:rsid w:val="00D87988"/>
    <w:rsid w:val="00D90D17"/>
    <w:rsid w:val="00D91834"/>
    <w:rsid w:val="00D944BF"/>
    <w:rsid w:val="00DA4695"/>
    <w:rsid w:val="00DA6B5B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67060"/>
    <w:rsid w:val="00E719D9"/>
    <w:rsid w:val="00E73ADE"/>
    <w:rsid w:val="00E7645E"/>
    <w:rsid w:val="00E8070B"/>
    <w:rsid w:val="00E828EC"/>
    <w:rsid w:val="00E902A0"/>
    <w:rsid w:val="00E94025"/>
    <w:rsid w:val="00E97F6B"/>
    <w:rsid w:val="00EA1D3E"/>
    <w:rsid w:val="00EB0709"/>
    <w:rsid w:val="00EC08A2"/>
    <w:rsid w:val="00EC17C5"/>
    <w:rsid w:val="00EC3D5D"/>
    <w:rsid w:val="00ED43D7"/>
    <w:rsid w:val="00ED5CD3"/>
    <w:rsid w:val="00ED6CF7"/>
    <w:rsid w:val="00EE0670"/>
    <w:rsid w:val="00EE7A20"/>
    <w:rsid w:val="00EF1CB8"/>
    <w:rsid w:val="00EF6A58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87363"/>
    <w:rsid w:val="00F958A7"/>
    <w:rsid w:val="00FA06A9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1330-4FC6-4942-8007-4E3BB47E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63</cp:revision>
  <cp:lastPrinted>2018-01-04T14:27:00Z</cp:lastPrinted>
  <dcterms:created xsi:type="dcterms:W3CDTF">2022-11-21T13:37:00Z</dcterms:created>
  <dcterms:modified xsi:type="dcterms:W3CDTF">2022-11-24T14:08:00Z</dcterms:modified>
</cp:coreProperties>
</file>