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11"/>
        <w:gridCol w:w="7254"/>
      </w:tblGrid>
      <w:tr w:rsidR="00A376DB" w:rsidRPr="0008511A" w14:paraId="7819EC82" w14:textId="77777777" w:rsidTr="0037136E">
        <w:trPr>
          <w:trHeight w:val="506"/>
        </w:trPr>
        <w:tc>
          <w:tcPr>
            <w:tcW w:w="1811" w:type="dxa"/>
            <w:tcBorders>
              <w:top w:val="single" w:sz="12" w:space="0" w:color="808080"/>
              <w:left w:val="nil"/>
              <w:bottom w:val="single" w:sz="12" w:space="0" w:color="808080"/>
              <w:right w:val="single" w:sz="12" w:space="0" w:color="808080"/>
            </w:tcBorders>
            <w:shd w:val="pct5" w:color="auto" w:fill="auto"/>
            <w:vAlign w:val="center"/>
          </w:tcPr>
          <w:p w14:paraId="5AAD803B" w14:textId="77777777" w:rsidR="00A376DB" w:rsidRDefault="00A376DB" w:rsidP="0037136E">
            <w:pPr>
              <w:tabs>
                <w:tab w:val="left" w:pos="1418"/>
              </w:tabs>
              <w:rPr>
                <w:rFonts w:ascii="Times New Roman" w:hAnsi="Times New Roman"/>
                <w:b/>
                <w:sz w:val="22"/>
                <w:szCs w:val="22"/>
              </w:rPr>
            </w:pPr>
            <w:r w:rsidRPr="00353AD5">
              <w:rPr>
                <w:rFonts w:asciiTheme="minorHAnsi" w:hAnsiTheme="minorHAnsi" w:cstheme="minorHAnsi"/>
                <w:sz w:val="22"/>
                <w:szCs w:val="22"/>
              </w:rPr>
              <w:t>PROTOCOLO</w:t>
            </w:r>
          </w:p>
        </w:tc>
        <w:tc>
          <w:tcPr>
            <w:tcW w:w="7254" w:type="dxa"/>
            <w:tcBorders>
              <w:top w:val="single" w:sz="12" w:space="0" w:color="808080"/>
              <w:left w:val="single" w:sz="12" w:space="0" w:color="808080"/>
              <w:bottom w:val="single" w:sz="12" w:space="0" w:color="808080"/>
              <w:right w:val="nil"/>
            </w:tcBorders>
            <w:shd w:val="clear" w:color="auto" w:fill="auto"/>
            <w:vAlign w:val="center"/>
          </w:tcPr>
          <w:p w14:paraId="4D1D4CD9" w14:textId="77777777" w:rsidR="00A376DB" w:rsidRPr="0008511A" w:rsidRDefault="00A376DB" w:rsidP="0037136E">
            <w:pPr>
              <w:tabs>
                <w:tab w:val="left" w:pos="1418"/>
              </w:tabs>
              <w:rPr>
                <w:rFonts w:asciiTheme="minorHAnsi" w:hAnsiTheme="minorHAnsi" w:cstheme="minorHAnsi"/>
                <w:sz w:val="22"/>
                <w:szCs w:val="22"/>
              </w:rPr>
            </w:pPr>
            <w:r w:rsidRPr="00575779">
              <w:rPr>
                <w:rFonts w:asciiTheme="minorHAnsi" w:hAnsiTheme="minorHAnsi" w:cstheme="minorHAnsi"/>
                <w:sz w:val="22"/>
                <w:szCs w:val="22"/>
              </w:rPr>
              <w:t>1723103</w:t>
            </w:r>
          </w:p>
        </w:tc>
      </w:tr>
      <w:tr w:rsidR="00A376DB" w:rsidRPr="0008511A" w14:paraId="36F52A82" w14:textId="77777777" w:rsidTr="0037136E">
        <w:trPr>
          <w:trHeight w:val="506"/>
        </w:trPr>
        <w:tc>
          <w:tcPr>
            <w:tcW w:w="1811" w:type="dxa"/>
            <w:tcBorders>
              <w:top w:val="single" w:sz="12" w:space="0" w:color="808080"/>
              <w:left w:val="nil"/>
              <w:bottom w:val="single" w:sz="12" w:space="0" w:color="808080"/>
              <w:right w:val="single" w:sz="12" w:space="0" w:color="808080"/>
            </w:tcBorders>
            <w:shd w:val="pct5" w:color="auto" w:fill="auto"/>
            <w:vAlign w:val="center"/>
          </w:tcPr>
          <w:p w14:paraId="1593229A" w14:textId="77777777" w:rsidR="00A376DB" w:rsidRPr="0008511A" w:rsidRDefault="00A376DB" w:rsidP="0037136E">
            <w:pPr>
              <w:tabs>
                <w:tab w:val="left" w:pos="1418"/>
              </w:tabs>
              <w:rPr>
                <w:rFonts w:asciiTheme="minorHAnsi" w:hAnsiTheme="minorHAnsi" w:cstheme="minorHAnsi"/>
                <w:sz w:val="22"/>
                <w:szCs w:val="22"/>
              </w:rPr>
            </w:pPr>
            <w:r>
              <w:rPr>
                <w:rFonts w:ascii="Times New Roman" w:hAnsi="Times New Roman"/>
                <w:b/>
                <w:sz w:val="22"/>
                <w:szCs w:val="22"/>
              </w:rPr>
              <w:br w:type="page"/>
            </w:r>
            <w:r w:rsidRPr="0008511A">
              <w:rPr>
                <w:rFonts w:asciiTheme="minorHAnsi" w:hAnsiTheme="minorHAnsi" w:cstheme="minorHAnsi"/>
                <w:sz w:val="22"/>
                <w:szCs w:val="22"/>
              </w:rPr>
              <w:t>INTERESSADO</w:t>
            </w:r>
          </w:p>
        </w:tc>
        <w:tc>
          <w:tcPr>
            <w:tcW w:w="7254" w:type="dxa"/>
            <w:tcBorders>
              <w:top w:val="single" w:sz="12" w:space="0" w:color="808080"/>
              <w:left w:val="single" w:sz="12" w:space="0" w:color="808080"/>
              <w:bottom w:val="single" w:sz="12" w:space="0" w:color="808080"/>
              <w:right w:val="nil"/>
            </w:tcBorders>
            <w:shd w:val="clear" w:color="auto" w:fill="auto"/>
            <w:vAlign w:val="center"/>
          </w:tcPr>
          <w:p w14:paraId="48A32CA9" w14:textId="77777777" w:rsidR="00A376DB" w:rsidRPr="0008511A" w:rsidRDefault="00A376DB" w:rsidP="0037136E">
            <w:pPr>
              <w:tabs>
                <w:tab w:val="left" w:pos="1418"/>
              </w:tabs>
              <w:rPr>
                <w:rFonts w:asciiTheme="minorHAnsi" w:hAnsiTheme="minorHAnsi" w:cstheme="minorHAnsi"/>
                <w:sz w:val="22"/>
                <w:szCs w:val="22"/>
              </w:rPr>
            </w:pPr>
            <w:r>
              <w:rPr>
                <w:rFonts w:asciiTheme="minorHAnsi" w:hAnsiTheme="minorHAnsi" w:cstheme="minorHAnsi"/>
                <w:sz w:val="22"/>
                <w:szCs w:val="22"/>
              </w:rPr>
              <w:t>Conselho Diretor</w:t>
            </w:r>
            <w:r w:rsidRPr="0008511A">
              <w:rPr>
                <w:rFonts w:asciiTheme="minorHAnsi" w:hAnsiTheme="minorHAnsi" w:cstheme="minorHAnsi"/>
                <w:sz w:val="22"/>
                <w:szCs w:val="22"/>
              </w:rPr>
              <w:t xml:space="preserve"> do CAU/RS</w:t>
            </w:r>
          </w:p>
        </w:tc>
      </w:tr>
      <w:tr w:rsidR="00A376DB" w:rsidRPr="0008511A" w14:paraId="75B33D5E" w14:textId="77777777" w:rsidTr="0037136E">
        <w:trPr>
          <w:trHeight w:val="435"/>
        </w:trPr>
        <w:tc>
          <w:tcPr>
            <w:tcW w:w="1811" w:type="dxa"/>
            <w:tcBorders>
              <w:top w:val="single" w:sz="12" w:space="0" w:color="808080"/>
              <w:left w:val="nil"/>
              <w:bottom w:val="single" w:sz="12" w:space="0" w:color="808080"/>
              <w:right w:val="single" w:sz="12" w:space="0" w:color="808080"/>
            </w:tcBorders>
            <w:shd w:val="pct5" w:color="auto" w:fill="auto"/>
            <w:vAlign w:val="center"/>
          </w:tcPr>
          <w:p w14:paraId="766C9244" w14:textId="77777777" w:rsidR="00A376DB" w:rsidRPr="0008511A" w:rsidRDefault="00A376DB" w:rsidP="0037136E">
            <w:pPr>
              <w:tabs>
                <w:tab w:val="left" w:pos="1418"/>
              </w:tabs>
              <w:rPr>
                <w:rFonts w:asciiTheme="minorHAnsi" w:hAnsiTheme="minorHAnsi" w:cstheme="minorHAnsi"/>
                <w:sz w:val="22"/>
                <w:szCs w:val="22"/>
              </w:rPr>
            </w:pPr>
            <w:r w:rsidRPr="0008511A">
              <w:rPr>
                <w:rFonts w:asciiTheme="minorHAnsi" w:hAnsiTheme="minorHAnsi" w:cstheme="minorHAnsi"/>
                <w:sz w:val="22"/>
                <w:szCs w:val="22"/>
              </w:rPr>
              <w:t>ASSUNTO</w:t>
            </w:r>
          </w:p>
        </w:tc>
        <w:tc>
          <w:tcPr>
            <w:tcW w:w="7254" w:type="dxa"/>
            <w:tcBorders>
              <w:top w:val="single" w:sz="12" w:space="0" w:color="808080"/>
              <w:left w:val="single" w:sz="12" w:space="0" w:color="808080"/>
              <w:bottom w:val="single" w:sz="12" w:space="0" w:color="808080"/>
              <w:right w:val="nil"/>
            </w:tcBorders>
            <w:shd w:val="clear" w:color="auto" w:fill="auto"/>
            <w:vAlign w:val="center"/>
          </w:tcPr>
          <w:p w14:paraId="3E344120" w14:textId="77777777" w:rsidR="00A376DB" w:rsidRPr="0008511A" w:rsidRDefault="00A376DB" w:rsidP="0037136E">
            <w:pPr>
              <w:jc w:val="both"/>
              <w:rPr>
                <w:rFonts w:asciiTheme="minorHAnsi" w:hAnsiTheme="minorHAnsi" w:cstheme="minorHAnsi"/>
                <w:sz w:val="22"/>
                <w:szCs w:val="22"/>
              </w:rPr>
            </w:pPr>
            <w:r>
              <w:rPr>
                <w:rFonts w:asciiTheme="minorHAnsi" w:eastAsia="Times New Roman" w:hAnsiTheme="minorHAnsi" w:cstheme="minorHAnsi"/>
                <w:sz w:val="22"/>
                <w:szCs w:val="22"/>
                <w:lang w:eastAsia="pt-BR"/>
              </w:rPr>
              <w:t>Revisão de minuta de portaria normativa que estabelece o Regime Disciplinar dos Empregados e dá outras providências</w:t>
            </w:r>
          </w:p>
        </w:tc>
      </w:tr>
      <w:tr w:rsidR="00A376DB" w:rsidRPr="0008511A" w14:paraId="36BA76E5" w14:textId="77777777" w:rsidTr="0037136E">
        <w:trPr>
          <w:trHeight w:val="384"/>
        </w:trPr>
        <w:tc>
          <w:tcPr>
            <w:tcW w:w="9065" w:type="dxa"/>
            <w:gridSpan w:val="2"/>
            <w:tcBorders>
              <w:top w:val="single" w:sz="18" w:space="0" w:color="808080"/>
              <w:left w:val="nil"/>
              <w:bottom w:val="single" w:sz="12" w:space="0" w:color="808080"/>
              <w:right w:val="nil"/>
            </w:tcBorders>
            <w:shd w:val="pct5" w:color="auto" w:fill="auto"/>
            <w:vAlign w:val="center"/>
          </w:tcPr>
          <w:p w14:paraId="784629B2" w14:textId="77777777" w:rsidR="00A376DB" w:rsidRPr="0008511A" w:rsidRDefault="00A376DB" w:rsidP="0037136E">
            <w:pPr>
              <w:tabs>
                <w:tab w:val="left" w:pos="1418"/>
              </w:tabs>
              <w:jc w:val="center"/>
              <w:rPr>
                <w:rFonts w:asciiTheme="minorHAnsi" w:hAnsiTheme="minorHAnsi" w:cstheme="minorHAnsi"/>
                <w:sz w:val="22"/>
                <w:szCs w:val="22"/>
              </w:rPr>
            </w:pPr>
            <w:r w:rsidRPr="0008511A">
              <w:rPr>
                <w:rFonts w:asciiTheme="minorHAnsi" w:hAnsiTheme="minorHAnsi" w:cstheme="minorHAnsi"/>
                <w:b/>
                <w:sz w:val="22"/>
                <w:szCs w:val="22"/>
              </w:rPr>
              <w:t xml:space="preserve">DELIBERAÇÃO Nº </w:t>
            </w:r>
            <w:r w:rsidRPr="00E32508">
              <w:rPr>
                <w:rFonts w:asciiTheme="minorHAnsi" w:hAnsiTheme="minorHAnsi" w:cstheme="minorHAnsi"/>
                <w:b/>
                <w:sz w:val="22"/>
                <w:szCs w:val="22"/>
              </w:rPr>
              <w:t>00</w:t>
            </w:r>
            <w:r>
              <w:rPr>
                <w:rFonts w:asciiTheme="minorHAnsi" w:hAnsiTheme="minorHAnsi" w:cstheme="minorHAnsi"/>
                <w:b/>
                <w:sz w:val="22"/>
                <w:szCs w:val="22"/>
              </w:rPr>
              <w:t>9</w:t>
            </w:r>
            <w:r w:rsidRPr="00E32508">
              <w:rPr>
                <w:rFonts w:asciiTheme="minorHAnsi" w:hAnsiTheme="minorHAnsi" w:cstheme="minorHAnsi"/>
                <w:b/>
                <w:sz w:val="22"/>
                <w:szCs w:val="22"/>
              </w:rPr>
              <w:t>/2023</w:t>
            </w:r>
            <w:r w:rsidRPr="0008511A">
              <w:rPr>
                <w:rFonts w:asciiTheme="minorHAnsi" w:hAnsiTheme="minorHAnsi" w:cstheme="minorHAnsi"/>
                <w:b/>
                <w:sz w:val="22"/>
                <w:szCs w:val="22"/>
              </w:rPr>
              <w:t xml:space="preserve"> – COA-CAU/RS</w:t>
            </w:r>
          </w:p>
        </w:tc>
      </w:tr>
    </w:tbl>
    <w:p w14:paraId="3C82E9D7" w14:textId="77777777" w:rsidR="00A376DB" w:rsidRDefault="00A376DB">
      <w:pPr>
        <w:rPr>
          <w:rFonts w:asciiTheme="minorHAnsi" w:hAnsiTheme="minorHAnsi" w:cstheme="minorHAnsi"/>
          <w:b/>
          <w:sz w:val="20"/>
          <w:szCs w:val="20"/>
        </w:rPr>
      </w:pPr>
    </w:p>
    <w:p w14:paraId="06810C6D" w14:textId="77777777" w:rsidR="00A376DB" w:rsidRPr="000F0FC4" w:rsidRDefault="00A376DB" w:rsidP="00A376DB">
      <w:pPr>
        <w:spacing w:before="240"/>
        <w:jc w:val="both"/>
        <w:rPr>
          <w:rFonts w:asciiTheme="minorHAnsi" w:hAnsiTheme="minorHAnsi" w:cstheme="minorHAnsi"/>
          <w:sz w:val="22"/>
          <w:szCs w:val="22"/>
          <w:lang w:eastAsia="pt-BR"/>
        </w:rPr>
      </w:pPr>
      <w:r w:rsidRPr="000F0FC4">
        <w:rPr>
          <w:rFonts w:asciiTheme="minorHAnsi" w:hAnsiTheme="minorHAnsi" w:cstheme="minorHAnsi"/>
          <w:sz w:val="22"/>
          <w:szCs w:val="22"/>
          <w:lang w:eastAsia="pt-BR"/>
        </w:rPr>
        <w:t>A COMISSÃO DE ORGANIZAÇÃO E ADMINISTRAÇÃO (COA-CAU/RS), reun</w:t>
      </w:r>
      <w:r w:rsidRPr="000F0FC4">
        <w:rPr>
          <w:rFonts w:asciiTheme="minorHAnsi" w:hAnsiTheme="minorHAnsi" w:cstheme="minorHAnsi"/>
          <w:sz w:val="22"/>
          <w:szCs w:val="22"/>
          <w:shd w:val="clear" w:color="auto" w:fill="FFFFFF" w:themeFill="background1"/>
          <w:lang w:eastAsia="pt-BR"/>
        </w:rPr>
        <w:t xml:space="preserve">ida ordinariamente no dia 18 de maio de 2023 pela plataforma </w:t>
      </w:r>
      <w:r w:rsidRPr="000F0FC4">
        <w:rPr>
          <w:rFonts w:asciiTheme="minorHAnsi" w:hAnsiTheme="minorHAnsi" w:cstheme="minorHAnsi"/>
          <w:i/>
          <w:sz w:val="22"/>
          <w:szCs w:val="22"/>
          <w:shd w:val="clear" w:color="auto" w:fill="FFFFFF" w:themeFill="background1"/>
          <w:lang w:eastAsia="pt-BR"/>
        </w:rPr>
        <w:t>Microsoft Teams</w:t>
      </w:r>
      <w:r w:rsidRPr="000F0FC4">
        <w:rPr>
          <w:rFonts w:asciiTheme="minorHAnsi" w:hAnsiTheme="minorHAnsi" w:cstheme="minorHAnsi"/>
          <w:sz w:val="22"/>
          <w:szCs w:val="22"/>
          <w:shd w:val="clear" w:color="auto" w:fill="FFFFFF" w:themeFill="background1"/>
          <w:lang w:eastAsia="pt-BR"/>
        </w:rPr>
        <w:t>, no uso das competências que lhe conferem</w:t>
      </w:r>
      <w:r w:rsidRPr="000F0FC4">
        <w:rPr>
          <w:rFonts w:asciiTheme="minorHAnsi" w:hAnsiTheme="minorHAnsi" w:cstheme="minorHAnsi"/>
          <w:sz w:val="22"/>
          <w:szCs w:val="22"/>
          <w:lang w:eastAsia="pt-BR"/>
        </w:rPr>
        <w:t xml:space="preserve"> o art. 96 do Regimento Interno do CAU/RS, após análise do assunto em epígrafe, e</w:t>
      </w:r>
    </w:p>
    <w:p w14:paraId="1FC656FD" w14:textId="77777777" w:rsidR="00A376DB" w:rsidRPr="000F0FC4" w:rsidRDefault="00A376DB" w:rsidP="00A376DB">
      <w:pPr>
        <w:spacing w:before="240"/>
        <w:jc w:val="both"/>
        <w:rPr>
          <w:rFonts w:asciiTheme="minorHAnsi" w:eastAsia="Times New Roman" w:hAnsiTheme="minorHAnsi" w:cstheme="minorHAnsi"/>
          <w:sz w:val="22"/>
          <w:szCs w:val="22"/>
          <w:lang w:eastAsia="pt-BR"/>
        </w:rPr>
      </w:pPr>
      <w:r w:rsidRPr="000F0FC4">
        <w:rPr>
          <w:rFonts w:asciiTheme="minorHAnsi" w:eastAsia="Times New Roman" w:hAnsiTheme="minorHAnsi" w:cstheme="minorHAnsi"/>
          <w:sz w:val="22"/>
          <w:szCs w:val="22"/>
          <w:lang w:eastAsia="pt-BR"/>
        </w:rPr>
        <w:t>Considerando o disposto no inciso I do art. 96 do Regimento Interno do CAU/RS, o qual dispõe que compete à COMISSÃO DE ORGANIZAÇÃO E ADMINISTRAÇÃO DO CAU/RS “propor, apreciar e deliberar sobre atos normativos relativos à gestão da estratégia organizacional, referente a atendimento, funcionamento, patrimônio e administração do CAU/RS”;</w:t>
      </w:r>
    </w:p>
    <w:p w14:paraId="1703F3E4" w14:textId="77777777" w:rsidR="00A376DB" w:rsidRDefault="00A376DB" w:rsidP="00A376DB">
      <w:pPr>
        <w:spacing w:before="240"/>
        <w:jc w:val="both"/>
        <w:rPr>
          <w:rFonts w:asciiTheme="minorHAnsi" w:eastAsia="Times New Roman" w:hAnsiTheme="minorHAnsi" w:cstheme="minorHAnsi"/>
          <w:sz w:val="22"/>
          <w:szCs w:val="22"/>
          <w:lang w:eastAsia="pt-BR"/>
        </w:rPr>
      </w:pPr>
      <w:r w:rsidRPr="00854B21">
        <w:rPr>
          <w:rFonts w:asciiTheme="minorHAnsi" w:eastAsia="Times New Roman" w:hAnsiTheme="minorHAnsi" w:cstheme="minorHAnsi"/>
          <w:sz w:val="22"/>
          <w:szCs w:val="22"/>
          <w:lang w:eastAsia="pt-BR"/>
        </w:rPr>
        <w:t xml:space="preserve">Considerando a necessidade de atualização </w:t>
      </w:r>
      <w:r>
        <w:rPr>
          <w:rFonts w:asciiTheme="minorHAnsi" w:eastAsia="Times New Roman" w:hAnsiTheme="minorHAnsi" w:cstheme="minorHAnsi"/>
          <w:sz w:val="22"/>
          <w:szCs w:val="22"/>
          <w:lang w:eastAsia="pt-BR"/>
        </w:rPr>
        <w:t>d</w:t>
      </w:r>
      <w:r w:rsidRPr="00854B21">
        <w:rPr>
          <w:rFonts w:asciiTheme="minorHAnsi" w:eastAsia="Times New Roman" w:hAnsiTheme="minorHAnsi" w:cstheme="minorHAnsi"/>
          <w:sz w:val="22"/>
          <w:szCs w:val="22"/>
          <w:lang w:eastAsia="pt-BR"/>
        </w:rPr>
        <w:t xml:space="preserve">o regime disciplinar dos empregados e </w:t>
      </w:r>
      <w:r>
        <w:rPr>
          <w:rFonts w:asciiTheme="minorHAnsi" w:eastAsia="Times New Roman" w:hAnsiTheme="minorHAnsi" w:cstheme="minorHAnsi"/>
          <w:sz w:val="22"/>
          <w:szCs w:val="22"/>
          <w:lang w:eastAsia="pt-BR"/>
        </w:rPr>
        <w:t>das previsões sobre</w:t>
      </w:r>
      <w:r w:rsidRPr="00854B21">
        <w:rPr>
          <w:rFonts w:asciiTheme="minorHAnsi" w:eastAsia="Times New Roman" w:hAnsiTheme="minorHAnsi" w:cstheme="minorHAnsi"/>
          <w:sz w:val="22"/>
          <w:szCs w:val="22"/>
          <w:lang w:eastAsia="pt-BR"/>
        </w:rPr>
        <w:t xml:space="preserve"> o processo administrativo disciplinar</w:t>
      </w:r>
      <w:r>
        <w:rPr>
          <w:rFonts w:asciiTheme="minorHAnsi" w:eastAsia="Times New Roman" w:hAnsiTheme="minorHAnsi" w:cstheme="minorHAnsi"/>
          <w:sz w:val="22"/>
          <w:szCs w:val="22"/>
          <w:lang w:eastAsia="pt-BR"/>
        </w:rPr>
        <w:t>, ambos</w:t>
      </w:r>
      <w:r w:rsidRPr="00854B21">
        <w:rPr>
          <w:rFonts w:asciiTheme="minorHAnsi" w:eastAsia="Times New Roman" w:hAnsiTheme="minorHAnsi" w:cstheme="minorHAnsi"/>
          <w:sz w:val="22"/>
          <w:szCs w:val="22"/>
          <w:lang w:eastAsia="pt-BR"/>
        </w:rPr>
        <w:t xml:space="preserve"> </w:t>
      </w:r>
      <w:r>
        <w:rPr>
          <w:rFonts w:asciiTheme="minorHAnsi" w:eastAsia="Times New Roman" w:hAnsiTheme="minorHAnsi" w:cstheme="minorHAnsi"/>
          <w:sz w:val="22"/>
          <w:szCs w:val="22"/>
          <w:lang w:eastAsia="pt-BR"/>
        </w:rPr>
        <w:t>instituídos pela Deliberação Plenária nº 266/2014 do CAU/RS;</w:t>
      </w:r>
    </w:p>
    <w:p w14:paraId="0DB02C5A" w14:textId="77777777" w:rsidR="00A376DB" w:rsidRPr="00353AD5" w:rsidRDefault="00A376DB" w:rsidP="00A376DB">
      <w:pPr>
        <w:spacing w:before="240"/>
        <w:jc w:val="both"/>
        <w:rPr>
          <w:rFonts w:asciiTheme="minorHAnsi" w:eastAsia="Times New Roman" w:hAnsiTheme="minorHAnsi" w:cstheme="minorHAnsi"/>
          <w:sz w:val="22"/>
          <w:szCs w:val="22"/>
          <w:lang w:eastAsia="pt-BR"/>
        </w:rPr>
      </w:pPr>
      <w:r w:rsidRPr="00353AD5">
        <w:rPr>
          <w:rFonts w:asciiTheme="minorHAnsi" w:eastAsia="Times New Roman" w:hAnsiTheme="minorHAnsi" w:cstheme="minorHAnsi"/>
          <w:sz w:val="22"/>
          <w:szCs w:val="22"/>
          <w:lang w:eastAsia="pt-BR"/>
        </w:rPr>
        <w:t xml:space="preserve">Considerando a solicitação de revisão do art. 15 do Regime Disciplinar de Empregados solicitada pelo Conselho Diretor por despacho no Protocolo SICCAU nº </w:t>
      </w:r>
      <w:r w:rsidRPr="00353AD5">
        <w:rPr>
          <w:rFonts w:asciiTheme="minorHAnsi" w:hAnsiTheme="minorHAnsi" w:cstheme="minorHAnsi"/>
          <w:sz w:val="22"/>
          <w:szCs w:val="22"/>
        </w:rPr>
        <w:t>1723103</w:t>
      </w:r>
      <w:r w:rsidRPr="00353AD5">
        <w:rPr>
          <w:rFonts w:asciiTheme="minorHAnsi" w:eastAsia="Times New Roman" w:hAnsiTheme="minorHAnsi" w:cstheme="minorHAnsi"/>
          <w:sz w:val="22"/>
          <w:szCs w:val="22"/>
          <w:lang w:eastAsia="pt-BR"/>
        </w:rPr>
        <w:t>;</w:t>
      </w:r>
    </w:p>
    <w:p w14:paraId="3AA226DA" w14:textId="77777777" w:rsidR="00A376DB" w:rsidRPr="00353AD5" w:rsidRDefault="00A376DB" w:rsidP="00A376DB">
      <w:pPr>
        <w:spacing w:before="240"/>
        <w:jc w:val="both"/>
        <w:rPr>
          <w:rFonts w:asciiTheme="minorHAnsi" w:eastAsia="Times New Roman" w:hAnsiTheme="minorHAnsi" w:cstheme="minorHAnsi"/>
          <w:sz w:val="22"/>
          <w:szCs w:val="22"/>
          <w:lang w:eastAsia="pt-BR"/>
        </w:rPr>
      </w:pPr>
      <w:r w:rsidRPr="00353AD5">
        <w:rPr>
          <w:rFonts w:asciiTheme="minorHAnsi" w:eastAsia="Times New Roman" w:hAnsiTheme="minorHAnsi" w:cstheme="minorHAnsi"/>
          <w:sz w:val="22"/>
          <w:szCs w:val="22"/>
          <w:lang w:eastAsia="pt-BR"/>
        </w:rPr>
        <w:t>Considerando a nova análise jurídica realizada com apoio do Gerente Jurídico do CAU/RS, contemplando a legislação e a jurisprudência acerca do tema;</w:t>
      </w:r>
    </w:p>
    <w:p w14:paraId="79B94ED6" w14:textId="77777777" w:rsidR="00A376DB" w:rsidRPr="00353AD5" w:rsidRDefault="00A376DB" w:rsidP="00A376DB">
      <w:pPr>
        <w:spacing w:before="240"/>
        <w:jc w:val="both"/>
        <w:rPr>
          <w:rFonts w:asciiTheme="minorHAnsi" w:eastAsia="Times New Roman" w:hAnsiTheme="minorHAnsi" w:cstheme="minorHAnsi"/>
          <w:sz w:val="22"/>
          <w:szCs w:val="22"/>
          <w:lang w:eastAsia="pt-BR"/>
        </w:rPr>
      </w:pPr>
      <w:r w:rsidRPr="00353AD5">
        <w:rPr>
          <w:rFonts w:asciiTheme="minorHAnsi" w:eastAsia="Times New Roman" w:hAnsiTheme="minorHAnsi" w:cstheme="minorHAnsi"/>
          <w:sz w:val="22"/>
          <w:szCs w:val="22"/>
          <w:lang w:eastAsia="pt-BR"/>
        </w:rPr>
        <w:t>Considerando a importância de manter a previsão de aceitação da denúncia anônima como forma de preservar o sigilo dos empregados denunciantes, acrescentando-se requisitos mínimos de aceitação para proporcionar maior segurança jurídica aos procedimentos e clareza na elucidação dos fatos;</w:t>
      </w:r>
    </w:p>
    <w:p w14:paraId="5512592F" w14:textId="77777777" w:rsidR="00A376DB" w:rsidRPr="00E32508" w:rsidRDefault="00A376DB" w:rsidP="00A376DB">
      <w:pPr>
        <w:spacing w:before="240"/>
        <w:jc w:val="both"/>
        <w:rPr>
          <w:rFonts w:asciiTheme="minorHAnsi" w:eastAsia="Times New Roman" w:hAnsiTheme="minorHAnsi" w:cstheme="minorHAnsi"/>
          <w:sz w:val="22"/>
          <w:szCs w:val="22"/>
          <w:lang w:eastAsia="pt-BR"/>
        </w:rPr>
      </w:pPr>
      <w:r w:rsidRPr="00353AD5">
        <w:rPr>
          <w:rFonts w:asciiTheme="minorHAnsi" w:eastAsia="Times New Roman" w:hAnsiTheme="minorHAnsi" w:cstheme="minorHAnsi"/>
          <w:sz w:val="22"/>
          <w:szCs w:val="22"/>
          <w:lang w:eastAsia="pt-BR"/>
        </w:rPr>
        <w:t>Considerando a importância de manter uma abordagem democrática no recebimento das denúncias pela Comissão Permanente de Inquérito formada por empregados do CAU/RS;</w:t>
      </w:r>
    </w:p>
    <w:p w14:paraId="3BF43A37" w14:textId="77777777" w:rsidR="00A376DB" w:rsidRPr="00407BE7" w:rsidRDefault="00A376DB" w:rsidP="00A376DB">
      <w:pPr>
        <w:spacing w:before="240"/>
        <w:jc w:val="both"/>
        <w:rPr>
          <w:rFonts w:asciiTheme="minorHAnsi" w:eastAsia="Times New Roman" w:hAnsiTheme="minorHAnsi" w:cstheme="minorHAnsi"/>
          <w:sz w:val="22"/>
          <w:szCs w:val="22"/>
          <w:lang w:eastAsia="pt-BR"/>
        </w:rPr>
      </w:pPr>
      <w:r w:rsidRPr="00407BE7">
        <w:rPr>
          <w:rFonts w:asciiTheme="minorHAnsi" w:eastAsia="Times New Roman" w:hAnsiTheme="minorHAnsi" w:cstheme="minorHAnsi"/>
          <w:sz w:val="22"/>
          <w:szCs w:val="22"/>
          <w:lang w:eastAsia="pt-BR"/>
        </w:rPr>
        <w:t>Considerando que as deliberações de comissão devem ser encaminhadas à Presidência do CAU/RS, para verificação e encaminhamentos, conforme Regimento Interno do CAU/RS;</w:t>
      </w:r>
    </w:p>
    <w:p w14:paraId="236A172A" w14:textId="77777777" w:rsidR="00A376DB" w:rsidRPr="00407BE7" w:rsidRDefault="00A376DB" w:rsidP="00A376DB">
      <w:pPr>
        <w:spacing w:before="240"/>
        <w:jc w:val="both"/>
        <w:rPr>
          <w:rFonts w:asciiTheme="minorHAnsi" w:hAnsiTheme="minorHAnsi" w:cstheme="minorHAnsi"/>
          <w:b/>
          <w:sz w:val="22"/>
          <w:szCs w:val="22"/>
          <w:lang w:eastAsia="pt-BR"/>
        </w:rPr>
      </w:pPr>
      <w:r w:rsidRPr="00407BE7">
        <w:rPr>
          <w:rFonts w:asciiTheme="minorHAnsi" w:hAnsiTheme="minorHAnsi" w:cstheme="minorHAnsi"/>
          <w:b/>
          <w:sz w:val="22"/>
          <w:szCs w:val="22"/>
          <w:lang w:eastAsia="pt-BR"/>
        </w:rPr>
        <w:t>DELIBERA:</w:t>
      </w:r>
    </w:p>
    <w:p w14:paraId="38076F2A" w14:textId="77777777" w:rsidR="00A376DB" w:rsidRPr="005A63F8" w:rsidRDefault="00A376DB" w:rsidP="00A376DB">
      <w:pPr>
        <w:pStyle w:val="PargrafodaLista"/>
        <w:numPr>
          <w:ilvl w:val="0"/>
          <w:numId w:val="59"/>
        </w:numPr>
        <w:spacing w:before="2" w:after="2" w:line="240" w:lineRule="auto"/>
        <w:jc w:val="both"/>
        <w:rPr>
          <w:rFonts w:cs="Calibri"/>
        </w:rPr>
      </w:pPr>
      <w:r w:rsidRPr="00407BE7">
        <w:rPr>
          <w:rFonts w:cs="Calibri"/>
        </w:rPr>
        <w:t>Por</w:t>
      </w:r>
      <w:r>
        <w:rPr>
          <w:rFonts w:cs="Calibri"/>
        </w:rPr>
        <w:t xml:space="preserve"> aprovar nova </w:t>
      </w:r>
      <w:r w:rsidRPr="005A63F8">
        <w:rPr>
          <w:rFonts w:cs="Calibri"/>
        </w:rPr>
        <w:t>minuta de portaria normativa que estabelece o Regime Disciplinar dos Empregados,</w:t>
      </w:r>
      <w:r>
        <w:rPr>
          <w:rFonts w:cs="Calibri"/>
        </w:rPr>
        <w:t xml:space="preserve"> em</w:t>
      </w:r>
      <w:r w:rsidRPr="005A63F8">
        <w:rPr>
          <w:rFonts w:cs="Calibri"/>
        </w:rPr>
        <w:t xml:space="preserve"> anex</w:t>
      </w:r>
      <w:r>
        <w:rPr>
          <w:rFonts w:cs="Calibri"/>
        </w:rPr>
        <w:t>o</w:t>
      </w:r>
      <w:r w:rsidRPr="005A63F8">
        <w:rPr>
          <w:rFonts w:cs="Calibri"/>
        </w:rPr>
        <w:t xml:space="preserve"> </w:t>
      </w:r>
      <w:r>
        <w:rPr>
          <w:rFonts w:cs="Calibri"/>
        </w:rPr>
        <w:t xml:space="preserve">a </w:t>
      </w:r>
      <w:r w:rsidRPr="005A63F8">
        <w:rPr>
          <w:rFonts w:cs="Calibri"/>
        </w:rPr>
        <w:t>esta deliberação</w:t>
      </w:r>
      <w:r>
        <w:rPr>
          <w:rFonts w:cs="Calibri"/>
        </w:rPr>
        <w:t>, com inclusão de novo art. 15 e alteração no art. 16;</w:t>
      </w:r>
    </w:p>
    <w:p w14:paraId="10406DFC" w14:textId="77777777" w:rsidR="00A376DB" w:rsidRPr="0008511A" w:rsidRDefault="00A376DB" w:rsidP="00A376DB">
      <w:pPr>
        <w:pStyle w:val="PargrafodaLista"/>
        <w:numPr>
          <w:ilvl w:val="0"/>
          <w:numId w:val="59"/>
        </w:numPr>
        <w:spacing w:before="2" w:after="2" w:line="240" w:lineRule="auto"/>
        <w:jc w:val="both"/>
        <w:rPr>
          <w:rFonts w:asciiTheme="minorHAnsi" w:hAnsiTheme="minorHAnsi" w:cstheme="minorHAnsi"/>
        </w:rPr>
      </w:pPr>
      <w:r w:rsidRPr="0008511A">
        <w:rPr>
          <w:rFonts w:asciiTheme="minorHAnsi" w:hAnsiTheme="minorHAnsi" w:cstheme="minorHAnsi"/>
        </w:rPr>
        <w:t>Por encaminhar esta deliberação à Presidência do CAU/RS para apreciação e encaminhamentos</w:t>
      </w:r>
      <w:r>
        <w:rPr>
          <w:rFonts w:asciiTheme="minorHAnsi" w:hAnsiTheme="minorHAnsi" w:cstheme="minorHAnsi"/>
        </w:rPr>
        <w:t xml:space="preserve"> quanto à revisão, numeração, assinatura e publicação</w:t>
      </w:r>
      <w:r w:rsidRPr="0008511A">
        <w:rPr>
          <w:rFonts w:asciiTheme="minorHAnsi" w:hAnsiTheme="minorHAnsi" w:cstheme="minorHAnsi"/>
        </w:rPr>
        <w:t>.</w:t>
      </w:r>
    </w:p>
    <w:p w14:paraId="12C81A37" w14:textId="77777777" w:rsidR="00A376DB" w:rsidRPr="0008511A" w:rsidRDefault="00A376DB" w:rsidP="00A376DB">
      <w:pPr>
        <w:suppressAutoHyphens/>
        <w:autoSpaceDN w:val="0"/>
        <w:spacing w:before="240"/>
        <w:ind w:left="360"/>
        <w:jc w:val="both"/>
        <w:textAlignment w:val="baseline"/>
        <w:rPr>
          <w:rFonts w:asciiTheme="minorHAnsi" w:hAnsiTheme="minorHAnsi" w:cstheme="minorHAnsi"/>
          <w:sz w:val="22"/>
          <w:szCs w:val="22"/>
        </w:rPr>
      </w:pPr>
      <w:r w:rsidRPr="00BE6A3E">
        <w:rPr>
          <w:rFonts w:asciiTheme="minorHAnsi" w:hAnsiTheme="minorHAnsi" w:cstheme="minorHAnsi"/>
          <w:sz w:val="22"/>
          <w:szCs w:val="22"/>
        </w:rPr>
        <w:t xml:space="preserve">Com </w:t>
      </w:r>
      <w:r>
        <w:rPr>
          <w:rFonts w:asciiTheme="minorHAnsi" w:hAnsiTheme="minorHAnsi" w:cstheme="minorHAnsi"/>
          <w:sz w:val="22"/>
          <w:szCs w:val="22"/>
        </w:rPr>
        <w:t>05</w:t>
      </w:r>
      <w:r w:rsidRPr="00BE6A3E">
        <w:rPr>
          <w:rFonts w:asciiTheme="minorHAnsi" w:hAnsiTheme="minorHAnsi" w:cstheme="minorHAnsi"/>
          <w:sz w:val="22"/>
          <w:szCs w:val="22"/>
        </w:rPr>
        <w:t xml:space="preserve"> votos favoráveis dos conselheiros </w:t>
      </w:r>
      <w:proofErr w:type="spellStart"/>
      <w:r w:rsidRPr="00BE6A3E">
        <w:rPr>
          <w:rFonts w:asciiTheme="minorHAnsi" w:hAnsiTheme="minorHAnsi" w:cstheme="minorHAnsi"/>
          <w:sz w:val="22"/>
          <w:szCs w:val="22"/>
        </w:rPr>
        <w:t>Evelise</w:t>
      </w:r>
      <w:proofErr w:type="spellEnd"/>
      <w:r w:rsidRPr="00BE6A3E">
        <w:rPr>
          <w:rFonts w:asciiTheme="minorHAnsi" w:hAnsiTheme="minorHAnsi" w:cstheme="minorHAnsi"/>
          <w:sz w:val="22"/>
          <w:szCs w:val="22"/>
        </w:rPr>
        <w:t xml:space="preserve"> Jaime de M</w:t>
      </w:r>
      <w:r>
        <w:rPr>
          <w:rFonts w:asciiTheme="minorHAnsi" w:hAnsiTheme="minorHAnsi" w:cstheme="minorHAnsi"/>
          <w:sz w:val="22"/>
          <w:szCs w:val="22"/>
        </w:rPr>
        <w:t xml:space="preserve">enezes, Alexandre Couto Giorgi, Rodrigo </w:t>
      </w:r>
      <w:proofErr w:type="spellStart"/>
      <w:r>
        <w:rPr>
          <w:rFonts w:asciiTheme="minorHAnsi" w:hAnsiTheme="minorHAnsi" w:cstheme="minorHAnsi"/>
          <w:sz w:val="22"/>
          <w:szCs w:val="22"/>
        </w:rPr>
        <w:t>Rintzel</w:t>
      </w:r>
      <w:proofErr w:type="spellEnd"/>
      <w:r>
        <w:rPr>
          <w:rFonts w:asciiTheme="minorHAnsi" w:hAnsiTheme="minorHAnsi" w:cstheme="minorHAnsi"/>
          <w:sz w:val="22"/>
          <w:szCs w:val="22"/>
        </w:rPr>
        <w:t>, Emílio Merino e Fausto Henrique Steffen</w:t>
      </w:r>
      <w:r w:rsidRPr="00BE6A3E">
        <w:rPr>
          <w:rFonts w:asciiTheme="minorHAnsi" w:hAnsiTheme="minorHAnsi" w:cstheme="minorHAnsi"/>
          <w:sz w:val="22"/>
          <w:szCs w:val="22"/>
        </w:rPr>
        <w:t>.</w:t>
      </w:r>
    </w:p>
    <w:p w14:paraId="21A27644" w14:textId="77777777" w:rsidR="00A376DB" w:rsidRDefault="00A376DB" w:rsidP="00A376DB">
      <w:pPr>
        <w:spacing w:before="240"/>
        <w:jc w:val="center"/>
        <w:rPr>
          <w:rFonts w:asciiTheme="minorHAnsi" w:hAnsiTheme="minorHAnsi" w:cstheme="minorHAnsi"/>
          <w:sz w:val="22"/>
          <w:szCs w:val="22"/>
          <w:lang w:eastAsia="pt-BR"/>
        </w:rPr>
      </w:pPr>
      <w:r w:rsidRPr="0008511A">
        <w:rPr>
          <w:rFonts w:asciiTheme="minorHAnsi" w:hAnsiTheme="minorHAnsi" w:cstheme="minorHAnsi"/>
          <w:sz w:val="22"/>
          <w:szCs w:val="22"/>
          <w:lang w:eastAsia="pt-BR"/>
        </w:rPr>
        <w:t xml:space="preserve">Porto Alegre – RS, </w:t>
      </w:r>
      <w:r>
        <w:rPr>
          <w:rFonts w:asciiTheme="minorHAnsi" w:hAnsiTheme="minorHAnsi" w:cstheme="minorHAnsi"/>
          <w:sz w:val="22"/>
          <w:szCs w:val="22"/>
          <w:lang w:eastAsia="pt-BR"/>
        </w:rPr>
        <w:t>18</w:t>
      </w:r>
      <w:r w:rsidRPr="0008511A">
        <w:rPr>
          <w:rFonts w:asciiTheme="minorHAnsi" w:hAnsiTheme="minorHAnsi" w:cstheme="minorHAnsi"/>
          <w:sz w:val="22"/>
          <w:szCs w:val="22"/>
          <w:lang w:eastAsia="pt-BR"/>
        </w:rPr>
        <w:t xml:space="preserve"> de </w:t>
      </w:r>
      <w:r>
        <w:rPr>
          <w:rFonts w:asciiTheme="minorHAnsi" w:hAnsiTheme="minorHAnsi" w:cstheme="minorHAnsi"/>
          <w:sz w:val="22"/>
          <w:szCs w:val="22"/>
          <w:lang w:eastAsia="pt-BR"/>
        </w:rPr>
        <w:t>maio de 2023</w:t>
      </w:r>
      <w:r w:rsidRPr="0008511A">
        <w:rPr>
          <w:rFonts w:asciiTheme="minorHAnsi" w:hAnsiTheme="minorHAnsi" w:cstheme="minorHAnsi"/>
          <w:sz w:val="22"/>
          <w:szCs w:val="22"/>
          <w:lang w:eastAsia="pt-BR"/>
        </w:rPr>
        <w:t>.</w:t>
      </w:r>
    </w:p>
    <w:p w14:paraId="709FD0B6" w14:textId="77777777" w:rsidR="00A376DB" w:rsidRDefault="00A376DB" w:rsidP="00A376DB">
      <w:pPr>
        <w:jc w:val="center"/>
        <w:rPr>
          <w:rFonts w:asciiTheme="minorHAnsi" w:hAnsiTheme="minorHAnsi" w:cstheme="minorHAnsi"/>
          <w:sz w:val="22"/>
          <w:szCs w:val="22"/>
          <w:lang w:eastAsia="pt-BR"/>
        </w:rPr>
      </w:pPr>
    </w:p>
    <w:p w14:paraId="3E16D74B" w14:textId="77777777" w:rsidR="00A376DB" w:rsidRPr="0008511A" w:rsidRDefault="00A376DB" w:rsidP="00A376DB">
      <w:pPr>
        <w:jc w:val="center"/>
        <w:rPr>
          <w:rFonts w:asciiTheme="minorHAnsi" w:hAnsiTheme="minorHAnsi" w:cstheme="minorHAnsi"/>
          <w:sz w:val="22"/>
          <w:szCs w:val="22"/>
          <w:lang w:eastAsia="pt-BR"/>
        </w:rPr>
      </w:pPr>
    </w:p>
    <w:p w14:paraId="0D4E37C8" w14:textId="77777777" w:rsidR="00A376DB" w:rsidRPr="0008511A" w:rsidRDefault="00A376DB" w:rsidP="00A376DB">
      <w:pPr>
        <w:spacing w:line="276" w:lineRule="auto"/>
        <w:jc w:val="center"/>
        <w:rPr>
          <w:rFonts w:asciiTheme="minorHAnsi" w:hAnsiTheme="minorHAnsi" w:cstheme="minorHAnsi"/>
          <w:b/>
          <w:sz w:val="22"/>
          <w:szCs w:val="22"/>
        </w:rPr>
      </w:pPr>
      <w:proofErr w:type="spellStart"/>
      <w:r w:rsidRPr="0008511A">
        <w:rPr>
          <w:rFonts w:asciiTheme="minorHAnsi" w:hAnsiTheme="minorHAnsi" w:cstheme="minorHAnsi"/>
          <w:b/>
          <w:sz w:val="22"/>
          <w:szCs w:val="22"/>
        </w:rPr>
        <w:t>Evelise</w:t>
      </w:r>
      <w:proofErr w:type="spellEnd"/>
      <w:r w:rsidRPr="0008511A">
        <w:rPr>
          <w:rFonts w:asciiTheme="minorHAnsi" w:hAnsiTheme="minorHAnsi" w:cstheme="minorHAnsi"/>
          <w:b/>
          <w:sz w:val="22"/>
          <w:szCs w:val="22"/>
        </w:rPr>
        <w:t xml:space="preserve"> Jaime de Menezes</w:t>
      </w:r>
    </w:p>
    <w:p w14:paraId="0CBEBDD7" w14:textId="77777777" w:rsidR="00A376DB" w:rsidRDefault="00A376DB" w:rsidP="00A376DB">
      <w:pPr>
        <w:spacing w:line="276" w:lineRule="auto"/>
        <w:jc w:val="center"/>
        <w:rPr>
          <w:rFonts w:asciiTheme="minorHAnsi" w:hAnsiTheme="minorHAnsi" w:cstheme="minorHAnsi"/>
          <w:b/>
          <w:sz w:val="22"/>
          <w:szCs w:val="22"/>
        </w:rPr>
      </w:pPr>
      <w:r w:rsidRPr="0008511A">
        <w:rPr>
          <w:rFonts w:asciiTheme="minorHAnsi" w:hAnsiTheme="minorHAnsi" w:cstheme="minorHAnsi"/>
          <w:sz w:val="22"/>
          <w:szCs w:val="22"/>
        </w:rPr>
        <w:t>Coordenadora da COA-RS</w:t>
      </w:r>
    </w:p>
    <w:p w14:paraId="4D9C3DD6" w14:textId="0E465DA3" w:rsidR="00A376DB" w:rsidRDefault="00A376DB">
      <w:pPr>
        <w:rPr>
          <w:rFonts w:asciiTheme="minorHAnsi" w:hAnsiTheme="minorHAnsi" w:cstheme="minorHAnsi"/>
          <w:b/>
          <w:sz w:val="20"/>
          <w:szCs w:val="20"/>
        </w:rPr>
      </w:pPr>
      <w:r>
        <w:rPr>
          <w:rFonts w:asciiTheme="minorHAnsi" w:hAnsiTheme="minorHAnsi" w:cstheme="minorHAnsi"/>
          <w:b/>
          <w:sz w:val="20"/>
          <w:szCs w:val="20"/>
        </w:rPr>
        <w:br w:type="page"/>
      </w:r>
    </w:p>
    <w:p w14:paraId="19AF4403" w14:textId="1C0A2E3B" w:rsidR="00C53D8F" w:rsidRPr="004C5B03"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center"/>
        <w:rPr>
          <w:rFonts w:asciiTheme="minorHAnsi" w:hAnsiTheme="minorHAnsi" w:cstheme="minorHAnsi"/>
          <w:b/>
          <w:sz w:val="20"/>
          <w:szCs w:val="20"/>
        </w:rPr>
      </w:pPr>
      <w:r w:rsidRPr="004C5B03">
        <w:rPr>
          <w:rFonts w:asciiTheme="minorHAnsi" w:hAnsiTheme="minorHAnsi" w:cstheme="minorHAnsi"/>
          <w:b/>
          <w:sz w:val="20"/>
          <w:szCs w:val="20"/>
        </w:rPr>
        <w:lastRenderedPageBreak/>
        <w:t>PORTARIA NORMATIVA Nº [NÚMERO], DE [DIA] DE [MÊS] DE 2023.</w:t>
      </w:r>
    </w:p>
    <w:p w14:paraId="73D0ECD8" w14:textId="77777777" w:rsidR="00C53D8F" w:rsidRPr="00570E14"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3"/>
          <w:tab w:val="left" w:pos="5355"/>
        </w:tabs>
        <w:spacing w:before="60" w:after="60"/>
        <w:jc w:val="both"/>
        <w:rPr>
          <w:rFonts w:asciiTheme="minorHAnsi" w:hAnsiTheme="minorHAnsi" w:cstheme="minorHAnsi"/>
          <w:sz w:val="20"/>
          <w:szCs w:val="20"/>
        </w:rPr>
      </w:pPr>
    </w:p>
    <w:p w14:paraId="311B1ECB" w14:textId="65364EB3" w:rsidR="00C53D8F" w:rsidRPr="00570E14"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3"/>
          <w:tab w:val="left" w:pos="5355"/>
        </w:tabs>
        <w:spacing w:before="60" w:after="60"/>
        <w:ind w:left="4253"/>
        <w:jc w:val="both"/>
        <w:rPr>
          <w:rFonts w:asciiTheme="minorHAnsi" w:hAnsiTheme="minorHAnsi" w:cstheme="minorHAnsi"/>
          <w:sz w:val="20"/>
          <w:szCs w:val="20"/>
        </w:rPr>
      </w:pPr>
      <w:r w:rsidRPr="00570E14">
        <w:rPr>
          <w:rFonts w:asciiTheme="minorHAnsi" w:hAnsiTheme="minorHAnsi" w:cstheme="minorHAnsi"/>
          <w:sz w:val="20"/>
          <w:szCs w:val="20"/>
        </w:rPr>
        <w:t xml:space="preserve">Dispõe sobre </w:t>
      </w:r>
      <w:r w:rsidR="00D1536B" w:rsidRPr="00570E14">
        <w:rPr>
          <w:rFonts w:asciiTheme="minorHAnsi" w:hAnsiTheme="minorHAnsi" w:cstheme="minorHAnsi"/>
          <w:sz w:val="20"/>
          <w:szCs w:val="20"/>
        </w:rPr>
        <w:t>o código de conduta dos empregados do CAU/RS e regulamenta o regime disciplinar</w:t>
      </w:r>
      <w:r w:rsidR="00570E14" w:rsidRPr="00570E14">
        <w:rPr>
          <w:rFonts w:asciiTheme="minorHAnsi" w:hAnsiTheme="minorHAnsi" w:cstheme="minorHAnsi"/>
          <w:sz w:val="20"/>
          <w:szCs w:val="20"/>
        </w:rPr>
        <w:t xml:space="preserve">, a sindicância investigativa </w:t>
      </w:r>
      <w:r w:rsidR="00D1536B" w:rsidRPr="00570E14">
        <w:rPr>
          <w:rFonts w:asciiTheme="minorHAnsi" w:hAnsiTheme="minorHAnsi" w:cstheme="minorHAnsi"/>
          <w:sz w:val="20"/>
          <w:szCs w:val="20"/>
        </w:rPr>
        <w:t>e o processo administrativo disciplinar no âmbito do CAU/RS</w:t>
      </w:r>
      <w:r w:rsidRPr="00570E14">
        <w:rPr>
          <w:rFonts w:asciiTheme="minorHAnsi" w:hAnsiTheme="minorHAnsi" w:cstheme="minorHAnsi"/>
          <w:sz w:val="20"/>
          <w:szCs w:val="20"/>
        </w:rPr>
        <w:t>, e dá outras providências.</w:t>
      </w:r>
    </w:p>
    <w:p w14:paraId="78792331" w14:textId="77777777" w:rsidR="00C53D8F" w:rsidRPr="00570E14"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both"/>
        <w:rPr>
          <w:rFonts w:asciiTheme="minorHAnsi" w:hAnsiTheme="minorHAnsi" w:cstheme="minorHAnsi"/>
          <w:sz w:val="20"/>
          <w:szCs w:val="20"/>
        </w:rPr>
      </w:pPr>
    </w:p>
    <w:p w14:paraId="5A47F9A6" w14:textId="77777777" w:rsidR="00C53D8F" w:rsidRPr="00D1536B"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both"/>
        <w:rPr>
          <w:rFonts w:asciiTheme="minorHAnsi" w:hAnsiTheme="minorHAnsi" w:cstheme="minorHAnsi"/>
          <w:sz w:val="20"/>
          <w:szCs w:val="20"/>
        </w:rPr>
      </w:pPr>
      <w:r w:rsidRPr="00570E14">
        <w:rPr>
          <w:rFonts w:asciiTheme="minorHAnsi" w:hAnsiTheme="minorHAnsi" w:cstheme="minorHAnsi"/>
          <w:sz w:val="20"/>
          <w:szCs w:val="20"/>
        </w:rPr>
        <w:t xml:space="preserve">O Presidente do Conselho de Arquitetura e Urbanismo do Rio Grande do Sul (CAU/RS), no uso das atribuições que lhe conferem o art. 35, inciso III, da Lei nº 12.378, </w:t>
      </w:r>
      <w:r w:rsidRPr="00A45311">
        <w:rPr>
          <w:rFonts w:asciiTheme="minorHAnsi" w:hAnsiTheme="minorHAnsi" w:cstheme="minorHAnsi"/>
          <w:sz w:val="20"/>
          <w:szCs w:val="20"/>
        </w:rPr>
        <w:t xml:space="preserve">de 31 de dezembro de 2010, bem como o disposto no art. 65, do </w:t>
      </w:r>
      <w:r w:rsidRPr="00D1536B">
        <w:rPr>
          <w:rFonts w:asciiTheme="minorHAnsi" w:hAnsiTheme="minorHAnsi" w:cstheme="minorHAnsi"/>
          <w:sz w:val="20"/>
          <w:szCs w:val="20"/>
        </w:rPr>
        <w:t>Regimento Interno do CAU/RS, aprovado pela Deliberação Plenária nº 145, de 17 de janeiro de 2014;</w:t>
      </w:r>
    </w:p>
    <w:p w14:paraId="6D2BC587" w14:textId="477F1CD7" w:rsidR="00C53D8F" w:rsidRPr="00D1536B"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both"/>
        <w:rPr>
          <w:rFonts w:asciiTheme="minorHAnsi" w:hAnsiTheme="minorHAnsi" w:cstheme="minorHAnsi"/>
          <w:sz w:val="20"/>
          <w:szCs w:val="20"/>
        </w:rPr>
      </w:pPr>
      <w:r w:rsidRPr="00D1536B">
        <w:rPr>
          <w:rFonts w:asciiTheme="minorHAnsi" w:hAnsiTheme="minorHAnsi" w:cstheme="minorHAnsi"/>
          <w:sz w:val="20"/>
          <w:szCs w:val="20"/>
        </w:rPr>
        <w:t xml:space="preserve">Considerando a necessidade de </w:t>
      </w:r>
      <w:r w:rsidR="00D1536B" w:rsidRPr="00D1536B">
        <w:rPr>
          <w:rFonts w:asciiTheme="minorHAnsi" w:hAnsiTheme="minorHAnsi" w:cstheme="minorHAnsi"/>
          <w:sz w:val="20"/>
          <w:szCs w:val="20"/>
        </w:rPr>
        <w:t xml:space="preserve">atualização da norma que dispõe sobre o regime disciplinar dos empregados e </w:t>
      </w:r>
      <w:r w:rsidRPr="00D1536B">
        <w:rPr>
          <w:rFonts w:asciiTheme="minorHAnsi" w:hAnsiTheme="minorHAnsi" w:cstheme="minorHAnsi"/>
          <w:sz w:val="20"/>
          <w:szCs w:val="20"/>
        </w:rPr>
        <w:t>sobre o processo administrativo disciplinar</w:t>
      </w:r>
      <w:r w:rsidR="00D1536B" w:rsidRPr="00D1536B">
        <w:rPr>
          <w:rFonts w:asciiTheme="minorHAnsi" w:hAnsiTheme="minorHAnsi" w:cstheme="minorHAnsi"/>
          <w:sz w:val="20"/>
          <w:szCs w:val="20"/>
        </w:rPr>
        <w:t>, no âmbito do CAU/RS.</w:t>
      </w:r>
    </w:p>
    <w:p w14:paraId="47394032" w14:textId="77777777" w:rsidR="00C53D8F" w:rsidRPr="00D1536B"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spacing w:before="60" w:after="60"/>
        <w:jc w:val="both"/>
        <w:rPr>
          <w:rFonts w:asciiTheme="minorHAnsi" w:hAnsiTheme="minorHAnsi" w:cstheme="minorHAnsi"/>
          <w:sz w:val="20"/>
          <w:szCs w:val="20"/>
        </w:rPr>
      </w:pPr>
      <w:r w:rsidRPr="00D1536B">
        <w:rPr>
          <w:rFonts w:asciiTheme="minorHAnsi" w:hAnsiTheme="minorHAnsi" w:cstheme="minorHAnsi"/>
          <w:sz w:val="20"/>
          <w:szCs w:val="20"/>
        </w:rPr>
        <w:t>(...)</w:t>
      </w:r>
    </w:p>
    <w:p w14:paraId="320AD933" w14:textId="77777777" w:rsidR="00C53D8F" w:rsidRPr="00A45311"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both"/>
        <w:rPr>
          <w:rFonts w:asciiTheme="minorHAnsi" w:hAnsiTheme="minorHAnsi" w:cstheme="minorHAnsi"/>
          <w:sz w:val="20"/>
          <w:szCs w:val="20"/>
        </w:rPr>
      </w:pPr>
    </w:p>
    <w:p w14:paraId="2A732F3C" w14:textId="77777777" w:rsidR="00C53D8F" w:rsidRPr="00A45311"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 w:val="center" w:pos="4252"/>
          <w:tab w:val="left" w:pos="5355"/>
        </w:tabs>
        <w:spacing w:before="60" w:after="60"/>
        <w:jc w:val="both"/>
        <w:rPr>
          <w:rFonts w:asciiTheme="minorHAnsi" w:hAnsiTheme="minorHAnsi" w:cstheme="minorHAnsi"/>
          <w:b/>
          <w:sz w:val="20"/>
          <w:szCs w:val="20"/>
        </w:rPr>
      </w:pPr>
      <w:r w:rsidRPr="00A45311">
        <w:rPr>
          <w:rFonts w:asciiTheme="minorHAnsi" w:hAnsiTheme="minorHAnsi" w:cstheme="minorHAnsi"/>
          <w:b/>
          <w:sz w:val="20"/>
          <w:szCs w:val="20"/>
        </w:rPr>
        <w:t>RESOLVE:</w:t>
      </w:r>
    </w:p>
    <w:p w14:paraId="1DCDF66E" w14:textId="77777777" w:rsidR="00C53D8F" w:rsidRPr="00A45311" w:rsidRDefault="00C53D8F"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p>
    <w:p w14:paraId="2459CA91" w14:textId="3197913C" w:rsidR="00C53D8F" w:rsidRPr="004C5B03" w:rsidRDefault="00784300"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Pr>
          <w:rFonts w:asciiTheme="minorHAnsi" w:hAnsiTheme="minorHAnsi" w:cstheme="minorHAnsi"/>
          <w:b/>
          <w:bCs/>
          <w:sz w:val="20"/>
          <w:szCs w:val="20"/>
        </w:rPr>
        <w:t>LIVRO</w:t>
      </w:r>
      <w:r w:rsidR="00C53D8F" w:rsidRPr="004C5B03">
        <w:rPr>
          <w:rFonts w:asciiTheme="minorHAnsi" w:hAnsiTheme="minorHAnsi" w:cstheme="minorHAnsi"/>
          <w:b/>
          <w:bCs/>
          <w:sz w:val="20"/>
          <w:szCs w:val="20"/>
        </w:rPr>
        <w:t xml:space="preserve"> I</w:t>
      </w:r>
    </w:p>
    <w:p w14:paraId="23BCD998" w14:textId="77777777" w:rsidR="00C53D8F"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DO CÓDIGO DE CONDUTA</w:t>
      </w:r>
    </w:p>
    <w:p w14:paraId="1EF4698C"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CAPÍTULO I</w:t>
      </w:r>
    </w:p>
    <w:p w14:paraId="2181E4B8"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DAS DISPOSIÇÕES INICIAIS</w:t>
      </w:r>
    </w:p>
    <w:p w14:paraId="0F303DEA" w14:textId="4BCF8874" w:rsidR="00C53D8F" w:rsidRPr="004C5B03"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Código de Conduta dos empregados do Conselho de Arquitetura e Urbanismo – CAU/RS fica instituído por meio da presente norma.</w:t>
      </w:r>
    </w:p>
    <w:p w14:paraId="48C3F008" w14:textId="71F9FEF4"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Para efeito deste Código de Conduta, a par das normas que tutelam os preceitos de cada profissão, a aplicabilidade desse normativo norteará os relacionamentos internos e externos, no exercício da função pública, visando alcançar padrão de comportamento ético</w:t>
      </w:r>
      <w:r w:rsidR="00DE04D6">
        <w:rPr>
          <w:rFonts w:asciiTheme="minorHAnsi" w:hAnsiTheme="minorHAnsi" w:cstheme="minorHAnsi"/>
          <w:sz w:val="20"/>
          <w:szCs w:val="20"/>
        </w:rPr>
        <w:t xml:space="preserve">, probo </w:t>
      </w:r>
      <w:r w:rsidRPr="004C5B03">
        <w:rPr>
          <w:rFonts w:asciiTheme="minorHAnsi" w:hAnsiTheme="minorHAnsi" w:cstheme="minorHAnsi"/>
          <w:sz w:val="20"/>
          <w:szCs w:val="20"/>
        </w:rPr>
        <w:t>e íntegro que proporcione lisura, decoro e transparência dos atos praticados na prestação de serviços do CAU/RS.</w:t>
      </w:r>
    </w:p>
    <w:p w14:paraId="1FDC3B53"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CAPÍTULO II</w:t>
      </w:r>
    </w:p>
    <w:p w14:paraId="5EDC9F84"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 FINALIDADE E DA ABRANGÊNCIA</w:t>
      </w:r>
    </w:p>
    <w:p w14:paraId="50E065EA" w14:textId="0DB90AB3" w:rsidR="00C53D8F" w:rsidRPr="004C5B03"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Este Código de Conduta apresenta um conjunto de princípios e normas de condutas que deve ser observado pelos empregados do CAU/RS, no desempenho de suas funções em suas relações interpessoais com os públicos interno e externo, sem prejuízo da obediência a demais deveres e proibições legais e regulamentares.</w:t>
      </w:r>
    </w:p>
    <w:p w14:paraId="4BB2AF7A" w14:textId="43252DF0" w:rsidR="00C53D8F" w:rsidRPr="004C5B03" w:rsidRDefault="00C53D8F" w:rsidP="00A5200A">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As disposições deste Código de Conduta se aplicam, no que couber, aos estagiários e aos demais prestadores de serviço que desenvolvem funções semelhantes àquelas dos empregados do CAU/RS.</w:t>
      </w:r>
    </w:p>
    <w:p w14:paraId="122EA213" w14:textId="31FF1067" w:rsidR="00A5200A"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Para estabelecer a</w:t>
      </w:r>
      <w:r w:rsidR="00DE04D6">
        <w:rPr>
          <w:rFonts w:asciiTheme="minorHAnsi" w:hAnsiTheme="minorHAnsi" w:cstheme="minorHAnsi"/>
          <w:sz w:val="20"/>
          <w:szCs w:val="20"/>
        </w:rPr>
        <w:t>s</w:t>
      </w:r>
      <w:r w:rsidRPr="004C5B03">
        <w:rPr>
          <w:rFonts w:asciiTheme="minorHAnsi" w:hAnsiTheme="minorHAnsi" w:cstheme="minorHAnsi"/>
          <w:sz w:val="20"/>
          <w:szCs w:val="20"/>
        </w:rPr>
        <w:t xml:space="preserve"> devida</w:t>
      </w:r>
      <w:r w:rsidR="00DE04D6">
        <w:rPr>
          <w:rFonts w:asciiTheme="minorHAnsi" w:hAnsiTheme="minorHAnsi" w:cstheme="minorHAnsi"/>
          <w:sz w:val="20"/>
          <w:szCs w:val="20"/>
        </w:rPr>
        <w:t>s</w:t>
      </w:r>
      <w:r w:rsidRPr="004C5B03">
        <w:rPr>
          <w:rFonts w:asciiTheme="minorHAnsi" w:hAnsiTheme="minorHAnsi" w:cstheme="minorHAnsi"/>
          <w:sz w:val="20"/>
          <w:szCs w:val="20"/>
        </w:rPr>
        <w:t xml:space="preserve"> orientação e obrigatoriedade de conduta a todos os empregados do CAU/RS</w:t>
      </w:r>
      <w:r w:rsidR="00DE04D6">
        <w:rPr>
          <w:rFonts w:asciiTheme="minorHAnsi" w:hAnsiTheme="minorHAnsi" w:cstheme="minorHAnsi"/>
          <w:sz w:val="20"/>
          <w:szCs w:val="20"/>
        </w:rPr>
        <w:t>,</w:t>
      </w:r>
      <w:r w:rsidRPr="004C5B03">
        <w:rPr>
          <w:rFonts w:asciiTheme="minorHAnsi" w:hAnsiTheme="minorHAnsi" w:cstheme="minorHAnsi"/>
          <w:sz w:val="20"/>
          <w:szCs w:val="20"/>
        </w:rPr>
        <w:t xml:space="preserve"> são objetivos deste Código:</w:t>
      </w:r>
    </w:p>
    <w:p w14:paraId="02177E9C" w14:textId="220C62DC" w:rsidR="00C53D8F" w:rsidRPr="00A5200A"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Fortalecer a imagem institucional do CAU;</w:t>
      </w:r>
    </w:p>
    <w:p w14:paraId="5A60E3F6" w14:textId="74A8EA52"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Tornar explícitos os princípios e as normas éticos que regem a conduta dos empregados;</w:t>
      </w:r>
    </w:p>
    <w:p w14:paraId="52164489"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Colaborar, por meio de boas práticas de gestão e de uma comunicação clara, objetiva e tempestiva à sociedade, para que tanto a visão, a missão e os valores do CAU/RS sejam assimilados na cultura, no comportamento e nas práticas organizacionais, respeitando os princípios éticos que o regulam;</w:t>
      </w:r>
    </w:p>
    <w:p w14:paraId="3B502964"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Promover a conscientização e a prática de princípios de conduta e fortalecer o caráter ético;</w:t>
      </w:r>
    </w:p>
    <w:p w14:paraId="0D50B135" w14:textId="15443BEC"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Reduzir a subjetividade das interpretações pessoais sobre os princípios e as normas éticas adotadas pelo CAU/RS, facilitando a compatibilização dos valores de cada empregado, com os valores da instituição.</w:t>
      </w:r>
    </w:p>
    <w:p w14:paraId="6BAAE37E" w14:textId="77777777" w:rsidR="00C53D8F" w:rsidRPr="004C5B03" w:rsidRDefault="00C53D8F" w:rsidP="00A5200A">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sz w:val="20"/>
          <w:szCs w:val="20"/>
        </w:rPr>
      </w:pPr>
      <w:r w:rsidRPr="004C5B03">
        <w:rPr>
          <w:rFonts w:asciiTheme="minorHAnsi" w:hAnsiTheme="minorHAnsi" w:cstheme="minorHAnsi"/>
          <w:b/>
          <w:bCs/>
          <w:sz w:val="20"/>
          <w:szCs w:val="20"/>
        </w:rPr>
        <w:t>CAPÍTULO III</w:t>
      </w:r>
    </w:p>
    <w:p w14:paraId="15E63D2E"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DOS PRINCÍPIOS E DOS VALORES</w:t>
      </w:r>
    </w:p>
    <w:p w14:paraId="3CC5D079" w14:textId="50AEBF79" w:rsidR="00C53D8F" w:rsidRPr="004C5B03"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Os princípios e os valores do Código de Conduta a serem observados pelos </w:t>
      </w:r>
      <w:r w:rsidR="00A45311">
        <w:rPr>
          <w:rFonts w:asciiTheme="minorHAnsi" w:hAnsiTheme="minorHAnsi" w:cstheme="minorHAnsi"/>
          <w:sz w:val="20"/>
          <w:szCs w:val="20"/>
        </w:rPr>
        <w:t>empregados</w:t>
      </w:r>
      <w:r w:rsidRPr="004C5B03">
        <w:rPr>
          <w:rFonts w:asciiTheme="minorHAnsi" w:hAnsiTheme="minorHAnsi" w:cstheme="minorHAnsi"/>
          <w:sz w:val="20"/>
          <w:szCs w:val="20"/>
        </w:rPr>
        <w:t xml:space="preserve"> no exercício de suas funções ficam assim definidos:</w:t>
      </w:r>
    </w:p>
    <w:p w14:paraId="0BDB85BB"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Legalidade, impessoalidade, moralidade, publicidade e eficiência;</w:t>
      </w:r>
    </w:p>
    <w:p w14:paraId="7FA60D41"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Transparência, honestidade, respeito e integridade;</w:t>
      </w:r>
    </w:p>
    <w:p w14:paraId="20576AE7"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Ética, companheirismo, responsabilidade profissional e social;</w:t>
      </w:r>
    </w:p>
    <w:p w14:paraId="54ACF629"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Compromisso, confiança e trabalho perseverante;</w:t>
      </w:r>
    </w:p>
    <w:p w14:paraId="0A6C5F5C"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Objetividade, imparcialidade e sigilo profissional; e</w:t>
      </w:r>
    </w:p>
    <w:p w14:paraId="7A930570"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Neutralidade político-partidária, religiosa e ideológica.</w:t>
      </w:r>
    </w:p>
    <w:p w14:paraId="7544A2A7" w14:textId="77777777" w:rsidR="00C53D8F" w:rsidRPr="004C5B03" w:rsidRDefault="00C53D8F" w:rsidP="00A5200A">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sz w:val="20"/>
          <w:szCs w:val="20"/>
        </w:rPr>
      </w:pPr>
      <w:r w:rsidRPr="004C5B03">
        <w:rPr>
          <w:rFonts w:asciiTheme="minorHAnsi" w:hAnsiTheme="minorHAnsi" w:cstheme="minorHAnsi"/>
          <w:b/>
          <w:bCs/>
          <w:sz w:val="20"/>
          <w:szCs w:val="20"/>
        </w:rPr>
        <w:t>CAPÍTULO IV</w:t>
      </w:r>
    </w:p>
    <w:p w14:paraId="6520E25E" w14:textId="77777777" w:rsidR="00C53D8F" w:rsidRPr="004C5B03" w:rsidRDefault="00C53D8F" w:rsidP="00A5200A">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sz w:val="20"/>
          <w:szCs w:val="20"/>
        </w:rPr>
      </w:pPr>
      <w:r w:rsidRPr="004C5B03">
        <w:rPr>
          <w:rFonts w:asciiTheme="minorHAnsi" w:hAnsiTheme="minorHAnsi" w:cstheme="minorHAnsi"/>
          <w:b/>
          <w:bCs/>
          <w:sz w:val="20"/>
          <w:szCs w:val="20"/>
        </w:rPr>
        <w:t>DOS DIREITOS E DOS DEVERES</w:t>
      </w:r>
    </w:p>
    <w:p w14:paraId="39991A2C" w14:textId="31870810" w:rsidR="00C53D8F" w:rsidRPr="004C5B03"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No exercício de suas funções, são direitos de todos empregados:</w:t>
      </w:r>
    </w:p>
    <w:p w14:paraId="418DE4A6" w14:textId="3B81AB2C"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Exercer suas funções em ambiente propício, salutar e adequado, que preserve sua integridade física, moral, mental e psicológica e o equilíbrio entre as funções precípuas dos empregados e sua vida profissional e familiar;</w:t>
      </w:r>
    </w:p>
    <w:p w14:paraId="7B8985E6"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Receber tratamento igualitário e imparcial no desempenho de suas funções;</w:t>
      </w:r>
    </w:p>
    <w:p w14:paraId="65E2C156" w14:textId="4522C163"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Ter acesso às atividades de capacitação, aprimoramento e desenvolvimento profissionais pertinentes ao exercício de suas funções;</w:t>
      </w:r>
    </w:p>
    <w:p w14:paraId="471FF8F4" w14:textId="268A578C"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Expor livremente opiniões e conhecimentos que visem ao bem comum do CAU/RS e do próprio ambiente de trabalho; e</w:t>
      </w:r>
    </w:p>
    <w:p w14:paraId="309E7405"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Ter a garantia do sigilo das informações de ordem pessoal ou profissional.</w:t>
      </w:r>
    </w:p>
    <w:p w14:paraId="49D5B351" w14:textId="4883F554" w:rsidR="00C53D8F" w:rsidRPr="00A45311"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No exercício de suas funções, além das ações que competem aos </w:t>
      </w:r>
      <w:r w:rsidR="004C5B03" w:rsidRPr="004C5B03">
        <w:rPr>
          <w:rFonts w:asciiTheme="minorHAnsi" w:hAnsiTheme="minorHAnsi" w:cstheme="minorHAnsi"/>
          <w:sz w:val="20"/>
          <w:szCs w:val="20"/>
        </w:rPr>
        <w:t>empregados</w:t>
      </w:r>
      <w:r w:rsidRPr="004C5B03">
        <w:rPr>
          <w:rFonts w:asciiTheme="minorHAnsi" w:hAnsiTheme="minorHAnsi" w:cstheme="minorHAnsi"/>
          <w:sz w:val="20"/>
          <w:szCs w:val="20"/>
        </w:rPr>
        <w:t xml:space="preserve"> do CAU/RS, constantes no Regimento Interno do CAU/RS </w:t>
      </w:r>
      <w:r w:rsidRPr="00A45311">
        <w:rPr>
          <w:rFonts w:asciiTheme="minorHAnsi" w:hAnsiTheme="minorHAnsi" w:cstheme="minorHAnsi"/>
          <w:sz w:val="20"/>
          <w:szCs w:val="20"/>
        </w:rPr>
        <w:t xml:space="preserve">e no Regimento Geral do CAU, </w:t>
      </w:r>
      <w:r w:rsidR="00DE04D6">
        <w:rPr>
          <w:rFonts w:asciiTheme="minorHAnsi" w:hAnsiTheme="minorHAnsi" w:cstheme="minorHAnsi"/>
          <w:sz w:val="20"/>
          <w:szCs w:val="20"/>
        </w:rPr>
        <w:t xml:space="preserve">e das atribuições próprias de cada cargo, </w:t>
      </w:r>
      <w:r w:rsidRPr="00A45311">
        <w:rPr>
          <w:rFonts w:asciiTheme="minorHAnsi" w:hAnsiTheme="minorHAnsi" w:cstheme="minorHAnsi"/>
          <w:sz w:val="20"/>
          <w:szCs w:val="20"/>
        </w:rPr>
        <w:t>destacam-se os seguintes deveres:</w:t>
      </w:r>
    </w:p>
    <w:p w14:paraId="264CF98D" w14:textId="378809BF"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Respeitar as disposições do Regimento Geral do CAU, bem como do Regimento Interno do CAU/RS;</w:t>
      </w:r>
    </w:p>
    <w:p w14:paraId="720E68DE" w14:textId="7777777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45311">
        <w:rPr>
          <w:rFonts w:asciiTheme="minorHAnsi" w:hAnsiTheme="minorHAnsi" w:cstheme="minorHAnsi"/>
          <w:sz w:val="20"/>
          <w:szCs w:val="20"/>
        </w:rPr>
        <w:t>Observar, obedecer e respeitar as leis e as normas ou os regulamentos oriundos do Plenário e da Presidência do CAU/RS, salvo quando manifestamente ilegais;</w:t>
      </w:r>
    </w:p>
    <w:p w14:paraId="1D6EA416" w14:textId="64D76D46"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F855B4">
        <w:rPr>
          <w:rFonts w:asciiTheme="minorHAnsi" w:hAnsiTheme="minorHAnsi" w:cstheme="minorHAnsi"/>
          <w:sz w:val="20"/>
          <w:szCs w:val="20"/>
        </w:rPr>
        <w:t xml:space="preserve">Exercer suas atribuições com zelo, rapidez, presteza, perfeição e rendimento, </w:t>
      </w:r>
      <w:r w:rsidR="00A45311">
        <w:rPr>
          <w:rFonts w:asciiTheme="minorHAnsi" w:hAnsiTheme="minorHAnsi" w:cstheme="minorHAnsi"/>
          <w:sz w:val="20"/>
          <w:szCs w:val="20"/>
        </w:rPr>
        <w:t>bem como desenvolver</w:t>
      </w:r>
      <w:r w:rsidR="00A45311" w:rsidRPr="00F855B4">
        <w:rPr>
          <w:rFonts w:asciiTheme="minorHAnsi" w:hAnsiTheme="minorHAnsi" w:cstheme="minorHAnsi"/>
          <w:sz w:val="20"/>
          <w:szCs w:val="20"/>
        </w:rPr>
        <w:t xml:space="preserve"> as tarefas de seu cargo ou função, tanto quanto possível, com critério</w:t>
      </w:r>
      <w:r w:rsidR="00A45311">
        <w:rPr>
          <w:rFonts w:asciiTheme="minorHAnsi" w:hAnsiTheme="minorHAnsi" w:cstheme="minorHAnsi"/>
          <w:sz w:val="20"/>
          <w:szCs w:val="20"/>
        </w:rPr>
        <w:t xml:space="preserve"> e</w:t>
      </w:r>
      <w:r w:rsidR="00A45311" w:rsidRPr="00F855B4">
        <w:rPr>
          <w:rFonts w:asciiTheme="minorHAnsi" w:hAnsiTheme="minorHAnsi" w:cstheme="minorHAnsi"/>
          <w:sz w:val="20"/>
          <w:szCs w:val="20"/>
        </w:rPr>
        <w:t xml:space="preserve"> segurança </w:t>
      </w:r>
      <w:r w:rsidRPr="00F855B4">
        <w:rPr>
          <w:rFonts w:asciiTheme="minorHAnsi" w:hAnsiTheme="minorHAnsi" w:cstheme="minorHAnsi"/>
          <w:sz w:val="20"/>
          <w:szCs w:val="20"/>
        </w:rPr>
        <w:t xml:space="preserve">observando os prazos existentes ou </w:t>
      </w:r>
      <w:r w:rsidRPr="00A45311">
        <w:rPr>
          <w:rFonts w:asciiTheme="minorHAnsi" w:hAnsiTheme="minorHAnsi" w:cstheme="minorHAnsi"/>
          <w:sz w:val="20"/>
          <w:szCs w:val="20"/>
        </w:rPr>
        <w:t>razoáveis, pondo fim ou procurando resolver situações procrastinatórias;</w:t>
      </w:r>
    </w:p>
    <w:p w14:paraId="1F22E6BB" w14:textId="77777777" w:rsidR="00F855B4" w:rsidRPr="00A45311" w:rsidRDefault="00C53D8F" w:rsidP="00F855B4">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Ser pontual e desempenhar pessoalmente os encargos e as tarefas que lhe competirem e os trabalhos para os quais foi incumbido, de acordo com as normas do serviço e as instruções respectivas;</w:t>
      </w:r>
    </w:p>
    <w:p w14:paraId="20F08041" w14:textId="37279820" w:rsidR="00F855B4" w:rsidRPr="00A45311" w:rsidRDefault="00F855B4" w:rsidP="00DE04D6">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Manter assiduidade e frequência ao serviço, na certeza de que sua ausência provoca danos ao trabalho ordenado, refletindo negativamente em todo o sistema;</w:t>
      </w:r>
    </w:p>
    <w:p w14:paraId="13478C57" w14:textId="5046F86B" w:rsidR="00F855B4" w:rsidRPr="00A45311" w:rsidRDefault="00C53D8F" w:rsidP="00F855B4">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45311">
        <w:rPr>
          <w:rFonts w:asciiTheme="minorHAnsi" w:hAnsiTheme="minorHAnsi" w:cstheme="minorHAnsi"/>
          <w:sz w:val="20"/>
          <w:szCs w:val="20"/>
        </w:rPr>
        <w:t xml:space="preserve">Abster-se de se entreter, durante o período em que estiver </w:t>
      </w:r>
      <w:r w:rsidR="00F855B4" w:rsidRPr="00A45311">
        <w:rPr>
          <w:rFonts w:asciiTheme="minorHAnsi" w:hAnsiTheme="minorHAnsi" w:cstheme="minorHAnsi"/>
          <w:sz w:val="20"/>
          <w:szCs w:val="20"/>
        </w:rPr>
        <w:t>no desempenho de suas funções</w:t>
      </w:r>
      <w:r w:rsidRPr="00A45311">
        <w:rPr>
          <w:rFonts w:asciiTheme="minorHAnsi" w:hAnsiTheme="minorHAnsi" w:cstheme="minorHAnsi"/>
          <w:sz w:val="20"/>
          <w:szCs w:val="20"/>
        </w:rPr>
        <w:t xml:space="preserve"> com atividades estranhas ao serviço.</w:t>
      </w:r>
    </w:p>
    <w:p w14:paraId="0B10B925" w14:textId="3ADF91E4" w:rsidR="00F855B4" w:rsidRPr="00A45311" w:rsidRDefault="00F855B4" w:rsidP="00F855B4">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45311">
        <w:rPr>
          <w:rFonts w:asciiTheme="minorHAnsi" w:hAnsiTheme="minorHAnsi" w:cstheme="minorHAnsi"/>
          <w:sz w:val="20"/>
          <w:szCs w:val="20"/>
        </w:rPr>
        <w:t>Ser cortês, ter urbanidade</w:t>
      </w:r>
      <w:r w:rsidRPr="00F855B4">
        <w:rPr>
          <w:rFonts w:asciiTheme="minorHAnsi" w:hAnsiTheme="minorHAnsi" w:cstheme="minorHAnsi"/>
          <w:sz w:val="20"/>
          <w:szCs w:val="20"/>
        </w:rPr>
        <w:t xml:space="preserve">, disponibilidade e atenção, respeitando a capacidade e as limitações individuais de todos, atendendo-os sem preferências pessoais e sem qualquer espécie de preconceito ou distinção de raça, gênero, sexualidade, </w:t>
      </w:r>
      <w:r w:rsidRPr="00A45311">
        <w:rPr>
          <w:rFonts w:asciiTheme="minorHAnsi" w:hAnsiTheme="minorHAnsi" w:cstheme="minorHAnsi"/>
          <w:sz w:val="20"/>
          <w:szCs w:val="20"/>
        </w:rPr>
        <w:t>nacionalidade, cor, idade, religião, cunho político e posição social;</w:t>
      </w:r>
    </w:p>
    <w:p w14:paraId="2C9FFBEA" w14:textId="5DF2C6E0"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 xml:space="preserve">Prestar contas com eficiência e garantir a condição essencial da gestão dos bens, </w:t>
      </w:r>
      <w:r w:rsidR="00A45311">
        <w:rPr>
          <w:rFonts w:asciiTheme="minorHAnsi" w:hAnsiTheme="minorHAnsi" w:cstheme="minorHAnsi"/>
          <w:sz w:val="20"/>
          <w:szCs w:val="20"/>
        </w:rPr>
        <w:t xml:space="preserve">dos </w:t>
      </w:r>
      <w:r w:rsidRPr="00A45311">
        <w:rPr>
          <w:rFonts w:asciiTheme="minorHAnsi" w:hAnsiTheme="minorHAnsi" w:cstheme="minorHAnsi"/>
          <w:sz w:val="20"/>
          <w:szCs w:val="20"/>
        </w:rPr>
        <w:t xml:space="preserve">direitos e </w:t>
      </w:r>
      <w:r w:rsidR="00A45311">
        <w:rPr>
          <w:rFonts w:asciiTheme="minorHAnsi" w:hAnsiTheme="minorHAnsi" w:cstheme="minorHAnsi"/>
          <w:sz w:val="20"/>
          <w:szCs w:val="20"/>
        </w:rPr>
        <w:t xml:space="preserve">dos </w:t>
      </w:r>
      <w:r w:rsidRPr="00A45311">
        <w:rPr>
          <w:rFonts w:asciiTheme="minorHAnsi" w:hAnsiTheme="minorHAnsi" w:cstheme="minorHAnsi"/>
          <w:sz w:val="20"/>
          <w:szCs w:val="20"/>
        </w:rPr>
        <w:t>serviços da coletividade;</w:t>
      </w:r>
    </w:p>
    <w:p w14:paraId="10901235" w14:textId="7777777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Ser probo, reto, leal e justo</w:t>
      </w:r>
      <w:r w:rsidRPr="00F855B4">
        <w:rPr>
          <w:rFonts w:asciiTheme="minorHAnsi" w:hAnsiTheme="minorHAnsi" w:cstheme="minorHAnsi"/>
          <w:sz w:val="20"/>
          <w:szCs w:val="20"/>
        </w:rPr>
        <w:t xml:space="preserve">, demonstrando toda a integridade do seu caráter, escolhendo sempre, quando estiver diante de duas opções, a melhor e a </w:t>
      </w:r>
      <w:r w:rsidRPr="00A45311">
        <w:rPr>
          <w:rFonts w:asciiTheme="minorHAnsi" w:hAnsiTheme="minorHAnsi" w:cstheme="minorHAnsi"/>
          <w:sz w:val="20"/>
          <w:szCs w:val="20"/>
        </w:rPr>
        <w:t>mais adequada para o bem comum;</w:t>
      </w:r>
    </w:p>
    <w:p w14:paraId="021738B3" w14:textId="6082144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45311">
        <w:rPr>
          <w:rFonts w:asciiTheme="minorHAnsi" w:hAnsiTheme="minorHAnsi" w:cstheme="minorHAnsi"/>
          <w:sz w:val="20"/>
          <w:szCs w:val="20"/>
        </w:rPr>
        <w:t>Abster-se, de forma absoluta, de exercer sua função</w:t>
      </w:r>
      <w:r w:rsidR="00A45311" w:rsidRPr="00A45311">
        <w:rPr>
          <w:rFonts w:asciiTheme="minorHAnsi" w:hAnsiTheme="minorHAnsi" w:cstheme="minorHAnsi"/>
          <w:sz w:val="20"/>
          <w:szCs w:val="20"/>
        </w:rPr>
        <w:t>, poder ou autoridade</w:t>
      </w:r>
      <w:r w:rsidRPr="00A45311">
        <w:rPr>
          <w:rFonts w:asciiTheme="minorHAnsi" w:hAnsiTheme="minorHAnsi" w:cstheme="minorHAnsi"/>
          <w:sz w:val="20"/>
          <w:szCs w:val="20"/>
        </w:rPr>
        <w:t>, com finalidade estranha ao interesse público, mesmo que observando as formalidades legais;</w:t>
      </w:r>
    </w:p>
    <w:p w14:paraId="4FE6DC68" w14:textId="77777777" w:rsidR="00C53D8F" w:rsidRPr="00F855B4"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 xml:space="preserve">Ter respeito à hierarquia, porém sem que isso signifique abstenção de discutir e argumentar contra qualquer circunstância indevida em relação à estrutura e aos princípios </w:t>
      </w:r>
      <w:r w:rsidRPr="00F855B4">
        <w:rPr>
          <w:rFonts w:asciiTheme="minorHAnsi" w:hAnsiTheme="minorHAnsi" w:cstheme="minorHAnsi"/>
          <w:sz w:val="20"/>
          <w:szCs w:val="20"/>
        </w:rPr>
        <w:t>em que se funda o Poder Público;</w:t>
      </w:r>
    </w:p>
    <w:p w14:paraId="66A25028" w14:textId="77777777" w:rsidR="00C53D8F" w:rsidRPr="00F855B4"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F855B4">
        <w:rPr>
          <w:rFonts w:asciiTheme="minorHAnsi" w:hAnsiTheme="minorHAnsi" w:cstheme="minorHAnsi"/>
          <w:sz w:val="20"/>
          <w:szCs w:val="20"/>
        </w:rPr>
        <w:t>Resistir a todas pressões, internas ou externas ao CAU, que visem a obter quaisquer favores, benesses ou vantagens indevidas em decorrência de ações imorais, ilegais ou antiéticas;</w:t>
      </w:r>
    </w:p>
    <w:p w14:paraId="143E9EA7" w14:textId="77777777" w:rsidR="00F855B4" w:rsidRDefault="00C53D8F" w:rsidP="00F855B4">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F855B4">
        <w:rPr>
          <w:rFonts w:asciiTheme="minorHAnsi" w:hAnsiTheme="minorHAnsi" w:cstheme="minorHAnsi"/>
          <w:sz w:val="20"/>
          <w:szCs w:val="20"/>
        </w:rPr>
        <w:t>Denunciar, representar ou comunicar às autoridades competentes todo e qualquer ato ou fato, no âmbito de atuação do CAU, contrário ao interesse público de que tiver conhecimento, ex</w:t>
      </w:r>
      <w:r w:rsidR="00F855B4">
        <w:rPr>
          <w:rFonts w:asciiTheme="minorHAnsi" w:hAnsiTheme="minorHAnsi" w:cstheme="minorHAnsi"/>
          <w:sz w:val="20"/>
          <w:szCs w:val="20"/>
        </w:rPr>
        <w:t>igindo as providências cabíveis;</w:t>
      </w:r>
    </w:p>
    <w:p w14:paraId="74E182BA" w14:textId="33B92F4F" w:rsidR="00F855B4" w:rsidRPr="00A45311" w:rsidRDefault="00F855B4" w:rsidP="00F855B4">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Comunicar ao superior hierárquico todo e qualquer ato ou fato contrário ao interesse público de que tiver conhecimento, exigindo as providências cabíveis;</w:t>
      </w:r>
    </w:p>
    <w:p w14:paraId="5AF10EBD" w14:textId="7777777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Sugerir providências tendentes ao aperfeiçoamento do serviço, manter espírito de cooperação e solidariedade, bem como zelar pela economia e conservação do material que lhe for confiado;</w:t>
      </w:r>
    </w:p>
    <w:p w14:paraId="6CCF4B30" w14:textId="7777777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Zelar pela transparência e facilitar a fiscalização de todos atos ou serviços por quem de direito;</w:t>
      </w:r>
    </w:p>
    <w:p w14:paraId="67846B2B" w14:textId="77777777" w:rsidR="00C53D8F" w:rsidRPr="00A45311"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Atender preferencial e prontamente, quando expressamente notificado, as requisições destinadas à defesa dos interesses do CAU/RS, as diligências solicitadas por sindicante ou comissão de inquérito e os deprecados judiciais;</w:t>
      </w:r>
    </w:p>
    <w:p w14:paraId="75FDB56E" w14:textId="77777777" w:rsidR="00A45311" w:rsidRPr="00A45311" w:rsidRDefault="00C53D8F" w:rsidP="00A45311">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lastRenderedPageBreak/>
        <w:t>Manter-se atualizado com as instruções, as normas de serviço e a legislação pertinentes aos órgãos nos quais exerce suas funções;</w:t>
      </w:r>
    </w:p>
    <w:p w14:paraId="6523D0E3" w14:textId="2126357C" w:rsidR="00A45311" w:rsidRPr="00A45311" w:rsidRDefault="00A45311" w:rsidP="00A45311">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Providenciar para que esteja sempre em dia no assentamento individual a sua Declaração de Bens;</w:t>
      </w:r>
    </w:p>
    <w:p w14:paraId="30479F5D" w14:textId="77777777" w:rsidR="00C53D8F" w:rsidRPr="00F855B4"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45311">
        <w:rPr>
          <w:rFonts w:asciiTheme="minorHAnsi" w:hAnsiTheme="minorHAnsi" w:cstheme="minorHAnsi"/>
          <w:sz w:val="20"/>
          <w:szCs w:val="20"/>
        </w:rPr>
        <w:t xml:space="preserve">Zelar pela imagem do </w:t>
      </w:r>
      <w:r w:rsidRPr="00F855B4">
        <w:rPr>
          <w:rFonts w:asciiTheme="minorHAnsi" w:hAnsiTheme="minorHAnsi" w:cstheme="minorHAnsi"/>
          <w:sz w:val="20"/>
          <w:szCs w:val="20"/>
        </w:rPr>
        <w:t>Conselho de Arquitetura e Urbanismo do Rio Grande do Sul, do Brasil e demais CAU/UF;</w:t>
      </w:r>
    </w:p>
    <w:p w14:paraId="46B983C8" w14:textId="362EAFAF"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 xml:space="preserve">Será considerado como coautor o </w:t>
      </w:r>
      <w:r w:rsidR="004C5B03">
        <w:rPr>
          <w:rFonts w:asciiTheme="minorHAnsi" w:hAnsiTheme="minorHAnsi" w:cstheme="minorHAnsi"/>
          <w:sz w:val="20"/>
          <w:szCs w:val="20"/>
        </w:rPr>
        <w:t>empregado</w:t>
      </w:r>
      <w:r w:rsidRPr="004C5B03">
        <w:rPr>
          <w:rFonts w:asciiTheme="minorHAnsi" w:hAnsiTheme="minorHAnsi" w:cstheme="minorHAnsi"/>
          <w:sz w:val="20"/>
          <w:szCs w:val="20"/>
        </w:rPr>
        <w:t xml:space="preserve"> que, recebendo denúncia ou representação a respeito de irregularidade ou de falta cometida por outro, deixar de tomar as providências necessárias à sua apuração.</w:t>
      </w:r>
    </w:p>
    <w:p w14:paraId="5601770E"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CAPÍTULO II</w:t>
      </w:r>
    </w:p>
    <w:p w14:paraId="11414767" w14:textId="77777777" w:rsidR="00C53D8F" w:rsidRPr="004C5B03" w:rsidRDefault="00C53D8F"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DAS PROIBIÇÕES</w:t>
      </w:r>
    </w:p>
    <w:p w14:paraId="6A2BC2FA" w14:textId="77777777" w:rsidR="00A5200A" w:rsidRDefault="00C53D8F"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Aos </w:t>
      </w:r>
      <w:r w:rsidR="004C5B03">
        <w:rPr>
          <w:rFonts w:asciiTheme="minorHAnsi" w:hAnsiTheme="minorHAnsi" w:cstheme="minorHAnsi"/>
          <w:sz w:val="20"/>
          <w:szCs w:val="20"/>
        </w:rPr>
        <w:t>empregados</w:t>
      </w:r>
      <w:r w:rsidRPr="004C5B03">
        <w:rPr>
          <w:rFonts w:asciiTheme="minorHAnsi" w:hAnsiTheme="minorHAnsi" w:cstheme="minorHAnsi"/>
          <w:sz w:val="20"/>
          <w:szCs w:val="20"/>
        </w:rPr>
        <w:t xml:space="preserve"> do CAU/RS é proibida qualquer ação ou omissão capaz de:</w:t>
      </w:r>
    </w:p>
    <w:p w14:paraId="2CCFC237" w14:textId="77777777" w:rsidR="00A5200A"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Atentar contra as funções precípuas do CAU/RS e aos princípios que regem a administração pública, e especialmente:</w:t>
      </w:r>
    </w:p>
    <w:p w14:paraId="7005CE2B" w14:textId="395A8FB9" w:rsidR="00C53D8F" w:rsidRPr="00A5200A"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Desrespeitar</w:t>
      </w:r>
      <w:r w:rsidR="00686490" w:rsidRPr="00A5200A">
        <w:rPr>
          <w:rFonts w:asciiTheme="minorHAnsi" w:hAnsiTheme="minorHAnsi" w:cstheme="minorHAnsi"/>
          <w:sz w:val="20"/>
          <w:szCs w:val="20"/>
        </w:rPr>
        <w:t xml:space="preserve"> a finalidade, a abrangência,</w:t>
      </w:r>
      <w:r w:rsidRPr="00A5200A">
        <w:rPr>
          <w:rFonts w:asciiTheme="minorHAnsi" w:hAnsiTheme="minorHAnsi" w:cstheme="minorHAnsi"/>
          <w:sz w:val="20"/>
          <w:szCs w:val="20"/>
        </w:rPr>
        <w:t xml:space="preserve"> os princípios</w:t>
      </w:r>
      <w:r w:rsidR="00686490" w:rsidRPr="00A5200A">
        <w:rPr>
          <w:rFonts w:asciiTheme="minorHAnsi" w:hAnsiTheme="minorHAnsi" w:cstheme="minorHAnsi"/>
          <w:sz w:val="20"/>
          <w:szCs w:val="20"/>
        </w:rPr>
        <w:t>, os valores, os direitos e os deveres previstos nesse Código de Conduta</w:t>
      </w:r>
      <w:r w:rsidRPr="00A5200A">
        <w:rPr>
          <w:rFonts w:asciiTheme="minorHAnsi" w:hAnsiTheme="minorHAnsi" w:cstheme="minorHAnsi"/>
          <w:sz w:val="20"/>
          <w:szCs w:val="20"/>
        </w:rPr>
        <w:t>;</w:t>
      </w:r>
    </w:p>
    <w:p w14:paraId="29C331A5"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686490">
        <w:rPr>
          <w:rFonts w:asciiTheme="minorHAnsi" w:hAnsiTheme="minorHAnsi" w:cstheme="minorHAnsi"/>
          <w:sz w:val="20"/>
          <w:szCs w:val="20"/>
        </w:rPr>
        <w:t xml:space="preserve">Omitir-se ou ser solidário em relação à prática realizada por outro, que caracterize ilícito ou venha a causar </w:t>
      </w:r>
      <w:r w:rsidRPr="004C5B03">
        <w:rPr>
          <w:rFonts w:asciiTheme="minorHAnsi" w:hAnsiTheme="minorHAnsi" w:cstheme="minorHAnsi"/>
          <w:sz w:val="20"/>
          <w:szCs w:val="20"/>
        </w:rPr>
        <w:t>prejuízo à Administração ou à eficiência do serviço público;</w:t>
      </w:r>
    </w:p>
    <w:p w14:paraId="405461AE"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Comprometer a integridade de documento público, falsear, alterar ou deturpar seu conteúdo ou produzir documento falso;</w:t>
      </w:r>
    </w:p>
    <w:p w14:paraId="003428C8" w14:textId="77777777" w:rsidR="00C53D8F" w:rsidRPr="004C5B03" w:rsidRDefault="00C53D8F" w:rsidP="00C811B7">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Atuar como procurador ou intermediário junto ao CAU/RS, ressalvados os casos permitidos em lei;</w:t>
      </w:r>
    </w:p>
    <w:p w14:paraId="56ACC79A" w14:textId="77777777" w:rsidR="00A5200A"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Comprometer a dignidade e o decoro da função pública, e especialmente:</w:t>
      </w:r>
    </w:p>
    <w:p w14:paraId="4FDB21F1" w14:textId="3D723AE2" w:rsidR="00C53D8F" w:rsidRPr="00A5200A"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Apresentar-se, habitualmente, sob efeito de substâncias que alterem seu estado mental para o exercício de suas atribuições;</w:t>
      </w:r>
    </w:p>
    <w:p w14:paraId="24B1F0CC" w14:textId="77777777" w:rsidR="00C53D8F" w:rsidRPr="004C5B03"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Apoiar iniciativa, no âmbito da Administração ou fora dela, que atente contra a ética, a moralidade e a probidade.</w:t>
      </w:r>
    </w:p>
    <w:p w14:paraId="596F7835" w14:textId="4A7AA1DF" w:rsidR="00C53D8F" w:rsidRPr="004C5B03"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Compelir ou aliciar </w:t>
      </w:r>
      <w:r w:rsidR="004C5B03">
        <w:rPr>
          <w:rFonts w:asciiTheme="minorHAnsi" w:hAnsiTheme="minorHAnsi" w:cstheme="minorHAnsi"/>
          <w:sz w:val="20"/>
          <w:szCs w:val="20"/>
        </w:rPr>
        <w:t>empregado,</w:t>
      </w:r>
      <w:r w:rsidRPr="004C5B03">
        <w:rPr>
          <w:rFonts w:asciiTheme="minorHAnsi" w:hAnsiTheme="minorHAnsi" w:cstheme="minorHAnsi"/>
          <w:sz w:val="20"/>
          <w:szCs w:val="20"/>
        </w:rPr>
        <w:t xml:space="preserve"> </w:t>
      </w:r>
      <w:r w:rsidR="004C5B03">
        <w:rPr>
          <w:rFonts w:asciiTheme="minorHAnsi" w:hAnsiTheme="minorHAnsi" w:cstheme="minorHAnsi"/>
          <w:sz w:val="20"/>
          <w:szCs w:val="20"/>
        </w:rPr>
        <w:t>conselheiro</w:t>
      </w:r>
      <w:r w:rsidRPr="004C5B03">
        <w:rPr>
          <w:rFonts w:asciiTheme="minorHAnsi" w:hAnsiTheme="minorHAnsi" w:cstheme="minorHAnsi"/>
          <w:sz w:val="20"/>
          <w:szCs w:val="20"/>
        </w:rPr>
        <w:t>, ou usuário dos serviços do conselho, no sentido de filiação a partidos políticos ou a crenças de qualquer natureza e afins;</w:t>
      </w:r>
    </w:p>
    <w:p w14:paraId="246368A4" w14:textId="77777777" w:rsidR="00C53D8F" w:rsidRPr="004C5B03"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Entregar-se a atividades político-partidárias ou a crenças de qualquer natureza, nas horas e nos locais em que estiver a serviço do Conselho;</w:t>
      </w:r>
    </w:p>
    <w:p w14:paraId="14B217D3" w14:textId="3E9CD849" w:rsidR="00C53D8F" w:rsidRPr="004C5B03"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Permitir que perseguições, simpatias, antipatias, caprichos, paixões ou interesses de ordem pessoal interfiram no trato com o público, com os empregados, os </w:t>
      </w:r>
      <w:r w:rsidR="004C5B03" w:rsidRPr="004C5B03">
        <w:rPr>
          <w:rFonts w:asciiTheme="minorHAnsi" w:hAnsiTheme="minorHAnsi" w:cstheme="minorHAnsi"/>
          <w:sz w:val="20"/>
          <w:szCs w:val="20"/>
        </w:rPr>
        <w:t>c</w:t>
      </w:r>
      <w:r w:rsidRPr="004C5B03">
        <w:rPr>
          <w:rFonts w:asciiTheme="minorHAnsi" w:hAnsiTheme="minorHAnsi" w:cstheme="minorHAnsi"/>
          <w:sz w:val="20"/>
          <w:szCs w:val="20"/>
        </w:rPr>
        <w:t>onselheiros ou os demais membros do CAU;</w:t>
      </w:r>
    </w:p>
    <w:p w14:paraId="0F48AEA1" w14:textId="3E64EC4C" w:rsidR="00C53D8F" w:rsidRPr="004C5B03" w:rsidRDefault="00C53D8F" w:rsidP="00C811B7">
      <w:pPr>
        <w:pStyle w:val="PargrafodaLista"/>
        <w:numPr>
          <w:ilvl w:val="3"/>
          <w:numId w:val="2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Prejudicar deliberadamente a reputação de colegas</w:t>
      </w:r>
      <w:r w:rsidR="004C5B03" w:rsidRPr="004C5B03">
        <w:rPr>
          <w:rFonts w:asciiTheme="minorHAnsi" w:hAnsiTheme="minorHAnsi" w:cstheme="minorHAnsi"/>
          <w:sz w:val="20"/>
          <w:szCs w:val="20"/>
        </w:rPr>
        <w:t xml:space="preserve"> empregados</w:t>
      </w:r>
      <w:r w:rsidRPr="004C5B03">
        <w:rPr>
          <w:rFonts w:asciiTheme="minorHAnsi" w:hAnsiTheme="minorHAnsi" w:cstheme="minorHAnsi"/>
          <w:sz w:val="20"/>
          <w:szCs w:val="20"/>
        </w:rPr>
        <w:t xml:space="preserve">, </w:t>
      </w:r>
      <w:r w:rsidR="004C5B03" w:rsidRPr="004C5B03">
        <w:rPr>
          <w:rFonts w:asciiTheme="minorHAnsi" w:hAnsiTheme="minorHAnsi" w:cstheme="minorHAnsi"/>
          <w:sz w:val="20"/>
          <w:szCs w:val="20"/>
        </w:rPr>
        <w:t>conselheiros do CAU, entre outros</w:t>
      </w:r>
      <w:r w:rsidRPr="004C5B03">
        <w:rPr>
          <w:rFonts w:asciiTheme="minorHAnsi" w:hAnsiTheme="minorHAnsi" w:cstheme="minorHAnsi"/>
          <w:sz w:val="20"/>
          <w:szCs w:val="20"/>
        </w:rPr>
        <w:t>;</w:t>
      </w:r>
    </w:p>
    <w:p w14:paraId="72601A12" w14:textId="77777777" w:rsidR="00C53D8F" w:rsidRPr="004C5B03"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Gerar à obtenção de vantagens diretas ou indiretas indevidas, e especialmente:</w:t>
      </w:r>
    </w:p>
    <w:p w14:paraId="6BD51E98" w14:textId="16AA2127" w:rsidR="00C53D8F" w:rsidRPr="004C5B03" w:rsidRDefault="004C5B03" w:rsidP="00C811B7">
      <w:pPr>
        <w:pStyle w:val="PargrafodaLista"/>
        <w:numPr>
          <w:ilvl w:val="3"/>
          <w:numId w:val="2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Exercer suas funções públicas </w:t>
      </w:r>
      <w:r w:rsidR="00C53D8F" w:rsidRPr="004C5B03">
        <w:rPr>
          <w:rFonts w:asciiTheme="minorHAnsi" w:hAnsiTheme="minorHAnsi" w:cstheme="minorHAnsi"/>
          <w:sz w:val="20"/>
          <w:szCs w:val="20"/>
        </w:rPr>
        <w:t>para obter favorecimento, para si ou para outrem, ou para prejudicar ou perseguir outros;</w:t>
      </w:r>
    </w:p>
    <w:p w14:paraId="6A03A95F" w14:textId="77777777" w:rsidR="00C53D8F" w:rsidRPr="004C5B03" w:rsidRDefault="00C53D8F" w:rsidP="00C811B7">
      <w:pPr>
        <w:pStyle w:val="PargrafodaLista"/>
        <w:numPr>
          <w:ilvl w:val="3"/>
          <w:numId w:val="2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Fazer uso de informações privilegiadas ou recobertas de sigilo, em favor de si próprio, parentes, amigos ou quaisquer terceiros;</w:t>
      </w:r>
    </w:p>
    <w:p w14:paraId="2985A0F7" w14:textId="6E8F2C06" w:rsidR="00C53D8F" w:rsidRPr="004C5B03" w:rsidRDefault="00C53D8F" w:rsidP="00C811B7">
      <w:pPr>
        <w:pStyle w:val="PargrafodaLista"/>
        <w:numPr>
          <w:ilvl w:val="3"/>
          <w:numId w:val="2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Condicionar o desempenho de suas funções </w:t>
      </w:r>
      <w:r w:rsidR="004C5B03">
        <w:rPr>
          <w:rFonts w:asciiTheme="minorHAnsi" w:hAnsiTheme="minorHAnsi" w:cstheme="minorHAnsi"/>
          <w:sz w:val="20"/>
          <w:szCs w:val="20"/>
        </w:rPr>
        <w:t>públicas</w:t>
      </w:r>
      <w:r w:rsidRPr="004C5B03">
        <w:rPr>
          <w:rFonts w:asciiTheme="minorHAnsi" w:hAnsiTheme="minorHAnsi" w:cstheme="minorHAnsi"/>
          <w:sz w:val="20"/>
          <w:szCs w:val="20"/>
        </w:rPr>
        <w:t xml:space="preserve"> ao recebimento de qualquer tipo de ajuda financeira, gratificação, prêmio, comissão, doação ou vantagem de qualquer espécie para si ou para outrem;</w:t>
      </w:r>
    </w:p>
    <w:p w14:paraId="067CFC73" w14:textId="53F84985" w:rsidR="00C53D8F" w:rsidRPr="004C5B03" w:rsidRDefault="00C53D8F" w:rsidP="00C811B7">
      <w:pPr>
        <w:pStyle w:val="PargrafodaLista"/>
        <w:numPr>
          <w:ilvl w:val="3"/>
          <w:numId w:val="2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Pleitear, solicitar, provocar, sugerir ou receber qualquer tipo de ajuda financeira, gratificação, prêmio, comissão, doação ou vantagem de qualquer espécie, para si ou para outrem, com o objetivo de influenciar </w:t>
      </w:r>
      <w:r w:rsidR="004C5B03">
        <w:rPr>
          <w:rFonts w:asciiTheme="minorHAnsi" w:hAnsiTheme="minorHAnsi" w:cstheme="minorHAnsi"/>
          <w:sz w:val="20"/>
          <w:szCs w:val="20"/>
        </w:rPr>
        <w:t xml:space="preserve">empregado ou </w:t>
      </w:r>
      <w:r w:rsidRPr="004C5B03">
        <w:rPr>
          <w:rFonts w:asciiTheme="minorHAnsi" w:hAnsiTheme="minorHAnsi" w:cstheme="minorHAnsi"/>
          <w:sz w:val="20"/>
          <w:szCs w:val="20"/>
        </w:rPr>
        <w:t>Conselheiro do CAU/RS para fim determinado;</w:t>
      </w:r>
    </w:p>
    <w:p w14:paraId="03ED7DA8" w14:textId="77777777" w:rsidR="00C53D8F" w:rsidRPr="004C5B03" w:rsidRDefault="00C53D8F" w:rsidP="00C811B7">
      <w:pPr>
        <w:pStyle w:val="PargrafodaLista"/>
        <w:numPr>
          <w:ilvl w:val="3"/>
          <w:numId w:val="2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Receber propinas, comissões, presentes e vantagens de qualquer espécie, em razão de suas atribuições;</w:t>
      </w:r>
    </w:p>
    <w:p w14:paraId="48FA3A25" w14:textId="77777777" w:rsidR="00C53D8F" w:rsidRPr="004C5B03"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Gerar risco ou causar prejuízo ao CAU/RS ou ao interesse público, e especialmente:</w:t>
      </w:r>
    </w:p>
    <w:p w14:paraId="42958C69" w14:textId="77777777" w:rsidR="00C53D8F" w:rsidRPr="004C5B03" w:rsidRDefault="00C53D8F" w:rsidP="00C811B7">
      <w:pPr>
        <w:pStyle w:val="PargrafodaLista"/>
        <w:numPr>
          <w:ilvl w:val="3"/>
          <w:numId w:val="2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Opor resistência injustificada ao andamento de documentos ou processos, relacionados às atividades do CAU;</w:t>
      </w:r>
    </w:p>
    <w:p w14:paraId="7E38725B" w14:textId="77777777" w:rsidR="00C53D8F" w:rsidRPr="004C5B03" w:rsidRDefault="00C53D8F" w:rsidP="00C811B7">
      <w:pPr>
        <w:pStyle w:val="PargrafodaLista"/>
        <w:numPr>
          <w:ilvl w:val="3"/>
          <w:numId w:val="2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Apropriar-se de quaisquer bens do Conselho, desviá-los ou empregá-los em atividades particulares ou estranhas ao serviço;</w:t>
      </w:r>
    </w:p>
    <w:p w14:paraId="56880192" w14:textId="515A9E78" w:rsidR="00C53D8F" w:rsidRPr="004C5B03" w:rsidRDefault="004C5B03" w:rsidP="00C811B7">
      <w:pPr>
        <w:pStyle w:val="PargrafodaLista"/>
        <w:numPr>
          <w:ilvl w:val="3"/>
          <w:numId w:val="2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D</w:t>
      </w:r>
      <w:r w:rsidR="00C53D8F" w:rsidRPr="004C5B03">
        <w:rPr>
          <w:rFonts w:asciiTheme="minorHAnsi" w:hAnsiTheme="minorHAnsi" w:cstheme="minorHAnsi"/>
          <w:sz w:val="20"/>
          <w:szCs w:val="20"/>
        </w:rPr>
        <w:t xml:space="preserve">eixar de comparecer ou de participar de reunião ou evento, </w:t>
      </w:r>
      <w:r w:rsidRPr="004C5B03">
        <w:rPr>
          <w:rFonts w:asciiTheme="minorHAnsi" w:hAnsiTheme="minorHAnsi" w:cstheme="minorHAnsi"/>
          <w:sz w:val="20"/>
          <w:szCs w:val="20"/>
        </w:rPr>
        <w:t xml:space="preserve">para o qual tenha sido convocado, </w:t>
      </w:r>
      <w:r w:rsidR="00C53D8F" w:rsidRPr="004C5B03">
        <w:rPr>
          <w:rFonts w:asciiTheme="minorHAnsi" w:hAnsiTheme="minorHAnsi" w:cstheme="minorHAnsi"/>
          <w:sz w:val="20"/>
          <w:szCs w:val="20"/>
        </w:rPr>
        <w:t>gerando ou contribuindo para gerar o cancelamento da reunião ou do evento, salvo quando devidamente justificado em razão de problemas de saúde, casos fortuitos ou força maior;</w:t>
      </w:r>
    </w:p>
    <w:p w14:paraId="3AB12943" w14:textId="77777777" w:rsidR="00C53D8F" w:rsidRPr="004C5B03"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Prejudicar a eficiência do serviço, gerar risco ou causar prejuízo à terceiros, e especialmente:</w:t>
      </w:r>
    </w:p>
    <w:p w14:paraId="3988C668" w14:textId="77777777" w:rsidR="00C53D8F" w:rsidRPr="004C5B03" w:rsidRDefault="00C53D8F" w:rsidP="00C811B7">
      <w:pPr>
        <w:pStyle w:val="PargrafodaLista"/>
        <w:numPr>
          <w:ilvl w:val="3"/>
          <w:numId w:val="2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Desviar empregado público ou quem por qualquer modo esteja a serviço da Administração, para a satisfação de interesses particulares;</w:t>
      </w:r>
    </w:p>
    <w:p w14:paraId="4F30602B" w14:textId="25FDA4F6" w:rsidR="00C53D8F" w:rsidRPr="004C5B03" w:rsidRDefault="00C53D8F" w:rsidP="00C811B7">
      <w:pPr>
        <w:pStyle w:val="PargrafodaLista"/>
        <w:numPr>
          <w:ilvl w:val="3"/>
          <w:numId w:val="2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Cometer a outro </w:t>
      </w:r>
      <w:r w:rsidR="004C5B03" w:rsidRPr="004C5B03">
        <w:rPr>
          <w:rFonts w:asciiTheme="minorHAnsi" w:hAnsiTheme="minorHAnsi" w:cstheme="minorHAnsi"/>
          <w:sz w:val="20"/>
          <w:szCs w:val="20"/>
        </w:rPr>
        <w:t>empregado</w:t>
      </w:r>
      <w:r w:rsidRPr="004C5B03">
        <w:rPr>
          <w:rFonts w:asciiTheme="minorHAnsi" w:hAnsiTheme="minorHAnsi" w:cstheme="minorHAnsi"/>
          <w:sz w:val="20"/>
          <w:szCs w:val="20"/>
        </w:rPr>
        <w:t xml:space="preserve"> ou a </w:t>
      </w:r>
      <w:r w:rsidR="004C5B03" w:rsidRPr="004C5B03">
        <w:rPr>
          <w:rFonts w:asciiTheme="minorHAnsi" w:hAnsiTheme="minorHAnsi" w:cstheme="minorHAnsi"/>
          <w:sz w:val="20"/>
          <w:szCs w:val="20"/>
        </w:rPr>
        <w:t>conselheiro</w:t>
      </w:r>
      <w:r w:rsidRPr="004C5B03">
        <w:rPr>
          <w:rFonts w:asciiTheme="minorHAnsi" w:hAnsiTheme="minorHAnsi" w:cstheme="minorHAnsi"/>
          <w:sz w:val="20"/>
          <w:szCs w:val="20"/>
        </w:rPr>
        <w:t xml:space="preserve"> atribuições estranhas às demandas relacionadas ao CAU/RS;</w:t>
      </w:r>
    </w:p>
    <w:p w14:paraId="0DE62A0A" w14:textId="77777777" w:rsidR="00C53D8F" w:rsidRPr="004C5B03" w:rsidRDefault="00C53D8F" w:rsidP="00C811B7">
      <w:pPr>
        <w:pStyle w:val="PargrafodaLista"/>
        <w:numPr>
          <w:ilvl w:val="3"/>
          <w:numId w:val="2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Usar de artifícios para procrastinar, impedir ou dificultar o exercício regular de direito por qualquer pessoa;</w:t>
      </w:r>
    </w:p>
    <w:p w14:paraId="51E781FF" w14:textId="77777777" w:rsidR="00C53D8F" w:rsidRPr="004C5B03" w:rsidRDefault="00C53D8F" w:rsidP="00C811B7">
      <w:pPr>
        <w:pStyle w:val="PargrafodaLista"/>
        <w:numPr>
          <w:ilvl w:val="3"/>
          <w:numId w:val="2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Retirar, sem autorização, do seu local de origem, bens ou documentos públicos, bem como ocultá-los, para favorecer interesse próprio ou de terceiros;</w:t>
      </w:r>
    </w:p>
    <w:p w14:paraId="3972EE9A" w14:textId="77777777" w:rsidR="00C53D8F" w:rsidRPr="004C5B03" w:rsidRDefault="00C53D8F" w:rsidP="00C811B7">
      <w:pPr>
        <w:pStyle w:val="PargrafodaLista"/>
        <w:numPr>
          <w:ilvl w:val="3"/>
          <w:numId w:val="2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Fraudar, por qualquer meio ou forma, o registro de presença em eventos, sessões ou reuniões de comissões, de colegiados ou do Plenário;</w:t>
      </w:r>
    </w:p>
    <w:p w14:paraId="0938510E" w14:textId="77777777" w:rsidR="00C53D8F" w:rsidRPr="004C5B03" w:rsidRDefault="00C53D8F" w:rsidP="00C811B7">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Configurar atos de violência verbal, física, emocional ou sexual, em especial de caráter discriminatório, e especialmente:</w:t>
      </w:r>
    </w:p>
    <w:p w14:paraId="508A4806"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Ameaçar, ofender e/ou agredir outrem verbal e/ou fisicamente;</w:t>
      </w:r>
    </w:p>
    <w:p w14:paraId="63F9E206"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Gritar, xingar, imitar ou apelidar outrem;</w:t>
      </w:r>
    </w:p>
    <w:p w14:paraId="0460E3D7"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Fazer com que circulem boatos maldosos e calúnias sobre a vida particular e hábitos pessoais de outrem;</w:t>
      </w:r>
    </w:p>
    <w:p w14:paraId="1411528D"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Fazer críticas ou brincadeiras sobre particularidades físicas, emocionais e/ou sexuais de outrem;</w:t>
      </w:r>
    </w:p>
    <w:p w14:paraId="77989B79"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Seguir e espionar;</w:t>
      </w:r>
    </w:p>
    <w:p w14:paraId="34917043"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Produzir qualquer tipo de dano material aos bens (automóveis, imóveis, objetos de uso pessoal e outros);</w:t>
      </w:r>
    </w:p>
    <w:p w14:paraId="4A8C8531"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Insinuar atividades com conotação sexual ou pejorativo, como gestos ou propostas.</w:t>
      </w:r>
    </w:p>
    <w:p w14:paraId="0BDE9440"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Chantagear ou exigir que outro lhe preste atividade sexual como condição para a manutenção de emprego ou função, bem como para a obtenção de quaisquer benefícios no desempenho de suas funções perante o CAU/RS;</w:t>
      </w:r>
    </w:p>
    <w:p w14:paraId="74EA20DB" w14:textId="77777777" w:rsidR="00C53D8F" w:rsidRPr="004C5B03" w:rsidRDefault="00C53D8F" w:rsidP="00C811B7">
      <w:pPr>
        <w:pStyle w:val="PargrafodaLista"/>
        <w:numPr>
          <w:ilvl w:val="3"/>
          <w:numId w:val="2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Criar situação ofensiva, hostil, de intimidação, insulto ou abuso no ambiente do CAU/RS, por meio de incitações sexuais inoportunas, solicitações sexuais ou outras manifestações da mesma índole verbais ou físicas</w:t>
      </w:r>
    </w:p>
    <w:p w14:paraId="2B3C27AB" w14:textId="64E70C82" w:rsidR="001F17D2" w:rsidRPr="0010356F" w:rsidRDefault="00A35944" w:rsidP="00A5200A">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b/>
          <w:bCs/>
          <w:sz w:val="20"/>
          <w:szCs w:val="20"/>
        </w:rPr>
      </w:pPr>
      <w:r>
        <w:rPr>
          <w:rFonts w:asciiTheme="minorHAnsi" w:hAnsiTheme="minorHAnsi"/>
          <w:b/>
          <w:bCs/>
          <w:sz w:val="20"/>
          <w:szCs w:val="20"/>
        </w:rPr>
        <w:t xml:space="preserve">CAPÍTULO </w:t>
      </w:r>
      <w:r w:rsidR="00784300">
        <w:rPr>
          <w:rFonts w:asciiTheme="minorHAnsi" w:hAnsiTheme="minorHAnsi"/>
          <w:b/>
          <w:bCs/>
          <w:sz w:val="20"/>
          <w:szCs w:val="20"/>
        </w:rPr>
        <w:t>I</w:t>
      </w:r>
      <w:r>
        <w:rPr>
          <w:rFonts w:asciiTheme="minorHAnsi" w:hAnsiTheme="minorHAnsi"/>
          <w:b/>
          <w:bCs/>
          <w:sz w:val="20"/>
          <w:szCs w:val="20"/>
        </w:rPr>
        <w:t>II</w:t>
      </w:r>
    </w:p>
    <w:p w14:paraId="3DCAA735" w14:textId="0ED7BDF5" w:rsidR="00A35944" w:rsidRPr="0010356F" w:rsidRDefault="001F17D2" w:rsidP="00A35944">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center"/>
        <w:rPr>
          <w:rFonts w:asciiTheme="minorHAnsi" w:hAnsiTheme="minorHAnsi"/>
          <w:b/>
          <w:bCs/>
          <w:sz w:val="20"/>
          <w:szCs w:val="20"/>
        </w:rPr>
      </w:pPr>
      <w:r w:rsidRPr="0010356F">
        <w:rPr>
          <w:rFonts w:asciiTheme="minorHAnsi" w:hAnsiTheme="minorHAnsi"/>
          <w:b/>
          <w:bCs/>
          <w:sz w:val="20"/>
          <w:szCs w:val="20"/>
        </w:rPr>
        <w:t>DA</w:t>
      </w:r>
      <w:r w:rsidR="00A35944">
        <w:rPr>
          <w:rFonts w:asciiTheme="minorHAnsi" w:hAnsiTheme="minorHAnsi"/>
          <w:b/>
          <w:bCs/>
          <w:sz w:val="20"/>
          <w:szCs w:val="20"/>
        </w:rPr>
        <w:t>S</w:t>
      </w:r>
      <w:r w:rsidRPr="0010356F">
        <w:rPr>
          <w:rFonts w:asciiTheme="minorHAnsi" w:hAnsiTheme="minorHAnsi"/>
          <w:b/>
          <w:bCs/>
          <w:sz w:val="20"/>
          <w:szCs w:val="20"/>
        </w:rPr>
        <w:t xml:space="preserve"> RESPONSABILIDADES</w:t>
      </w:r>
    </w:p>
    <w:p w14:paraId="133B038E" w14:textId="03462140" w:rsidR="00403542" w:rsidRPr="004C5B03" w:rsidRDefault="00403542"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O</w:t>
      </w:r>
      <w:r w:rsidR="00F41ECC" w:rsidRPr="004C5B03">
        <w:rPr>
          <w:rFonts w:asciiTheme="minorHAnsi" w:hAnsiTheme="minorHAnsi" w:cstheme="minorHAnsi"/>
          <w:sz w:val="20"/>
          <w:szCs w:val="20"/>
        </w:rPr>
        <w:t>s</w:t>
      </w:r>
      <w:r w:rsidRPr="004C5B03">
        <w:rPr>
          <w:rFonts w:asciiTheme="minorHAnsi" w:hAnsiTheme="minorHAnsi" w:cstheme="minorHAnsi"/>
          <w:sz w:val="20"/>
          <w:szCs w:val="20"/>
        </w:rPr>
        <w:t xml:space="preserve"> </w:t>
      </w:r>
      <w:r w:rsidR="7EC5FC54" w:rsidRPr="004C5B03">
        <w:rPr>
          <w:rFonts w:asciiTheme="minorHAnsi" w:hAnsiTheme="minorHAnsi" w:cstheme="minorHAnsi"/>
          <w:sz w:val="20"/>
          <w:szCs w:val="20"/>
        </w:rPr>
        <w:t>empregado</w:t>
      </w:r>
      <w:r w:rsidR="00E07AE4" w:rsidRPr="004C5B03">
        <w:rPr>
          <w:rFonts w:asciiTheme="minorHAnsi" w:hAnsiTheme="minorHAnsi" w:cstheme="minorHAnsi"/>
          <w:sz w:val="20"/>
          <w:szCs w:val="20"/>
        </w:rPr>
        <w:t>s do CAU/RS</w:t>
      </w:r>
      <w:r w:rsidR="00E463DE" w:rsidRPr="004C5B03">
        <w:rPr>
          <w:rFonts w:asciiTheme="minorHAnsi" w:hAnsiTheme="minorHAnsi" w:cstheme="minorHAnsi"/>
          <w:sz w:val="20"/>
          <w:szCs w:val="20"/>
        </w:rPr>
        <w:t xml:space="preserve"> </w:t>
      </w:r>
      <w:r w:rsidRPr="004C5B03">
        <w:rPr>
          <w:rFonts w:asciiTheme="minorHAnsi" w:hAnsiTheme="minorHAnsi" w:cstheme="minorHAnsi"/>
          <w:sz w:val="20"/>
          <w:szCs w:val="20"/>
        </w:rPr>
        <w:t>responde</w:t>
      </w:r>
      <w:r w:rsidR="00F41ECC" w:rsidRPr="004C5B03">
        <w:rPr>
          <w:rFonts w:asciiTheme="minorHAnsi" w:hAnsiTheme="minorHAnsi" w:cstheme="minorHAnsi"/>
          <w:sz w:val="20"/>
          <w:szCs w:val="20"/>
        </w:rPr>
        <w:t>m</w:t>
      </w:r>
      <w:r w:rsidRPr="004C5B03">
        <w:rPr>
          <w:rFonts w:asciiTheme="minorHAnsi" w:hAnsiTheme="minorHAnsi" w:cstheme="minorHAnsi"/>
          <w:sz w:val="20"/>
          <w:szCs w:val="20"/>
        </w:rPr>
        <w:t xml:space="preserve"> civil, penal e administrativamente, pelo exercício irregular de suas atribuições.</w:t>
      </w:r>
    </w:p>
    <w:p w14:paraId="5A04288A" w14:textId="77777777" w:rsidR="00403542" w:rsidRPr="004C5B03" w:rsidRDefault="00403542" w:rsidP="00C811B7">
      <w:pPr>
        <w:pStyle w:val="PargrafodaLista"/>
        <w:numPr>
          <w:ilvl w:val="0"/>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responsabilidade civil decorre de ato omissivo ou comissivo, doloso ou culposo, que resulte em prejuízo ao erário público ou a terceiros.</w:t>
      </w:r>
    </w:p>
    <w:p w14:paraId="6C941AAF" w14:textId="52DC875F" w:rsidR="00403542" w:rsidRPr="004C5B03" w:rsidRDefault="0013624C"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r>
      <w:r w:rsidR="00403542" w:rsidRPr="004C5B03">
        <w:rPr>
          <w:rFonts w:asciiTheme="minorHAnsi" w:hAnsiTheme="minorHAnsi" w:cstheme="minorHAnsi"/>
          <w:sz w:val="20"/>
          <w:szCs w:val="20"/>
        </w:rPr>
        <w:t xml:space="preserve">Tratando-se de dano causado a terceiros, responderá o </w:t>
      </w:r>
      <w:r w:rsidR="172D2BA7" w:rsidRPr="004C5B03">
        <w:rPr>
          <w:rFonts w:asciiTheme="minorHAnsi" w:hAnsiTheme="minorHAnsi" w:cstheme="minorHAnsi"/>
          <w:sz w:val="20"/>
          <w:szCs w:val="20"/>
        </w:rPr>
        <w:t xml:space="preserve">empregado </w:t>
      </w:r>
      <w:r w:rsidR="00403542" w:rsidRPr="004C5B03">
        <w:rPr>
          <w:rFonts w:asciiTheme="minorHAnsi" w:hAnsiTheme="minorHAnsi" w:cstheme="minorHAnsi"/>
          <w:sz w:val="20"/>
          <w:szCs w:val="20"/>
        </w:rPr>
        <w:t xml:space="preserve">perante o CAU/RS, </w:t>
      </w:r>
      <w:r w:rsidR="00E463DE" w:rsidRPr="004C5B03">
        <w:rPr>
          <w:rFonts w:asciiTheme="minorHAnsi" w:hAnsiTheme="minorHAnsi" w:cstheme="minorHAnsi"/>
          <w:sz w:val="20"/>
          <w:szCs w:val="20"/>
        </w:rPr>
        <w:t>por meio</w:t>
      </w:r>
      <w:r w:rsidR="00403542" w:rsidRPr="004C5B03">
        <w:rPr>
          <w:rFonts w:asciiTheme="minorHAnsi" w:hAnsiTheme="minorHAnsi" w:cstheme="minorHAnsi"/>
          <w:sz w:val="20"/>
          <w:szCs w:val="20"/>
        </w:rPr>
        <w:t xml:space="preserve"> de composição amigável ou via judicial.</w:t>
      </w:r>
    </w:p>
    <w:p w14:paraId="08D0A2A4" w14:textId="4A8DF3A5" w:rsidR="00403542" w:rsidRPr="004C5B03" w:rsidRDefault="00403542"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 xml:space="preserve">A responsabilidade penal abrange os crimes e </w:t>
      </w:r>
      <w:r w:rsidR="00E463DE" w:rsidRPr="004C5B03">
        <w:rPr>
          <w:rFonts w:asciiTheme="minorHAnsi" w:hAnsiTheme="minorHAnsi" w:cstheme="minorHAnsi"/>
          <w:sz w:val="20"/>
          <w:szCs w:val="20"/>
        </w:rPr>
        <w:t xml:space="preserve">as </w:t>
      </w:r>
      <w:r w:rsidRPr="004C5B03">
        <w:rPr>
          <w:rFonts w:asciiTheme="minorHAnsi" w:hAnsiTheme="minorHAnsi" w:cstheme="minorHAnsi"/>
          <w:sz w:val="20"/>
          <w:szCs w:val="20"/>
        </w:rPr>
        <w:t xml:space="preserve">contravenções imputados ao </w:t>
      </w:r>
      <w:r w:rsidR="692788CF"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nessa qualidade.</w:t>
      </w:r>
    </w:p>
    <w:p w14:paraId="46FC12D1" w14:textId="5D9291A7" w:rsidR="00403542" w:rsidRPr="004C5B03" w:rsidRDefault="00403542"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responsabilidade administrativa resulta de ato omissivo ou comissivo praticado no desempenho d</w:t>
      </w:r>
      <w:r w:rsidR="00E463DE" w:rsidRPr="004C5B03">
        <w:rPr>
          <w:rFonts w:asciiTheme="minorHAnsi" w:hAnsiTheme="minorHAnsi" w:cstheme="minorHAnsi"/>
          <w:sz w:val="20"/>
          <w:szCs w:val="20"/>
        </w:rPr>
        <w:t>a</w:t>
      </w:r>
      <w:r w:rsidRPr="004C5B03">
        <w:rPr>
          <w:rFonts w:asciiTheme="minorHAnsi" w:hAnsiTheme="minorHAnsi" w:cstheme="minorHAnsi"/>
          <w:sz w:val="20"/>
          <w:szCs w:val="20"/>
        </w:rPr>
        <w:t xml:space="preserve"> função.</w:t>
      </w:r>
    </w:p>
    <w:p w14:paraId="4F6AC054" w14:textId="43EE7B73" w:rsidR="00403542" w:rsidRPr="004C5B03" w:rsidRDefault="00403542"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As sanções civis, penais e administrativas poderão acumular-se, sendo independentes entre si.</w:t>
      </w:r>
    </w:p>
    <w:p w14:paraId="4D613FA4" w14:textId="2F02B21C" w:rsidR="002841FD" w:rsidRPr="00A5200A" w:rsidRDefault="00403542"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 responsabilidade civil ou administrativa do </w:t>
      </w:r>
      <w:r w:rsidR="078C535D"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será afastada no caso de absolvição criminal que negue a existência do fato ou a sua autoria.</w:t>
      </w:r>
    </w:p>
    <w:p w14:paraId="1D6BD8A6" w14:textId="77777777" w:rsidR="00A35944" w:rsidRDefault="00A35944" w:rsidP="00A35944">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spacing w:after="60"/>
        <w:jc w:val="center"/>
        <w:rPr>
          <w:rFonts w:asciiTheme="minorHAnsi" w:hAnsiTheme="minorHAnsi"/>
          <w:b/>
          <w:bCs/>
          <w:sz w:val="20"/>
          <w:szCs w:val="20"/>
        </w:rPr>
      </w:pPr>
      <w:r>
        <w:rPr>
          <w:rFonts w:asciiTheme="minorHAnsi" w:hAnsiTheme="minorHAnsi"/>
          <w:b/>
          <w:bCs/>
          <w:sz w:val="20"/>
          <w:szCs w:val="20"/>
        </w:rPr>
        <w:t>LIVRO</w:t>
      </w:r>
      <w:r w:rsidRPr="481E01E2">
        <w:rPr>
          <w:rFonts w:asciiTheme="minorHAnsi" w:hAnsiTheme="minorHAnsi"/>
          <w:b/>
          <w:bCs/>
          <w:sz w:val="20"/>
          <w:szCs w:val="20"/>
        </w:rPr>
        <w:t xml:space="preserve"> II</w:t>
      </w:r>
    </w:p>
    <w:p w14:paraId="4D631645" w14:textId="77777777" w:rsidR="00A35944" w:rsidRDefault="00A35944" w:rsidP="00A35944">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spacing w:after="60"/>
        <w:jc w:val="center"/>
        <w:rPr>
          <w:rFonts w:asciiTheme="minorHAnsi" w:hAnsiTheme="minorHAnsi"/>
          <w:b/>
          <w:bCs/>
          <w:sz w:val="20"/>
          <w:szCs w:val="20"/>
        </w:rPr>
      </w:pPr>
      <w:r w:rsidRPr="00CC4C8D">
        <w:rPr>
          <w:rFonts w:asciiTheme="minorHAnsi" w:hAnsiTheme="minorHAnsi"/>
          <w:b/>
          <w:bCs/>
          <w:sz w:val="20"/>
          <w:szCs w:val="20"/>
        </w:rPr>
        <w:t>DO REGIME DISCIPLINAR</w:t>
      </w:r>
    </w:p>
    <w:p w14:paraId="4C7F07D3" w14:textId="3D5A680B" w:rsidR="00403542"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 xml:space="preserve">TÍTULO </w:t>
      </w:r>
      <w:r w:rsidR="00A35944">
        <w:rPr>
          <w:rFonts w:asciiTheme="minorHAnsi" w:hAnsiTheme="minorHAnsi" w:cstheme="minorHAnsi"/>
          <w:b/>
          <w:bCs/>
          <w:sz w:val="20"/>
          <w:szCs w:val="20"/>
        </w:rPr>
        <w:t>I</w:t>
      </w:r>
    </w:p>
    <w:p w14:paraId="20E0FE39" w14:textId="764E929D" w:rsidR="00403542"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DAS DISPOSIÇÕES GERAIS</w:t>
      </w:r>
    </w:p>
    <w:p w14:paraId="1BDA199A" w14:textId="373B631A" w:rsidR="00A35944"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b/>
          <w:bCs/>
          <w:sz w:val="20"/>
          <w:szCs w:val="20"/>
        </w:rPr>
      </w:pPr>
      <w:r>
        <w:rPr>
          <w:rFonts w:asciiTheme="minorHAnsi" w:hAnsiTheme="minorHAnsi"/>
          <w:b/>
          <w:bCs/>
          <w:sz w:val="20"/>
          <w:szCs w:val="20"/>
        </w:rPr>
        <w:t>CAPÍTULO I</w:t>
      </w:r>
    </w:p>
    <w:p w14:paraId="00BEEA9E" w14:textId="59D1E6DF" w:rsidR="00A35944"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DO CONHECIMENTO DE POSSÍVEIS IRREGULARIDADES OU FALTAS FUNCIONAIS</w:t>
      </w:r>
    </w:p>
    <w:p w14:paraId="30721C2B" w14:textId="77777777" w:rsidR="00A5200A" w:rsidRPr="00291190" w:rsidRDefault="009E4FB5"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Qualquer irregularidade observada no </w:t>
      </w:r>
      <w:r w:rsidR="00B03E70" w:rsidRPr="004C5B03">
        <w:rPr>
          <w:rFonts w:asciiTheme="minorHAnsi" w:hAnsiTheme="minorHAnsi" w:cstheme="minorHAnsi"/>
          <w:sz w:val="20"/>
          <w:szCs w:val="20"/>
        </w:rPr>
        <w:t xml:space="preserve">desempenho do </w:t>
      </w:r>
      <w:r w:rsidR="00E93D7B" w:rsidRPr="004C5B03">
        <w:rPr>
          <w:rFonts w:asciiTheme="minorHAnsi" w:hAnsiTheme="minorHAnsi" w:cstheme="minorHAnsi"/>
          <w:sz w:val="20"/>
          <w:szCs w:val="20"/>
        </w:rPr>
        <w:t xml:space="preserve">serviço </w:t>
      </w:r>
      <w:r w:rsidRPr="004C5B03">
        <w:rPr>
          <w:rFonts w:asciiTheme="minorHAnsi" w:hAnsiTheme="minorHAnsi" w:cstheme="minorHAnsi"/>
          <w:sz w:val="20"/>
          <w:szCs w:val="20"/>
        </w:rPr>
        <w:t xml:space="preserve">deverá ter sua apuração imediata, mediante </w:t>
      </w:r>
      <w:r w:rsidRPr="00291190">
        <w:rPr>
          <w:rFonts w:asciiTheme="minorHAnsi" w:hAnsiTheme="minorHAnsi" w:cstheme="minorHAnsi"/>
          <w:sz w:val="20"/>
          <w:szCs w:val="20"/>
        </w:rPr>
        <w:t xml:space="preserve">sindicância </w:t>
      </w:r>
      <w:r w:rsidR="008B0D46" w:rsidRPr="00291190">
        <w:rPr>
          <w:rFonts w:asciiTheme="minorHAnsi" w:hAnsiTheme="minorHAnsi" w:cstheme="minorHAnsi"/>
          <w:sz w:val="20"/>
          <w:szCs w:val="20"/>
        </w:rPr>
        <w:t xml:space="preserve">investigativa </w:t>
      </w:r>
      <w:r w:rsidRPr="00291190">
        <w:rPr>
          <w:rFonts w:asciiTheme="minorHAnsi" w:hAnsiTheme="minorHAnsi" w:cstheme="minorHAnsi"/>
          <w:sz w:val="20"/>
          <w:szCs w:val="20"/>
        </w:rPr>
        <w:t xml:space="preserve">ou procedimento administrativo disciplinar, </w:t>
      </w:r>
      <w:r w:rsidR="008B0D46" w:rsidRPr="00291190">
        <w:rPr>
          <w:rFonts w:asciiTheme="minorHAnsi" w:hAnsiTheme="minorHAnsi" w:cstheme="minorHAnsi"/>
          <w:sz w:val="20"/>
          <w:szCs w:val="20"/>
        </w:rPr>
        <w:t xml:space="preserve">nesse caso, </w:t>
      </w:r>
      <w:r w:rsidRPr="00291190">
        <w:rPr>
          <w:rFonts w:asciiTheme="minorHAnsi" w:hAnsiTheme="minorHAnsi" w:cstheme="minorHAnsi"/>
          <w:sz w:val="20"/>
          <w:szCs w:val="20"/>
        </w:rPr>
        <w:t xml:space="preserve">assegurada </w:t>
      </w:r>
      <w:r w:rsidR="005A4FA1" w:rsidRPr="00291190">
        <w:rPr>
          <w:rFonts w:asciiTheme="minorHAnsi" w:hAnsiTheme="minorHAnsi" w:cstheme="minorHAnsi"/>
          <w:sz w:val="20"/>
          <w:szCs w:val="20"/>
        </w:rPr>
        <w:t xml:space="preserve">a </w:t>
      </w:r>
      <w:r w:rsidRPr="00291190">
        <w:rPr>
          <w:rFonts w:asciiTheme="minorHAnsi" w:hAnsiTheme="minorHAnsi" w:cstheme="minorHAnsi"/>
          <w:sz w:val="20"/>
          <w:szCs w:val="20"/>
        </w:rPr>
        <w:t>ampla defesa</w:t>
      </w:r>
      <w:r w:rsidR="008B0D46" w:rsidRPr="00291190">
        <w:rPr>
          <w:rFonts w:asciiTheme="minorHAnsi" w:hAnsiTheme="minorHAnsi" w:cstheme="minorHAnsi"/>
          <w:sz w:val="20"/>
          <w:szCs w:val="20"/>
        </w:rPr>
        <w:t xml:space="preserve"> e o contraditório</w:t>
      </w:r>
      <w:r w:rsidR="00365D08" w:rsidRPr="00291190">
        <w:rPr>
          <w:rFonts w:asciiTheme="minorHAnsi" w:hAnsiTheme="minorHAnsi" w:cstheme="minorHAnsi"/>
          <w:sz w:val="20"/>
          <w:szCs w:val="20"/>
        </w:rPr>
        <w:t>, instaurados de ofício ou por meio denúncia</w:t>
      </w:r>
      <w:r w:rsidRPr="00291190">
        <w:rPr>
          <w:rFonts w:asciiTheme="minorHAnsi" w:hAnsiTheme="minorHAnsi" w:cstheme="minorHAnsi"/>
          <w:sz w:val="20"/>
          <w:szCs w:val="20"/>
        </w:rPr>
        <w:t>.</w:t>
      </w:r>
    </w:p>
    <w:p w14:paraId="11649AE4" w14:textId="77777777" w:rsidR="00A5200A" w:rsidRPr="00291190" w:rsidRDefault="00403542" w:rsidP="00C811B7">
      <w:pPr>
        <w:pStyle w:val="PargrafodaLista"/>
        <w:numPr>
          <w:ilvl w:val="2"/>
          <w:numId w:val="3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asciiTheme="minorHAnsi" w:hAnsiTheme="minorHAnsi" w:cstheme="minorHAnsi"/>
          <w:sz w:val="20"/>
          <w:szCs w:val="20"/>
        </w:rPr>
        <w:t>As denúncias sobre irregularidades serão objeto de apuração</w:t>
      </w:r>
      <w:r w:rsidR="008B0D46" w:rsidRPr="00291190">
        <w:rPr>
          <w:rFonts w:asciiTheme="minorHAnsi" w:hAnsiTheme="minorHAnsi" w:cstheme="minorHAnsi"/>
          <w:sz w:val="20"/>
          <w:szCs w:val="20"/>
        </w:rPr>
        <w:t>,</w:t>
      </w:r>
      <w:r w:rsidRPr="00291190">
        <w:rPr>
          <w:rFonts w:asciiTheme="minorHAnsi" w:hAnsiTheme="minorHAnsi" w:cstheme="minorHAnsi"/>
          <w:sz w:val="20"/>
          <w:szCs w:val="20"/>
        </w:rPr>
        <w:t xml:space="preserve"> desde que contenham a identificação e o endereço do denunciante e sejam formuladas por escrito ou reduzidas a termo.</w:t>
      </w:r>
    </w:p>
    <w:p w14:paraId="5D6443C0" w14:textId="09677CE6" w:rsidR="00A5200A" w:rsidRPr="00291190" w:rsidRDefault="00403542" w:rsidP="00C811B7">
      <w:pPr>
        <w:pStyle w:val="PargrafodaLista"/>
        <w:numPr>
          <w:ilvl w:val="2"/>
          <w:numId w:val="3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asciiTheme="minorHAnsi" w:hAnsiTheme="minorHAnsi" w:cstheme="minorHAnsi"/>
          <w:sz w:val="20"/>
          <w:szCs w:val="20"/>
        </w:rPr>
        <w:t>Quando o fato</w:t>
      </w:r>
      <w:r w:rsidR="008B0D46" w:rsidRPr="00291190">
        <w:rPr>
          <w:rFonts w:asciiTheme="minorHAnsi" w:hAnsiTheme="minorHAnsi" w:cstheme="minorHAnsi"/>
          <w:sz w:val="20"/>
          <w:szCs w:val="20"/>
        </w:rPr>
        <w:t xml:space="preserve"> </w:t>
      </w:r>
      <w:r w:rsidRPr="00291190">
        <w:rPr>
          <w:rFonts w:asciiTheme="minorHAnsi" w:hAnsiTheme="minorHAnsi" w:cstheme="minorHAnsi"/>
          <w:sz w:val="20"/>
          <w:szCs w:val="20"/>
        </w:rPr>
        <w:t>narrado</w:t>
      </w:r>
      <w:r w:rsidR="008B0D46" w:rsidRPr="00291190">
        <w:rPr>
          <w:rFonts w:asciiTheme="minorHAnsi" w:hAnsiTheme="minorHAnsi" w:cstheme="minorHAnsi"/>
          <w:sz w:val="20"/>
          <w:szCs w:val="20"/>
        </w:rPr>
        <w:t xml:space="preserve">, de forma evidente, </w:t>
      </w:r>
      <w:r w:rsidRPr="00291190">
        <w:rPr>
          <w:rFonts w:asciiTheme="minorHAnsi" w:hAnsiTheme="minorHAnsi" w:cstheme="minorHAnsi"/>
          <w:sz w:val="20"/>
          <w:szCs w:val="20"/>
        </w:rPr>
        <w:t xml:space="preserve">não configurar infração </w:t>
      </w:r>
      <w:r w:rsidR="00DE04D6" w:rsidRPr="00291190">
        <w:rPr>
          <w:rFonts w:asciiTheme="minorHAnsi" w:hAnsiTheme="minorHAnsi" w:cstheme="minorHAnsi"/>
          <w:sz w:val="20"/>
          <w:szCs w:val="20"/>
        </w:rPr>
        <w:t xml:space="preserve">laboral, </w:t>
      </w:r>
      <w:r w:rsidRPr="00291190">
        <w:rPr>
          <w:rFonts w:asciiTheme="minorHAnsi" w:hAnsiTheme="minorHAnsi" w:cstheme="minorHAnsi"/>
          <w:sz w:val="20"/>
          <w:szCs w:val="20"/>
        </w:rPr>
        <w:t xml:space="preserve">disciplinar ou ilícito </w:t>
      </w:r>
      <w:r w:rsidR="009E4FB5" w:rsidRPr="00291190">
        <w:rPr>
          <w:rFonts w:asciiTheme="minorHAnsi" w:hAnsiTheme="minorHAnsi" w:cstheme="minorHAnsi"/>
          <w:sz w:val="20"/>
          <w:szCs w:val="20"/>
        </w:rPr>
        <w:t xml:space="preserve">administrativo, </w:t>
      </w:r>
      <w:r w:rsidRPr="00291190">
        <w:rPr>
          <w:rFonts w:asciiTheme="minorHAnsi" w:hAnsiTheme="minorHAnsi" w:cstheme="minorHAnsi"/>
          <w:sz w:val="20"/>
          <w:szCs w:val="20"/>
        </w:rPr>
        <w:t>civil ou penal, o processo será arquivado</w:t>
      </w:r>
      <w:r w:rsidR="008B0D46" w:rsidRPr="00291190">
        <w:rPr>
          <w:rFonts w:asciiTheme="minorHAnsi" w:hAnsiTheme="minorHAnsi" w:cstheme="minorHAnsi"/>
          <w:sz w:val="20"/>
          <w:szCs w:val="20"/>
        </w:rPr>
        <w:t>, mediante fundamentação expressa</w:t>
      </w:r>
      <w:r w:rsidRPr="00291190">
        <w:rPr>
          <w:rFonts w:asciiTheme="minorHAnsi" w:hAnsiTheme="minorHAnsi" w:cstheme="minorHAnsi"/>
          <w:sz w:val="20"/>
          <w:szCs w:val="20"/>
        </w:rPr>
        <w:t>.</w:t>
      </w:r>
    </w:p>
    <w:p w14:paraId="5B37331D" w14:textId="34648BAF" w:rsidR="00291190" w:rsidRPr="00291190" w:rsidRDefault="00291190" w:rsidP="00291190">
      <w:pPr>
        <w:pStyle w:val="PargrafodaLista"/>
        <w:numPr>
          <w:ilvl w:val="2"/>
          <w:numId w:val="3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Para os </w:t>
      </w:r>
      <w:proofErr w:type="spellStart"/>
      <w:r w:rsidRPr="00291190">
        <w:rPr>
          <w:rFonts w:cs="Calibri"/>
          <w:sz w:val="20"/>
          <w:szCs w:val="20"/>
        </w:rPr>
        <w:t>ﬁns</w:t>
      </w:r>
      <w:proofErr w:type="spellEnd"/>
      <w:r w:rsidRPr="00291190">
        <w:rPr>
          <w:rFonts w:cs="Calibri"/>
          <w:sz w:val="20"/>
          <w:szCs w:val="20"/>
        </w:rPr>
        <w:t xml:space="preserve"> dest</w:t>
      </w:r>
      <w:r w:rsidR="00827878">
        <w:rPr>
          <w:rFonts w:cs="Calibri"/>
          <w:sz w:val="20"/>
          <w:szCs w:val="20"/>
        </w:rPr>
        <w:t>e</w:t>
      </w:r>
      <w:r w:rsidRPr="00291190">
        <w:rPr>
          <w:rFonts w:cs="Calibri"/>
          <w:sz w:val="20"/>
          <w:szCs w:val="20"/>
        </w:rPr>
        <w:t xml:space="preserve"> </w:t>
      </w:r>
      <w:r w:rsidR="00827878">
        <w:rPr>
          <w:rFonts w:cs="Calibri"/>
          <w:sz w:val="20"/>
          <w:szCs w:val="20"/>
        </w:rPr>
        <w:t>Regime Disciplinar</w:t>
      </w:r>
      <w:r w:rsidRPr="00291190">
        <w:rPr>
          <w:rFonts w:cs="Calibri"/>
          <w:sz w:val="20"/>
          <w:szCs w:val="20"/>
        </w:rPr>
        <w:t>, considera-se:</w:t>
      </w:r>
    </w:p>
    <w:p w14:paraId="6FB0CEE0" w14:textId="77777777" w:rsidR="00291190" w:rsidRPr="00291190" w:rsidRDefault="00291190" w:rsidP="00291190">
      <w:pPr>
        <w:pStyle w:val="PargrafodaLista"/>
        <w:numPr>
          <w:ilvl w:val="3"/>
          <w:numId w:val="3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Denúncia anônima: manifestação recebida pelo CAU/RS sem que haja </w:t>
      </w:r>
      <w:proofErr w:type="spellStart"/>
      <w:r w:rsidRPr="00291190">
        <w:rPr>
          <w:rFonts w:cs="Calibri"/>
          <w:sz w:val="20"/>
          <w:szCs w:val="20"/>
        </w:rPr>
        <w:t>identiﬁcação</w:t>
      </w:r>
      <w:proofErr w:type="spellEnd"/>
      <w:r w:rsidRPr="00291190">
        <w:rPr>
          <w:rFonts w:cs="Calibri"/>
          <w:sz w:val="20"/>
          <w:szCs w:val="20"/>
        </w:rPr>
        <w:t xml:space="preserve"> clara do manifestante;</w:t>
      </w:r>
    </w:p>
    <w:p w14:paraId="6CFD646E" w14:textId="77777777" w:rsidR="00291190" w:rsidRPr="00291190" w:rsidRDefault="00291190" w:rsidP="00291190">
      <w:pPr>
        <w:pStyle w:val="PargrafodaLista"/>
        <w:numPr>
          <w:ilvl w:val="3"/>
          <w:numId w:val="3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lastRenderedPageBreak/>
        <w:t>Reserva de identidade: hipótese em que o CAU/RS, a pedido ou de oficio, preserva a identidade do denunciante.</w:t>
      </w:r>
    </w:p>
    <w:p w14:paraId="02375B14" w14:textId="42B1C53F" w:rsidR="00D83CE8" w:rsidRPr="00071697" w:rsidRDefault="00D83CE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071697">
        <w:rPr>
          <w:color w:val="00B050"/>
          <w:sz w:val="20"/>
          <w:szCs w:val="20"/>
        </w:rPr>
        <w:t>Desde que devidamente motivada e com amparo em investigação ou sindicância, é permitida a instauração de processo administrativo disciplinar com base em denúncia anônima, em face do poder-dever de autotutela imposto à Administração</w:t>
      </w:r>
      <w:r w:rsidRPr="00071697">
        <w:rPr>
          <w:sz w:val="20"/>
          <w:szCs w:val="20"/>
        </w:rPr>
        <w:t>.</w:t>
      </w:r>
    </w:p>
    <w:p w14:paraId="5002AFF2" w14:textId="47E94749" w:rsidR="00291190" w:rsidRPr="00291190" w:rsidRDefault="00291190"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asciiTheme="minorHAnsi" w:hAnsiTheme="minorHAnsi" w:cstheme="minorHAnsi"/>
          <w:sz w:val="20"/>
          <w:szCs w:val="20"/>
        </w:rPr>
        <w:t xml:space="preserve">A denúncia anônima apresentada ao CAU/RS </w:t>
      </w:r>
      <w:r w:rsidRPr="00071697">
        <w:rPr>
          <w:rFonts w:asciiTheme="minorHAnsi" w:hAnsiTheme="minorHAnsi" w:cstheme="minorHAnsi"/>
          <w:sz w:val="20"/>
          <w:szCs w:val="20"/>
        </w:rPr>
        <w:t>será previamente apreciada pela Comissão Permanente de Inquérito</w:t>
      </w:r>
      <w:r w:rsidR="00D83CE8" w:rsidRPr="00071697">
        <w:rPr>
          <w:rFonts w:asciiTheme="minorHAnsi" w:hAnsiTheme="minorHAnsi" w:cstheme="minorHAnsi"/>
          <w:sz w:val="20"/>
          <w:szCs w:val="20"/>
        </w:rPr>
        <w:t xml:space="preserve">, </w:t>
      </w:r>
      <w:r w:rsidRPr="00291190">
        <w:rPr>
          <w:rFonts w:asciiTheme="minorHAnsi" w:hAnsiTheme="minorHAnsi" w:cstheme="minorHAnsi"/>
          <w:sz w:val="20"/>
          <w:szCs w:val="20"/>
        </w:rPr>
        <w:t>que:</w:t>
      </w:r>
    </w:p>
    <w:p w14:paraId="1224A49E" w14:textId="14C2CD46" w:rsidR="00291190" w:rsidRPr="00071697" w:rsidRDefault="00291190" w:rsidP="00291190">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291190">
        <w:rPr>
          <w:rFonts w:cs="Calibri"/>
          <w:sz w:val="20"/>
          <w:szCs w:val="20"/>
        </w:rPr>
        <w:t>Arquivar</w:t>
      </w:r>
      <w:r w:rsidR="00D83CE8">
        <w:rPr>
          <w:rFonts w:cs="Calibri"/>
          <w:sz w:val="20"/>
          <w:szCs w:val="20"/>
        </w:rPr>
        <w:t>ão</w:t>
      </w:r>
      <w:r w:rsidRPr="00291190">
        <w:rPr>
          <w:rFonts w:cs="Calibri"/>
          <w:sz w:val="20"/>
          <w:szCs w:val="20"/>
        </w:rPr>
        <w:t xml:space="preserve"> de plano, quando não houver possibilidade de realizar ato instrutório para aferir os fatos, quando se tratar de lide privada, sem interesse público, e/ou a narrativa de seus fatos e fundamentos não apresentar elementos mínimos de inteligibilidade </w:t>
      </w:r>
      <w:r w:rsidRPr="00071697">
        <w:rPr>
          <w:rFonts w:cs="Calibri"/>
          <w:color w:val="00B050"/>
          <w:sz w:val="20"/>
          <w:szCs w:val="20"/>
        </w:rPr>
        <w:t>ou</w:t>
      </w:r>
      <w:r w:rsidR="00AF6248" w:rsidRPr="00071697">
        <w:rPr>
          <w:rFonts w:cs="Calibri"/>
          <w:color w:val="00B050"/>
          <w:sz w:val="20"/>
          <w:szCs w:val="20"/>
        </w:rPr>
        <w:t xml:space="preserve"> quando não contiver os seguintes requisitos mínimos:</w:t>
      </w:r>
    </w:p>
    <w:p w14:paraId="71EA106C" w14:textId="1C6AA0E9" w:rsidR="00AF6248" w:rsidRPr="00071697" w:rsidRDefault="00AF6248" w:rsidP="00AF6248">
      <w:pPr>
        <w:pStyle w:val="PargrafodaLista"/>
        <w:numPr>
          <w:ilvl w:val="4"/>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ind w:firstLine="567"/>
        <w:jc w:val="both"/>
        <w:rPr>
          <w:rFonts w:asciiTheme="minorHAnsi" w:hAnsiTheme="minorHAnsi" w:cstheme="minorHAnsi"/>
          <w:color w:val="00B050"/>
          <w:sz w:val="20"/>
          <w:szCs w:val="20"/>
        </w:rPr>
      </w:pPr>
      <w:r w:rsidRPr="00071697">
        <w:rPr>
          <w:rFonts w:asciiTheme="minorHAnsi" w:hAnsiTheme="minorHAnsi" w:cstheme="minorHAnsi"/>
          <w:color w:val="00B050"/>
          <w:sz w:val="20"/>
          <w:szCs w:val="20"/>
        </w:rPr>
        <w:t xml:space="preserve">descrição dos fatos, de forma que permita verificar a existência, em tese, de infração, indicando a data </w:t>
      </w:r>
      <w:r w:rsidR="00D83CE8" w:rsidRPr="00071697">
        <w:rPr>
          <w:rFonts w:asciiTheme="minorHAnsi" w:hAnsiTheme="minorHAnsi" w:cstheme="minorHAnsi"/>
          <w:color w:val="00B050"/>
          <w:sz w:val="20"/>
          <w:szCs w:val="20"/>
        </w:rPr>
        <w:t xml:space="preserve">e o local </w:t>
      </w:r>
      <w:r w:rsidRPr="00071697">
        <w:rPr>
          <w:rFonts w:asciiTheme="minorHAnsi" w:hAnsiTheme="minorHAnsi" w:cstheme="minorHAnsi"/>
          <w:color w:val="00B050"/>
          <w:sz w:val="20"/>
          <w:szCs w:val="20"/>
        </w:rPr>
        <w:t>d</w:t>
      </w:r>
      <w:r w:rsidR="00D83CE8" w:rsidRPr="00071697">
        <w:rPr>
          <w:rFonts w:asciiTheme="minorHAnsi" w:hAnsiTheme="minorHAnsi" w:cstheme="minorHAnsi"/>
          <w:color w:val="00B050"/>
          <w:sz w:val="20"/>
          <w:szCs w:val="20"/>
        </w:rPr>
        <w:t>a</w:t>
      </w:r>
      <w:r w:rsidRPr="00071697">
        <w:rPr>
          <w:rFonts w:asciiTheme="minorHAnsi" w:hAnsiTheme="minorHAnsi" w:cstheme="minorHAnsi"/>
          <w:color w:val="00B050"/>
          <w:sz w:val="20"/>
          <w:szCs w:val="20"/>
        </w:rPr>
        <w:t xml:space="preserve"> constatação de cada fato;</w:t>
      </w:r>
    </w:p>
    <w:p w14:paraId="47C02E76" w14:textId="77777777" w:rsidR="00AF6248" w:rsidRPr="00071697" w:rsidRDefault="00AF6248" w:rsidP="00AF6248">
      <w:pPr>
        <w:pStyle w:val="PargrafodaLista"/>
        <w:numPr>
          <w:ilvl w:val="4"/>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ind w:firstLine="567"/>
        <w:jc w:val="both"/>
        <w:rPr>
          <w:rFonts w:asciiTheme="minorHAnsi" w:hAnsiTheme="minorHAnsi" w:cstheme="minorHAnsi"/>
          <w:color w:val="00B050"/>
          <w:sz w:val="20"/>
          <w:szCs w:val="20"/>
        </w:rPr>
      </w:pPr>
      <w:r w:rsidRPr="00071697">
        <w:rPr>
          <w:rFonts w:asciiTheme="minorHAnsi" w:hAnsiTheme="minorHAnsi" w:cstheme="minorHAnsi"/>
          <w:color w:val="00B050"/>
          <w:sz w:val="20"/>
          <w:szCs w:val="20"/>
        </w:rPr>
        <w:t>identificação do denunciado, com nome completo, se possível, endereço, CNPJ/CPF, se conhecidos;</w:t>
      </w:r>
    </w:p>
    <w:p w14:paraId="0AA6D1DB" w14:textId="4C2473D9" w:rsidR="00AF6248" w:rsidRPr="00071697" w:rsidRDefault="00765D36" w:rsidP="00AF6248">
      <w:pPr>
        <w:pStyle w:val="PargrafodaLista"/>
        <w:numPr>
          <w:ilvl w:val="4"/>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ind w:firstLine="567"/>
        <w:jc w:val="both"/>
        <w:rPr>
          <w:rFonts w:asciiTheme="minorHAnsi" w:hAnsiTheme="minorHAnsi" w:cstheme="minorHAnsi"/>
          <w:color w:val="00B050"/>
          <w:sz w:val="20"/>
          <w:szCs w:val="20"/>
        </w:rPr>
      </w:pPr>
      <w:r>
        <w:rPr>
          <w:rFonts w:asciiTheme="minorHAnsi" w:hAnsiTheme="minorHAnsi" w:cstheme="minorHAnsi"/>
          <w:color w:val="00B050"/>
          <w:sz w:val="20"/>
          <w:szCs w:val="20"/>
        </w:rPr>
        <w:t xml:space="preserve">   </w:t>
      </w:r>
      <w:r w:rsidR="00AF6248" w:rsidRPr="00071697">
        <w:rPr>
          <w:rFonts w:asciiTheme="minorHAnsi" w:hAnsiTheme="minorHAnsi" w:cstheme="minorHAnsi"/>
          <w:color w:val="00B050"/>
          <w:sz w:val="20"/>
          <w:szCs w:val="20"/>
        </w:rPr>
        <w:t>documentos que a instruam, quando possível</w:t>
      </w:r>
      <w:r w:rsidR="00D83CE8" w:rsidRPr="00071697">
        <w:rPr>
          <w:rFonts w:asciiTheme="minorHAnsi" w:hAnsiTheme="minorHAnsi" w:cstheme="minorHAnsi"/>
          <w:color w:val="00B050"/>
          <w:sz w:val="20"/>
          <w:szCs w:val="20"/>
        </w:rPr>
        <w:t>, demonstrando a autoria e a materialidade</w:t>
      </w:r>
      <w:r w:rsidR="00AF6248" w:rsidRPr="00071697">
        <w:rPr>
          <w:rFonts w:asciiTheme="minorHAnsi" w:hAnsiTheme="minorHAnsi" w:cstheme="minorHAnsi"/>
          <w:color w:val="00B050"/>
          <w:sz w:val="20"/>
          <w:szCs w:val="20"/>
        </w:rPr>
        <w:t>; ou</w:t>
      </w:r>
    </w:p>
    <w:p w14:paraId="22CC02BD" w14:textId="3E7B51E0" w:rsidR="00291190" w:rsidRPr="00291190" w:rsidRDefault="00291190" w:rsidP="00291190">
      <w:pPr>
        <w:pStyle w:val="PargrafodaLista"/>
        <w:numPr>
          <w:ilvl w:val="3"/>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Após a realização de sucintos atos instrutórios de ofício, poderá encaminhar à Presidência do CAU/RS para instauração do processo administrativo disciplinar, se forem </w:t>
      </w:r>
      <w:proofErr w:type="spellStart"/>
      <w:r w:rsidRPr="00291190">
        <w:rPr>
          <w:rFonts w:cs="Calibri"/>
          <w:sz w:val="20"/>
          <w:szCs w:val="20"/>
        </w:rPr>
        <w:t>identiﬁcados</w:t>
      </w:r>
      <w:proofErr w:type="spellEnd"/>
      <w:r w:rsidRPr="00291190">
        <w:rPr>
          <w:rFonts w:cs="Calibri"/>
          <w:sz w:val="20"/>
          <w:szCs w:val="20"/>
        </w:rPr>
        <w:t xml:space="preserve"> elementos </w:t>
      </w:r>
      <w:proofErr w:type="spellStart"/>
      <w:r w:rsidRPr="00291190">
        <w:rPr>
          <w:rFonts w:cs="Calibri"/>
          <w:sz w:val="20"/>
          <w:szCs w:val="20"/>
        </w:rPr>
        <w:t>suﬁcientes</w:t>
      </w:r>
      <w:proofErr w:type="spellEnd"/>
      <w:r w:rsidRPr="00291190">
        <w:rPr>
          <w:rFonts w:cs="Calibri"/>
          <w:sz w:val="20"/>
          <w:szCs w:val="20"/>
        </w:rPr>
        <w:t xml:space="preserve"> quanto aos fatos potencialmente infracionais e à sua autoria, ou da sindicância investigativa, caso se vislumbrem meios de </w:t>
      </w:r>
      <w:proofErr w:type="spellStart"/>
      <w:r w:rsidRPr="00291190">
        <w:rPr>
          <w:rFonts w:cs="Calibri"/>
          <w:sz w:val="20"/>
          <w:szCs w:val="20"/>
        </w:rPr>
        <w:t>veriﬁcação</w:t>
      </w:r>
      <w:proofErr w:type="spellEnd"/>
      <w:r w:rsidRPr="00291190">
        <w:rPr>
          <w:rFonts w:cs="Calibri"/>
          <w:sz w:val="20"/>
          <w:szCs w:val="20"/>
        </w:rPr>
        <w:t xml:space="preserve"> dos fatos narrados, de forma a caracterizar a conduta e a autoria de acordo com os termos tratados nest</w:t>
      </w:r>
      <w:r w:rsidR="00827878">
        <w:rPr>
          <w:rFonts w:cs="Calibri"/>
          <w:sz w:val="20"/>
          <w:szCs w:val="20"/>
        </w:rPr>
        <w:t>e</w:t>
      </w:r>
      <w:r w:rsidRPr="00291190">
        <w:rPr>
          <w:rFonts w:cs="Calibri"/>
          <w:sz w:val="20"/>
          <w:szCs w:val="20"/>
        </w:rPr>
        <w:t xml:space="preserve"> </w:t>
      </w:r>
      <w:r w:rsidR="00827878">
        <w:rPr>
          <w:rFonts w:cs="Calibri"/>
          <w:sz w:val="20"/>
          <w:szCs w:val="20"/>
        </w:rPr>
        <w:t>Regime Disciplinar</w:t>
      </w:r>
      <w:r w:rsidRPr="00291190">
        <w:rPr>
          <w:rFonts w:cs="Calibri"/>
          <w:sz w:val="20"/>
          <w:szCs w:val="20"/>
        </w:rPr>
        <w:t>.</w:t>
      </w:r>
    </w:p>
    <w:p w14:paraId="0791CF20" w14:textId="77777777" w:rsidR="00291190" w:rsidRPr="00291190" w:rsidRDefault="00291190"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asciiTheme="minorHAnsi" w:hAnsiTheme="minorHAnsi" w:cstheme="minorHAnsi"/>
          <w:sz w:val="20"/>
          <w:szCs w:val="20"/>
        </w:rPr>
        <w:t>Sempre que solicitada a reserva de identidade, a autoridade competente deverá garantir acesso restrito à identidade do denunciante e às demais informações pessoais constantes das manifestações recebidas.</w:t>
      </w:r>
    </w:p>
    <w:p w14:paraId="7FC3B685" w14:textId="77777777" w:rsidR="00291190" w:rsidRPr="00291190" w:rsidRDefault="00291190" w:rsidP="00291190">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asciiTheme="minorHAnsi" w:hAnsiTheme="minorHAnsi" w:cstheme="minorHAnsi"/>
          <w:sz w:val="20"/>
          <w:szCs w:val="20"/>
        </w:rPr>
        <w:t>Não será concedida a reserva de identidade se o conhecimento de tais informações, de qualquer forma, puder prejudicar a ampla defesa e o contraditório.</w:t>
      </w:r>
    </w:p>
    <w:p w14:paraId="123DF97D" w14:textId="77777777" w:rsidR="00291190" w:rsidRPr="00291190" w:rsidRDefault="00291190" w:rsidP="00291190">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A autoridade competente deverá constituir autos apartados sigiloso, de acesso exclusivo aos responsáveis pela investigação, ao passo que a sindicância investigativa ou procedimento administrativo disciplinar seguirá em apuração sem as informações protegidas pelo </w:t>
      </w:r>
      <w:r w:rsidRPr="00291190">
        <w:rPr>
          <w:rStyle w:val="nfase"/>
          <w:rFonts w:cs="Calibri"/>
          <w:sz w:val="20"/>
          <w:szCs w:val="20"/>
        </w:rPr>
        <w:t>caput</w:t>
      </w:r>
      <w:r w:rsidRPr="00291190">
        <w:rPr>
          <w:rFonts w:cs="Calibri"/>
          <w:sz w:val="20"/>
          <w:szCs w:val="20"/>
        </w:rPr>
        <w:t>.</w:t>
      </w:r>
    </w:p>
    <w:p w14:paraId="6E98FCE9" w14:textId="77777777" w:rsidR="00291190" w:rsidRPr="00291190" w:rsidRDefault="00291190" w:rsidP="00291190">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A restrição de acesso estabelecida no </w:t>
      </w:r>
      <w:r w:rsidRPr="00291190">
        <w:rPr>
          <w:rFonts w:cs="Calibri"/>
          <w:i/>
          <w:sz w:val="20"/>
          <w:szCs w:val="20"/>
        </w:rPr>
        <w:t>caput</w:t>
      </w:r>
      <w:r w:rsidRPr="00291190">
        <w:rPr>
          <w:rFonts w:cs="Calibri"/>
          <w:sz w:val="20"/>
          <w:szCs w:val="20"/>
        </w:rPr>
        <w:t xml:space="preserve"> deste dispositivo não se aplica caso se </w:t>
      </w:r>
      <w:proofErr w:type="spellStart"/>
      <w:r w:rsidRPr="00291190">
        <w:rPr>
          <w:rFonts w:cs="Calibri"/>
          <w:sz w:val="20"/>
          <w:szCs w:val="20"/>
        </w:rPr>
        <w:t>conﬁgure</w:t>
      </w:r>
      <w:proofErr w:type="spellEnd"/>
      <w:r w:rsidRPr="00291190">
        <w:rPr>
          <w:rFonts w:cs="Calibri"/>
          <w:sz w:val="20"/>
          <w:szCs w:val="20"/>
        </w:rPr>
        <w:t xml:space="preserve"> denunciação caluniosa (art. 339, do Decreto-Lei nº 2.848/1940 – Código Penal) ou </w:t>
      </w:r>
      <w:proofErr w:type="spellStart"/>
      <w:r w:rsidRPr="00291190">
        <w:rPr>
          <w:rFonts w:cs="Calibri"/>
          <w:sz w:val="20"/>
          <w:szCs w:val="20"/>
        </w:rPr>
        <w:t>ﬂagrante</w:t>
      </w:r>
      <w:proofErr w:type="spellEnd"/>
      <w:r w:rsidRPr="00291190">
        <w:rPr>
          <w:rFonts w:cs="Calibri"/>
          <w:sz w:val="20"/>
          <w:szCs w:val="20"/>
        </w:rPr>
        <w:t xml:space="preserve"> má-fé por parte do denunciante.</w:t>
      </w:r>
    </w:p>
    <w:p w14:paraId="7E2B61F0" w14:textId="77777777" w:rsidR="00291190" w:rsidRPr="00291190" w:rsidRDefault="00291190" w:rsidP="00291190">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Os fatos narrados não serão considerados para efeito de prova e deverão ser </w:t>
      </w:r>
      <w:proofErr w:type="spellStart"/>
      <w:r w:rsidRPr="00291190">
        <w:rPr>
          <w:rFonts w:cs="Calibri"/>
          <w:sz w:val="20"/>
          <w:szCs w:val="20"/>
        </w:rPr>
        <w:t>conﬁrmados</w:t>
      </w:r>
      <w:proofErr w:type="spellEnd"/>
      <w:r w:rsidRPr="00291190">
        <w:rPr>
          <w:rFonts w:cs="Calibri"/>
          <w:sz w:val="20"/>
          <w:szCs w:val="20"/>
        </w:rPr>
        <w:t xml:space="preserve"> por quaisquer meios de instrução.</w:t>
      </w:r>
    </w:p>
    <w:p w14:paraId="61593896" w14:textId="77777777" w:rsidR="00291190" w:rsidRPr="00291190" w:rsidRDefault="00291190" w:rsidP="00291190">
      <w:pPr>
        <w:pStyle w:val="PargrafodaLista"/>
        <w:numPr>
          <w:ilvl w:val="2"/>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291190">
        <w:rPr>
          <w:rFonts w:cs="Calibri"/>
          <w:sz w:val="20"/>
          <w:szCs w:val="20"/>
        </w:rPr>
        <w:t xml:space="preserve">A restrição de acesso estabelecida no </w:t>
      </w:r>
      <w:r w:rsidRPr="00291190">
        <w:rPr>
          <w:rFonts w:cs="Calibri"/>
          <w:i/>
          <w:sz w:val="20"/>
          <w:szCs w:val="20"/>
        </w:rPr>
        <w:t>caput</w:t>
      </w:r>
      <w:r w:rsidRPr="00291190">
        <w:rPr>
          <w:rFonts w:cs="Calibri"/>
          <w:sz w:val="20"/>
          <w:szCs w:val="20"/>
        </w:rPr>
        <w:t xml:space="preserve"> deste dispositivo encontra fundamento no art. 31, da Lei nº 12.527/2011, devendo perdurar pelo prazo de 100 (cem) anos.</w:t>
      </w:r>
    </w:p>
    <w:p w14:paraId="6909D8BA" w14:textId="362DCD07" w:rsidR="00B03E70" w:rsidRPr="00291190" w:rsidRDefault="00B03E70"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291190">
        <w:rPr>
          <w:rFonts w:asciiTheme="minorHAnsi" w:hAnsiTheme="minorHAnsi" w:cstheme="minorHAnsi"/>
          <w:sz w:val="20"/>
          <w:szCs w:val="20"/>
        </w:rPr>
        <w:t>As irregularidades e as faltas funcionais serão apuradas por meio de processo administrativo disciplinar, podendo ser averiguadas por meio de sindicância</w:t>
      </w:r>
      <w:r w:rsidR="008B0D46" w:rsidRPr="00291190">
        <w:rPr>
          <w:rFonts w:asciiTheme="minorHAnsi" w:hAnsiTheme="minorHAnsi" w:cstheme="minorHAnsi"/>
          <w:sz w:val="20"/>
          <w:szCs w:val="20"/>
        </w:rPr>
        <w:t xml:space="preserve"> investigativa</w:t>
      </w:r>
      <w:r w:rsidR="007F7AE9" w:rsidRPr="00291190">
        <w:rPr>
          <w:rFonts w:asciiTheme="minorHAnsi" w:hAnsiTheme="minorHAnsi" w:cstheme="minorHAnsi"/>
          <w:sz w:val="20"/>
          <w:szCs w:val="20"/>
        </w:rPr>
        <w:t xml:space="preserve"> prévia</w:t>
      </w:r>
      <w:r w:rsidRPr="00291190">
        <w:rPr>
          <w:rFonts w:asciiTheme="minorHAnsi" w:hAnsiTheme="minorHAnsi" w:cstheme="minorHAnsi"/>
          <w:sz w:val="20"/>
          <w:szCs w:val="20"/>
        </w:rPr>
        <w:t xml:space="preserve">, nos casos em que a ciência ou a notícia do fato não </w:t>
      </w:r>
      <w:r w:rsidR="008B0D46" w:rsidRPr="00291190">
        <w:rPr>
          <w:rFonts w:asciiTheme="minorHAnsi" w:hAnsiTheme="minorHAnsi" w:cstheme="minorHAnsi"/>
          <w:sz w:val="20"/>
          <w:szCs w:val="20"/>
        </w:rPr>
        <w:t xml:space="preserve">sejam </w:t>
      </w:r>
      <w:r w:rsidRPr="00291190">
        <w:rPr>
          <w:rFonts w:asciiTheme="minorHAnsi" w:hAnsiTheme="minorHAnsi" w:cstheme="minorHAnsi"/>
          <w:sz w:val="20"/>
          <w:szCs w:val="20"/>
        </w:rPr>
        <w:t>suficiente</w:t>
      </w:r>
      <w:r w:rsidR="008B0D46" w:rsidRPr="00291190">
        <w:rPr>
          <w:rFonts w:asciiTheme="minorHAnsi" w:hAnsiTheme="minorHAnsi" w:cstheme="minorHAnsi"/>
          <w:sz w:val="20"/>
          <w:szCs w:val="20"/>
        </w:rPr>
        <w:t>s</w:t>
      </w:r>
      <w:r w:rsidRPr="00291190">
        <w:rPr>
          <w:rFonts w:asciiTheme="minorHAnsi" w:hAnsiTheme="minorHAnsi" w:cstheme="minorHAnsi"/>
          <w:sz w:val="20"/>
          <w:szCs w:val="20"/>
        </w:rPr>
        <w:t xml:space="preserve"> para sua determinação ou para apontar o </w:t>
      </w:r>
      <w:r w:rsidR="744F2BF9" w:rsidRPr="00291190">
        <w:rPr>
          <w:rFonts w:asciiTheme="minorHAnsi" w:hAnsiTheme="minorHAnsi" w:cstheme="minorHAnsi"/>
          <w:sz w:val="20"/>
          <w:szCs w:val="20"/>
        </w:rPr>
        <w:t xml:space="preserve">empregado </w:t>
      </w:r>
      <w:r w:rsidR="008B0D46" w:rsidRPr="00291190">
        <w:rPr>
          <w:rFonts w:asciiTheme="minorHAnsi" w:hAnsiTheme="minorHAnsi" w:cstheme="minorHAnsi"/>
          <w:sz w:val="20"/>
          <w:szCs w:val="20"/>
        </w:rPr>
        <w:t xml:space="preserve">supostamente </w:t>
      </w:r>
      <w:r w:rsidRPr="00291190">
        <w:rPr>
          <w:rFonts w:asciiTheme="minorHAnsi" w:hAnsiTheme="minorHAnsi" w:cstheme="minorHAnsi"/>
          <w:sz w:val="20"/>
          <w:szCs w:val="20"/>
        </w:rPr>
        <w:t>faltoso</w:t>
      </w:r>
      <w:r w:rsidR="008B0D46" w:rsidRPr="00291190">
        <w:rPr>
          <w:rFonts w:asciiTheme="minorHAnsi" w:hAnsiTheme="minorHAnsi" w:cstheme="minorHAnsi"/>
          <w:sz w:val="20"/>
          <w:szCs w:val="20"/>
        </w:rPr>
        <w:t>.</w:t>
      </w:r>
    </w:p>
    <w:p w14:paraId="6E991FBF" w14:textId="7AFD88F9" w:rsidR="00F9568C" w:rsidRPr="004C5B03" w:rsidRDefault="2620D48E"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008B0D46" w:rsidRPr="004C5B03">
        <w:rPr>
          <w:rFonts w:asciiTheme="minorHAnsi" w:hAnsiTheme="minorHAnsi" w:cstheme="minorHAnsi"/>
          <w:sz w:val="20"/>
          <w:szCs w:val="20"/>
        </w:rPr>
        <w:tab/>
      </w:r>
      <w:r w:rsidRPr="004C5B03">
        <w:rPr>
          <w:rFonts w:asciiTheme="minorHAnsi" w:hAnsiTheme="minorHAnsi" w:cstheme="minorHAnsi"/>
          <w:sz w:val="20"/>
          <w:szCs w:val="20"/>
        </w:rPr>
        <w:t xml:space="preserve">Concluída a sindicância, </w:t>
      </w:r>
      <w:r w:rsidR="44472D73" w:rsidRPr="004C5B03">
        <w:rPr>
          <w:rFonts w:asciiTheme="minorHAnsi" w:hAnsiTheme="minorHAnsi" w:cstheme="minorHAnsi"/>
          <w:sz w:val="20"/>
          <w:szCs w:val="20"/>
        </w:rPr>
        <w:t xml:space="preserve">caberá ao sindicante sugerir, fundamentadamente, a instauração de procedimento administrativo disciplinar, </w:t>
      </w:r>
      <w:r w:rsidRPr="004C5B03">
        <w:rPr>
          <w:rFonts w:asciiTheme="minorHAnsi" w:hAnsiTheme="minorHAnsi" w:cstheme="minorHAnsi"/>
          <w:sz w:val="20"/>
          <w:szCs w:val="20"/>
        </w:rPr>
        <w:t xml:space="preserve">indicando o </w:t>
      </w:r>
      <w:r w:rsidR="3C056CF1"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 xml:space="preserve">supostamente faltoso, bem como as infrações porventura praticadas, </w:t>
      </w:r>
      <w:r w:rsidR="44472D73" w:rsidRPr="004C5B03">
        <w:rPr>
          <w:rFonts w:asciiTheme="minorHAnsi" w:hAnsiTheme="minorHAnsi" w:cstheme="minorHAnsi"/>
          <w:sz w:val="20"/>
          <w:szCs w:val="20"/>
        </w:rPr>
        <w:t>remetendo o procedimento</w:t>
      </w:r>
      <w:r w:rsidR="2F6B621F" w:rsidRPr="004C5B03">
        <w:rPr>
          <w:rFonts w:asciiTheme="minorHAnsi" w:hAnsiTheme="minorHAnsi" w:cstheme="minorHAnsi"/>
          <w:sz w:val="20"/>
          <w:szCs w:val="20"/>
        </w:rPr>
        <w:t xml:space="preserve"> </w:t>
      </w:r>
      <w:r w:rsidR="007623B0">
        <w:rPr>
          <w:rFonts w:asciiTheme="minorHAnsi" w:hAnsiTheme="minorHAnsi" w:cstheme="minorHAnsi"/>
          <w:sz w:val="20"/>
          <w:szCs w:val="20"/>
        </w:rPr>
        <w:t>à autoridade competente</w:t>
      </w:r>
      <w:r w:rsidR="2F6B621F" w:rsidRPr="004C5B03">
        <w:rPr>
          <w:rFonts w:asciiTheme="minorHAnsi" w:hAnsiTheme="minorHAnsi" w:cstheme="minorHAnsi"/>
          <w:sz w:val="20"/>
          <w:szCs w:val="20"/>
        </w:rPr>
        <w:t>.</w:t>
      </w:r>
    </w:p>
    <w:p w14:paraId="54DD4BA5" w14:textId="1E587568" w:rsidR="00403542" w:rsidRPr="004C5B03"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CAPÍTULO I</w:t>
      </w:r>
      <w:r w:rsidRPr="004C5B03">
        <w:rPr>
          <w:rFonts w:asciiTheme="minorHAnsi" w:hAnsiTheme="minorHAnsi" w:cstheme="minorHAnsi"/>
          <w:b/>
          <w:bCs/>
          <w:sz w:val="20"/>
          <w:szCs w:val="20"/>
        </w:rPr>
        <w:t>I</w:t>
      </w:r>
    </w:p>
    <w:p w14:paraId="48ABEBA8" w14:textId="18F5FEE1" w:rsidR="00403542" w:rsidRPr="004C5B03"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DO AFASTAMENTO PREVENTIVO</w:t>
      </w:r>
    </w:p>
    <w:p w14:paraId="60CEDCFF" w14:textId="77777777" w:rsidR="00A5200A" w:rsidRDefault="00F970D4"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O Presidente do CAU/RS</w:t>
      </w:r>
      <w:r w:rsidR="000D57D1" w:rsidRPr="004C5B03">
        <w:rPr>
          <w:rFonts w:asciiTheme="minorHAnsi" w:hAnsiTheme="minorHAnsi" w:cstheme="minorHAnsi"/>
          <w:sz w:val="20"/>
          <w:szCs w:val="20"/>
        </w:rPr>
        <w:t xml:space="preserve"> poderá</w:t>
      </w:r>
      <w:r w:rsidR="00E93D7B" w:rsidRPr="004C5B03">
        <w:rPr>
          <w:rFonts w:asciiTheme="minorHAnsi" w:hAnsiTheme="minorHAnsi" w:cstheme="minorHAnsi"/>
          <w:sz w:val="20"/>
          <w:szCs w:val="20"/>
        </w:rPr>
        <w:t xml:space="preserve">, ouvida a </w:t>
      </w:r>
      <w:r w:rsidR="00E041E5" w:rsidRPr="004C5B03">
        <w:rPr>
          <w:rFonts w:asciiTheme="minorHAnsi" w:hAnsiTheme="minorHAnsi" w:cstheme="minorHAnsi"/>
          <w:sz w:val="20"/>
          <w:szCs w:val="20"/>
        </w:rPr>
        <w:t>chefia imediata</w:t>
      </w:r>
      <w:r w:rsidR="00E93D7B" w:rsidRPr="004C5B03">
        <w:rPr>
          <w:rFonts w:asciiTheme="minorHAnsi" w:hAnsiTheme="minorHAnsi" w:cstheme="minorHAnsi"/>
          <w:sz w:val="20"/>
          <w:szCs w:val="20"/>
        </w:rPr>
        <w:t xml:space="preserve">, </w:t>
      </w:r>
      <w:r w:rsidR="000D57D1" w:rsidRPr="004C5B03">
        <w:rPr>
          <w:rFonts w:asciiTheme="minorHAnsi" w:hAnsiTheme="minorHAnsi" w:cstheme="minorHAnsi"/>
          <w:sz w:val="20"/>
          <w:szCs w:val="20"/>
        </w:rPr>
        <w:t xml:space="preserve">determinar o afastamento </w:t>
      </w:r>
      <w:r w:rsidR="00403542" w:rsidRPr="004C5B03">
        <w:rPr>
          <w:rFonts w:asciiTheme="minorHAnsi" w:hAnsiTheme="minorHAnsi" w:cstheme="minorHAnsi"/>
          <w:sz w:val="20"/>
          <w:szCs w:val="20"/>
        </w:rPr>
        <w:t>preventiv</w:t>
      </w:r>
      <w:r w:rsidR="000D57D1" w:rsidRPr="004C5B03">
        <w:rPr>
          <w:rFonts w:asciiTheme="minorHAnsi" w:hAnsiTheme="minorHAnsi" w:cstheme="minorHAnsi"/>
          <w:sz w:val="20"/>
          <w:szCs w:val="20"/>
        </w:rPr>
        <w:t>o</w:t>
      </w:r>
      <w:r w:rsidR="00403542" w:rsidRPr="004C5B03">
        <w:rPr>
          <w:rFonts w:asciiTheme="minorHAnsi" w:hAnsiTheme="minorHAnsi" w:cstheme="minorHAnsi"/>
          <w:sz w:val="20"/>
          <w:szCs w:val="20"/>
        </w:rPr>
        <w:t xml:space="preserve"> do </w:t>
      </w:r>
      <w:r w:rsidR="09DA6FBE" w:rsidRPr="004C5B03">
        <w:rPr>
          <w:rFonts w:asciiTheme="minorHAnsi" w:hAnsiTheme="minorHAnsi" w:cstheme="minorHAnsi"/>
          <w:sz w:val="20"/>
          <w:szCs w:val="20"/>
        </w:rPr>
        <w:t xml:space="preserve">empregado </w:t>
      </w:r>
      <w:r w:rsidR="008B0D46" w:rsidRPr="004C5B03">
        <w:rPr>
          <w:rFonts w:asciiTheme="minorHAnsi" w:hAnsiTheme="minorHAnsi" w:cstheme="minorHAnsi"/>
          <w:sz w:val="20"/>
          <w:szCs w:val="20"/>
        </w:rPr>
        <w:t>supostamente faltoso</w:t>
      </w:r>
      <w:r w:rsidR="009E7416" w:rsidRPr="004C5B03">
        <w:rPr>
          <w:rFonts w:asciiTheme="minorHAnsi" w:hAnsiTheme="minorHAnsi" w:cstheme="minorHAnsi"/>
          <w:sz w:val="20"/>
          <w:szCs w:val="20"/>
        </w:rPr>
        <w:t>, como medida cautelar, a fim de que este não venha a influir na apuração da irregularidade,</w:t>
      </w:r>
      <w:r w:rsidR="00403542" w:rsidRPr="004C5B03">
        <w:rPr>
          <w:rFonts w:asciiTheme="minorHAnsi" w:hAnsiTheme="minorHAnsi" w:cstheme="minorHAnsi"/>
          <w:sz w:val="20"/>
          <w:szCs w:val="20"/>
        </w:rPr>
        <w:t xml:space="preserve"> </w:t>
      </w:r>
      <w:r w:rsidR="009E7416" w:rsidRPr="004C5B03">
        <w:rPr>
          <w:rFonts w:asciiTheme="minorHAnsi" w:hAnsiTheme="minorHAnsi" w:cstheme="minorHAnsi"/>
          <w:sz w:val="20"/>
          <w:szCs w:val="20"/>
        </w:rPr>
        <w:t xml:space="preserve">pelo prazo de </w:t>
      </w:r>
      <w:r w:rsidR="00403542" w:rsidRPr="004C5B03">
        <w:rPr>
          <w:rFonts w:asciiTheme="minorHAnsi" w:hAnsiTheme="minorHAnsi" w:cstheme="minorHAnsi"/>
          <w:sz w:val="20"/>
          <w:szCs w:val="20"/>
        </w:rPr>
        <w:t xml:space="preserve">até </w:t>
      </w:r>
      <w:r w:rsidR="00D0615D" w:rsidRPr="004C5B03">
        <w:rPr>
          <w:rFonts w:asciiTheme="minorHAnsi" w:hAnsiTheme="minorHAnsi" w:cstheme="minorHAnsi"/>
          <w:sz w:val="20"/>
          <w:szCs w:val="20"/>
        </w:rPr>
        <w:t>6</w:t>
      </w:r>
      <w:r w:rsidR="000D57D1" w:rsidRPr="004C5B03">
        <w:rPr>
          <w:rFonts w:asciiTheme="minorHAnsi" w:hAnsiTheme="minorHAnsi" w:cstheme="minorHAnsi"/>
          <w:sz w:val="20"/>
          <w:szCs w:val="20"/>
        </w:rPr>
        <w:t>0</w:t>
      </w:r>
      <w:r w:rsidR="002518DA" w:rsidRPr="004C5B03">
        <w:rPr>
          <w:rFonts w:asciiTheme="minorHAnsi" w:hAnsiTheme="minorHAnsi" w:cstheme="minorHAnsi"/>
          <w:sz w:val="20"/>
          <w:szCs w:val="20"/>
        </w:rPr>
        <w:t xml:space="preserve"> (</w:t>
      </w:r>
      <w:r w:rsidR="00D0615D" w:rsidRPr="004C5B03">
        <w:rPr>
          <w:rFonts w:asciiTheme="minorHAnsi" w:hAnsiTheme="minorHAnsi" w:cstheme="minorHAnsi"/>
          <w:sz w:val="20"/>
          <w:szCs w:val="20"/>
        </w:rPr>
        <w:t>sessenta</w:t>
      </w:r>
      <w:r w:rsidR="000D57D1" w:rsidRPr="004C5B03">
        <w:rPr>
          <w:rFonts w:asciiTheme="minorHAnsi" w:hAnsiTheme="minorHAnsi" w:cstheme="minorHAnsi"/>
          <w:sz w:val="20"/>
          <w:szCs w:val="20"/>
        </w:rPr>
        <w:t>) dias</w:t>
      </w:r>
      <w:r w:rsidR="00403542" w:rsidRPr="004C5B03">
        <w:rPr>
          <w:rFonts w:asciiTheme="minorHAnsi" w:hAnsiTheme="minorHAnsi" w:cstheme="minorHAnsi"/>
          <w:sz w:val="20"/>
          <w:szCs w:val="20"/>
        </w:rPr>
        <w:t xml:space="preserve">, </w:t>
      </w:r>
      <w:r w:rsidR="009E7416" w:rsidRPr="004C5B03">
        <w:rPr>
          <w:rFonts w:asciiTheme="minorHAnsi" w:hAnsiTheme="minorHAnsi" w:cstheme="minorHAnsi"/>
          <w:sz w:val="20"/>
          <w:szCs w:val="20"/>
        </w:rPr>
        <w:t>sem prejuízo d</w:t>
      </w:r>
      <w:r w:rsidR="00E041E5" w:rsidRPr="004C5B03">
        <w:rPr>
          <w:rFonts w:asciiTheme="minorHAnsi" w:hAnsiTheme="minorHAnsi" w:cstheme="minorHAnsi"/>
          <w:sz w:val="20"/>
          <w:szCs w:val="20"/>
        </w:rPr>
        <w:t>e seus vencimento</w:t>
      </w:r>
      <w:r w:rsidR="462CCBDF" w:rsidRPr="004C5B03">
        <w:rPr>
          <w:rFonts w:asciiTheme="minorHAnsi" w:hAnsiTheme="minorHAnsi" w:cstheme="minorHAnsi"/>
          <w:sz w:val="20"/>
          <w:szCs w:val="20"/>
        </w:rPr>
        <w:t>s</w:t>
      </w:r>
      <w:r w:rsidR="009E7416" w:rsidRPr="004C5B03">
        <w:rPr>
          <w:rFonts w:asciiTheme="minorHAnsi" w:hAnsiTheme="minorHAnsi" w:cstheme="minorHAnsi"/>
          <w:sz w:val="20"/>
          <w:szCs w:val="20"/>
        </w:rPr>
        <w:t xml:space="preserve">, mediante decisão </w:t>
      </w:r>
      <w:r w:rsidR="000D57D1" w:rsidRPr="004C5B03">
        <w:rPr>
          <w:rFonts w:asciiTheme="minorHAnsi" w:hAnsiTheme="minorHAnsi" w:cstheme="minorHAnsi"/>
          <w:sz w:val="20"/>
          <w:szCs w:val="20"/>
        </w:rPr>
        <w:t>fundamentada</w:t>
      </w:r>
      <w:r w:rsidR="00403542" w:rsidRPr="004C5B03">
        <w:rPr>
          <w:rFonts w:asciiTheme="minorHAnsi" w:hAnsiTheme="minorHAnsi" w:cstheme="minorHAnsi"/>
          <w:sz w:val="20"/>
          <w:szCs w:val="20"/>
        </w:rPr>
        <w:t>.</w:t>
      </w:r>
    </w:p>
    <w:p w14:paraId="0EACF371" w14:textId="77777777" w:rsidR="00A5200A" w:rsidRDefault="009E7416" w:rsidP="00C811B7">
      <w:pPr>
        <w:pStyle w:val="PargrafodaLista"/>
        <w:numPr>
          <w:ilvl w:val="2"/>
          <w:numId w:val="3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 xml:space="preserve">O afastamento preventivo será determinado por meio de Portaria Presidencial, a </w:t>
      </w:r>
      <w:r w:rsidR="00281357" w:rsidRPr="00A5200A">
        <w:rPr>
          <w:rFonts w:asciiTheme="minorHAnsi" w:hAnsiTheme="minorHAnsi" w:cstheme="minorHAnsi"/>
          <w:sz w:val="20"/>
          <w:szCs w:val="20"/>
        </w:rPr>
        <w:t>pedido do sindicante ou da comissão de inquérito;</w:t>
      </w:r>
    </w:p>
    <w:p w14:paraId="29495640" w14:textId="77777777" w:rsidR="00A5200A" w:rsidRDefault="009E7416" w:rsidP="00C811B7">
      <w:pPr>
        <w:pStyle w:val="PargrafodaLista"/>
        <w:numPr>
          <w:ilvl w:val="2"/>
          <w:numId w:val="3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O afastamento de que trata essa seção cessará uma vez decorrido o respectivo prazo, ou antes, se ultimada a instrução da apuração e poderá ser prorrogado por igual prazo, findo o qual cessarão os seus efeitos, ainda que não concluído o processo;</w:t>
      </w:r>
    </w:p>
    <w:p w14:paraId="7BDA8D12" w14:textId="77777777" w:rsidR="00A5200A" w:rsidRDefault="009E7416" w:rsidP="00C811B7">
      <w:pPr>
        <w:pStyle w:val="PargrafodaLista"/>
        <w:numPr>
          <w:ilvl w:val="2"/>
          <w:numId w:val="3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 xml:space="preserve">O afastamento preventivo implica a ausência </w:t>
      </w:r>
      <w:r w:rsidR="008B0D46" w:rsidRPr="00A5200A">
        <w:rPr>
          <w:rFonts w:asciiTheme="minorHAnsi" w:hAnsiTheme="minorHAnsi" w:cstheme="minorHAnsi"/>
          <w:sz w:val="20"/>
          <w:szCs w:val="20"/>
        </w:rPr>
        <w:t xml:space="preserve">justificada </w:t>
      </w:r>
      <w:r w:rsidRPr="00A5200A">
        <w:rPr>
          <w:rFonts w:asciiTheme="minorHAnsi" w:hAnsiTheme="minorHAnsi" w:cstheme="minorHAnsi"/>
          <w:sz w:val="20"/>
          <w:szCs w:val="20"/>
        </w:rPr>
        <w:t xml:space="preserve">do </w:t>
      </w:r>
      <w:r w:rsidR="73076C69" w:rsidRPr="00A5200A">
        <w:rPr>
          <w:rFonts w:asciiTheme="minorHAnsi" w:hAnsiTheme="minorHAnsi" w:cstheme="minorHAnsi"/>
          <w:sz w:val="20"/>
          <w:szCs w:val="20"/>
        </w:rPr>
        <w:t xml:space="preserve">empregado </w:t>
      </w:r>
      <w:r w:rsidRPr="00A5200A">
        <w:rPr>
          <w:rFonts w:asciiTheme="minorHAnsi" w:hAnsiTheme="minorHAnsi" w:cstheme="minorHAnsi"/>
          <w:sz w:val="20"/>
          <w:szCs w:val="20"/>
        </w:rPr>
        <w:t>da</w:t>
      </w:r>
      <w:r w:rsidR="008B0D46" w:rsidRPr="00A5200A">
        <w:rPr>
          <w:rFonts w:asciiTheme="minorHAnsi" w:hAnsiTheme="minorHAnsi" w:cstheme="minorHAnsi"/>
          <w:sz w:val="20"/>
          <w:szCs w:val="20"/>
        </w:rPr>
        <w:t xml:space="preserve">s atividades </w:t>
      </w:r>
      <w:r w:rsidRPr="00A5200A">
        <w:rPr>
          <w:rFonts w:asciiTheme="minorHAnsi" w:hAnsiTheme="minorHAnsi" w:cstheme="minorHAnsi"/>
          <w:sz w:val="20"/>
          <w:szCs w:val="20"/>
        </w:rPr>
        <w:t xml:space="preserve">do Conselho durante o período, exceto quando </w:t>
      </w:r>
      <w:r w:rsidR="00281357" w:rsidRPr="00A5200A">
        <w:rPr>
          <w:rFonts w:asciiTheme="minorHAnsi" w:hAnsiTheme="minorHAnsi" w:cstheme="minorHAnsi"/>
          <w:sz w:val="20"/>
          <w:szCs w:val="20"/>
        </w:rPr>
        <w:t xml:space="preserve">a sua presença for solicitada, por sindicante, por comissão de inquérito ou pela presidência do conselho, como necessária ou facultativa, para comparecer aos atos </w:t>
      </w:r>
      <w:r w:rsidRPr="00A5200A">
        <w:rPr>
          <w:rFonts w:asciiTheme="minorHAnsi" w:hAnsiTheme="minorHAnsi" w:cstheme="minorHAnsi"/>
          <w:sz w:val="20"/>
          <w:szCs w:val="20"/>
        </w:rPr>
        <w:t>dos processos que o envolvam;</w:t>
      </w:r>
    </w:p>
    <w:p w14:paraId="4F5805A1" w14:textId="77777777" w:rsidR="00A5200A" w:rsidRDefault="000C20E9" w:rsidP="00C811B7">
      <w:pPr>
        <w:pStyle w:val="PargrafodaLista"/>
        <w:numPr>
          <w:ilvl w:val="2"/>
          <w:numId w:val="3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lastRenderedPageBreak/>
        <w:t xml:space="preserve">O afastamento não poderá ser utilizado como argumento para o não comparecimento aos atos processuais a serem realizados nas dependências do CAU/RS, devendo o </w:t>
      </w:r>
      <w:r w:rsidR="4B65B1B8" w:rsidRPr="00A5200A">
        <w:rPr>
          <w:rFonts w:asciiTheme="minorHAnsi" w:hAnsiTheme="minorHAnsi" w:cstheme="minorHAnsi"/>
          <w:sz w:val="20"/>
          <w:szCs w:val="20"/>
        </w:rPr>
        <w:t xml:space="preserve">empregado </w:t>
      </w:r>
      <w:r w:rsidRPr="00A5200A">
        <w:rPr>
          <w:rFonts w:asciiTheme="minorHAnsi" w:hAnsiTheme="minorHAnsi" w:cstheme="minorHAnsi"/>
          <w:sz w:val="20"/>
          <w:szCs w:val="20"/>
        </w:rPr>
        <w:t>ficar à disposição para qualquer contato, intimação ou convocação emitida</w:t>
      </w:r>
      <w:r w:rsidR="00281357" w:rsidRPr="00A5200A">
        <w:rPr>
          <w:rFonts w:asciiTheme="minorHAnsi" w:hAnsiTheme="minorHAnsi" w:cstheme="minorHAnsi"/>
          <w:sz w:val="20"/>
          <w:szCs w:val="20"/>
        </w:rPr>
        <w:t xml:space="preserve"> por sindicante, por comissão de inquérito ou pela presidência do conselho</w:t>
      </w:r>
      <w:r w:rsidRPr="00A5200A">
        <w:rPr>
          <w:rFonts w:asciiTheme="minorHAnsi" w:hAnsiTheme="minorHAnsi" w:cstheme="minorHAnsi"/>
          <w:sz w:val="20"/>
          <w:szCs w:val="20"/>
        </w:rPr>
        <w:t>;</w:t>
      </w:r>
    </w:p>
    <w:p w14:paraId="2F82594F" w14:textId="7EDCDC68" w:rsidR="000C20E9" w:rsidRPr="00A5200A" w:rsidRDefault="000C20E9" w:rsidP="00C811B7">
      <w:pPr>
        <w:pStyle w:val="PargrafodaLista"/>
        <w:numPr>
          <w:ilvl w:val="2"/>
          <w:numId w:val="3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 xml:space="preserve">O </w:t>
      </w:r>
      <w:r w:rsidR="1146FFB7" w:rsidRPr="00A5200A">
        <w:rPr>
          <w:rFonts w:asciiTheme="minorHAnsi" w:hAnsiTheme="minorHAnsi" w:cstheme="minorHAnsi"/>
          <w:sz w:val="20"/>
          <w:szCs w:val="20"/>
        </w:rPr>
        <w:t xml:space="preserve">empregado </w:t>
      </w:r>
      <w:r w:rsidRPr="00A5200A">
        <w:rPr>
          <w:rFonts w:asciiTheme="minorHAnsi" w:hAnsiTheme="minorHAnsi" w:cstheme="minorHAnsi"/>
          <w:sz w:val="20"/>
          <w:szCs w:val="20"/>
        </w:rPr>
        <w:t xml:space="preserve">deverá manter atualizados o endereço residencial, o endereço eletrônico particular e os números de telefone, em seus assentamentos </w:t>
      </w:r>
      <w:r w:rsidR="00E041E5" w:rsidRPr="00A5200A">
        <w:rPr>
          <w:rFonts w:asciiTheme="minorHAnsi" w:hAnsiTheme="minorHAnsi" w:cstheme="minorHAnsi"/>
          <w:sz w:val="20"/>
          <w:szCs w:val="20"/>
        </w:rPr>
        <w:t>funcionais</w:t>
      </w:r>
      <w:r w:rsidRPr="00A5200A">
        <w:rPr>
          <w:rFonts w:asciiTheme="minorHAnsi" w:hAnsiTheme="minorHAnsi" w:cstheme="minorHAnsi"/>
          <w:sz w:val="20"/>
          <w:szCs w:val="20"/>
        </w:rPr>
        <w:t xml:space="preserve"> junto ao </w:t>
      </w:r>
      <w:r w:rsidR="00E041E5" w:rsidRPr="00A5200A">
        <w:rPr>
          <w:rFonts w:asciiTheme="minorHAnsi" w:hAnsiTheme="minorHAnsi" w:cstheme="minorHAnsi"/>
          <w:sz w:val="20"/>
          <w:szCs w:val="20"/>
        </w:rPr>
        <w:t>CAU/RS</w:t>
      </w:r>
      <w:r w:rsidRPr="00A5200A">
        <w:rPr>
          <w:rFonts w:asciiTheme="minorHAnsi" w:hAnsiTheme="minorHAnsi" w:cstheme="minorHAnsi"/>
          <w:sz w:val="20"/>
          <w:szCs w:val="20"/>
        </w:rPr>
        <w:t>.</w:t>
      </w:r>
    </w:p>
    <w:p w14:paraId="2AF8A384" w14:textId="6AC98AFC" w:rsidR="000C20E9" w:rsidRPr="004C5B03" w:rsidRDefault="000C20E9" w:rsidP="00CE7269">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descumprimento às regras definidas nos </w:t>
      </w:r>
      <w:r w:rsidR="00C25073" w:rsidRPr="004C5B03">
        <w:rPr>
          <w:rFonts w:asciiTheme="minorHAnsi" w:hAnsiTheme="minorHAnsi" w:cstheme="minorHAnsi"/>
          <w:sz w:val="20"/>
          <w:szCs w:val="20"/>
        </w:rPr>
        <w:t>§</w:t>
      </w:r>
      <w:r w:rsidRPr="004C5B03">
        <w:rPr>
          <w:rFonts w:asciiTheme="minorHAnsi" w:hAnsiTheme="minorHAnsi" w:cstheme="minorHAnsi"/>
          <w:sz w:val="20"/>
          <w:szCs w:val="20"/>
        </w:rPr>
        <w:t>§ 3º e 5º, do artigo anterior, será considerado como insubordinação e será averiguado por meio dos procedimentos cabíveis.</w:t>
      </w:r>
    </w:p>
    <w:p w14:paraId="60AE510E" w14:textId="4AB4BE33" w:rsidR="00403542" w:rsidRPr="004C5B03"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CAPÍTULO I</w:t>
      </w:r>
      <w:r w:rsidRPr="004C5B03">
        <w:rPr>
          <w:rFonts w:asciiTheme="minorHAnsi" w:hAnsiTheme="minorHAnsi" w:cstheme="minorHAnsi"/>
          <w:b/>
          <w:bCs/>
          <w:sz w:val="20"/>
          <w:szCs w:val="20"/>
        </w:rPr>
        <w:t>II</w:t>
      </w:r>
    </w:p>
    <w:p w14:paraId="1A687249" w14:textId="19ED0CC6" w:rsidR="002841FD" w:rsidRPr="004C5B03"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 COMUNICAÇÃO DOS ATOS PROCESSUAIS</w:t>
      </w:r>
    </w:p>
    <w:p w14:paraId="1AE8ABD7" w14:textId="070B3C60" w:rsidR="00C10579" w:rsidRPr="004C5B03" w:rsidRDefault="130A9511"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Os atos processuais serão cumpridos por ordem da autoridade </w:t>
      </w:r>
      <w:r w:rsidR="2450AA96" w:rsidRPr="004C5B03">
        <w:rPr>
          <w:rFonts w:asciiTheme="minorHAnsi" w:hAnsiTheme="minorHAnsi" w:cstheme="minorHAnsi"/>
          <w:sz w:val="20"/>
          <w:szCs w:val="20"/>
        </w:rPr>
        <w:t>responsável por</w:t>
      </w:r>
      <w:r w:rsidRPr="004C5B03">
        <w:rPr>
          <w:rFonts w:asciiTheme="minorHAnsi" w:hAnsiTheme="minorHAnsi" w:cstheme="minorHAnsi"/>
          <w:sz w:val="20"/>
          <w:szCs w:val="20"/>
        </w:rPr>
        <w:t xml:space="preserve"> conduzir o processo</w:t>
      </w:r>
      <w:r w:rsidR="4C7A06F0" w:rsidRPr="004C5B03">
        <w:rPr>
          <w:rFonts w:asciiTheme="minorHAnsi" w:hAnsiTheme="minorHAnsi" w:cstheme="minorHAnsi"/>
          <w:sz w:val="20"/>
          <w:szCs w:val="20"/>
        </w:rPr>
        <w:t>.</w:t>
      </w:r>
    </w:p>
    <w:p w14:paraId="07E62951" w14:textId="77777777" w:rsidR="00A5200A" w:rsidRDefault="00C10579"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citação é o ato pelo qual é convocado o indiciado para integrar o processo e dele ter conhecimento.</w:t>
      </w:r>
    </w:p>
    <w:p w14:paraId="04C475C1" w14:textId="0E442982" w:rsidR="004556AD" w:rsidRPr="00A5200A" w:rsidRDefault="004556AD"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 xml:space="preserve">A citação </w:t>
      </w:r>
      <w:r w:rsidR="002E46FC">
        <w:rPr>
          <w:rFonts w:asciiTheme="minorHAnsi" w:hAnsiTheme="minorHAnsi" w:cstheme="minorHAnsi"/>
          <w:sz w:val="20"/>
          <w:szCs w:val="20"/>
        </w:rPr>
        <w:t xml:space="preserve">será efetuada </w:t>
      </w:r>
      <w:r w:rsidR="00984025" w:rsidRPr="00A5200A">
        <w:rPr>
          <w:rFonts w:asciiTheme="minorHAnsi" w:hAnsiTheme="minorHAnsi" w:cstheme="minorHAnsi"/>
          <w:sz w:val="20"/>
          <w:szCs w:val="20"/>
        </w:rPr>
        <w:t>por mandado</w:t>
      </w:r>
      <w:r w:rsidR="002E46FC">
        <w:rPr>
          <w:rFonts w:asciiTheme="minorHAnsi" w:hAnsiTheme="minorHAnsi" w:cstheme="minorHAnsi"/>
          <w:sz w:val="20"/>
          <w:szCs w:val="20"/>
        </w:rPr>
        <w:t xml:space="preserve"> ou por carta de citação</w:t>
      </w:r>
      <w:r w:rsidR="00984025" w:rsidRPr="00A5200A">
        <w:rPr>
          <w:rFonts w:asciiTheme="minorHAnsi" w:hAnsiTheme="minorHAnsi" w:cstheme="minorHAnsi"/>
          <w:sz w:val="20"/>
          <w:szCs w:val="20"/>
        </w:rPr>
        <w:t>, devendo conter</w:t>
      </w:r>
      <w:r w:rsidRPr="00A5200A">
        <w:rPr>
          <w:rFonts w:asciiTheme="minorHAnsi" w:hAnsiTheme="minorHAnsi" w:cstheme="minorHAnsi"/>
          <w:sz w:val="20"/>
          <w:szCs w:val="20"/>
        </w:rPr>
        <w:t>:</w:t>
      </w:r>
    </w:p>
    <w:p w14:paraId="7DDAEFAA" w14:textId="7D6642AE"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Identificação do órgão responsável pelo procedimento;</w:t>
      </w:r>
    </w:p>
    <w:p w14:paraId="52B4CE96" w14:textId="4456E608"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Nome do denunciante</w:t>
      </w:r>
      <w:r w:rsidR="00365D08" w:rsidRPr="004C5B03">
        <w:rPr>
          <w:rFonts w:asciiTheme="minorHAnsi" w:hAnsiTheme="minorHAnsi" w:cstheme="minorHAnsi"/>
          <w:sz w:val="20"/>
          <w:szCs w:val="20"/>
        </w:rPr>
        <w:t>, em não se tratando de processo instaurado de ofício</w:t>
      </w:r>
      <w:r w:rsidRPr="004C5B03">
        <w:rPr>
          <w:rFonts w:asciiTheme="minorHAnsi" w:hAnsiTheme="minorHAnsi" w:cstheme="minorHAnsi"/>
          <w:sz w:val="20"/>
          <w:szCs w:val="20"/>
        </w:rPr>
        <w:t>;</w:t>
      </w:r>
    </w:p>
    <w:p w14:paraId="57190685" w14:textId="551A12C1"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 xml:space="preserve">Identificação do </w:t>
      </w:r>
      <w:r w:rsidR="3D6AE186"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indiciado, com os elementos que compõem a sua qualificação;</w:t>
      </w:r>
    </w:p>
    <w:p w14:paraId="2A322908" w14:textId="0AE9A2CC"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Finalidade pela qual se procede à citação;</w:t>
      </w:r>
    </w:p>
    <w:p w14:paraId="7CE82B5A" w14:textId="77777777"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Data, hora e local em que deve comparecer;</w:t>
      </w:r>
    </w:p>
    <w:p w14:paraId="22077E7C" w14:textId="77777777" w:rsidR="00984025" w:rsidRPr="004C5B03"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Informação da possibilidade de arrolar testemunhas;</w:t>
      </w:r>
    </w:p>
    <w:p w14:paraId="5F90E451" w14:textId="77777777" w:rsidR="00984025" w:rsidRPr="00570E14"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Informação da </w:t>
      </w:r>
      <w:r w:rsidRPr="00570E14">
        <w:rPr>
          <w:rFonts w:asciiTheme="minorHAnsi" w:hAnsiTheme="minorHAnsi" w:cstheme="minorHAnsi"/>
          <w:sz w:val="20"/>
          <w:szCs w:val="20"/>
        </w:rPr>
        <w:t>continuidade do processo independentemente do seu comparecimento; e</w:t>
      </w:r>
    </w:p>
    <w:p w14:paraId="5493E1AC" w14:textId="77777777" w:rsidR="00984025" w:rsidRPr="00570E14" w:rsidRDefault="00984025" w:rsidP="00C811B7">
      <w:pPr>
        <w:pStyle w:val="PargrafodaLista"/>
        <w:numPr>
          <w:ilvl w:val="0"/>
          <w:numId w:val="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70E14">
        <w:rPr>
          <w:rFonts w:asciiTheme="minorHAnsi" w:hAnsiTheme="minorHAnsi" w:cstheme="minorHAnsi"/>
          <w:sz w:val="20"/>
          <w:szCs w:val="20"/>
        </w:rPr>
        <w:t>Indicação dos fatos e dos fundamentos legais pertinentes.</w:t>
      </w:r>
    </w:p>
    <w:p w14:paraId="2A8664C2" w14:textId="4023C64F" w:rsidR="00C10579" w:rsidRPr="00570E14" w:rsidRDefault="00C10579"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70E14">
        <w:rPr>
          <w:rFonts w:asciiTheme="minorHAnsi" w:hAnsiTheme="minorHAnsi" w:cstheme="minorHAnsi"/>
          <w:sz w:val="20"/>
          <w:szCs w:val="20"/>
        </w:rPr>
        <w:t xml:space="preserve">A citação observará a antecedência mínima de </w:t>
      </w:r>
      <w:r w:rsidR="008A31EA" w:rsidRPr="00570E14">
        <w:rPr>
          <w:rFonts w:asciiTheme="minorHAnsi" w:hAnsiTheme="minorHAnsi" w:cstheme="minorHAnsi"/>
          <w:sz w:val="20"/>
          <w:szCs w:val="20"/>
        </w:rPr>
        <w:t>48</w:t>
      </w:r>
      <w:r w:rsidRPr="00570E14">
        <w:rPr>
          <w:rFonts w:asciiTheme="minorHAnsi" w:hAnsiTheme="minorHAnsi" w:cstheme="minorHAnsi"/>
          <w:sz w:val="20"/>
          <w:szCs w:val="20"/>
        </w:rPr>
        <w:t xml:space="preserve"> (</w:t>
      </w:r>
      <w:r w:rsidR="008A31EA" w:rsidRPr="00570E14">
        <w:rPr>
          <w:rFonts w:asciiTheme="minorHAnsi" w:hAnsiTheme="minorHAnsi" w:cstheme="minorHAnsi"/>
          <w:sz w:val="20"/>
          <w:szCs w:val="20"/>
        </w:rPr>
        <w:t>quarenta e oito</w:t>
      </w:r>
      <w:r w:rsidRPr="00570E14">
        <w:rPr>
          <w:rFonts w:asciiTheme="minorHAnsi" w:hAnsiTheme="minorHAnsi" w:cstheme="minorHAnsi"/>
          <w:sz w:val="20"/>
          <w:szCs w:val="20"/>
        </w:rPr>
        <w:t xml:space="preserve">) </w:t>
      </w:r>
      <w:r w:rsidR="008A31EA" w:rsidRPr="00570E14">
        <w:rPr>
          <w:rFonts w:asciiTheme="minorHAnsi" w:hAnsiTheme="minorHAnsi" w:cstheme="minorHAnsi"/>
          <w:sz w:val="20"/>
          <w:szCs w:val="20"/>
        </w:rPr>
        <w:t>horas</w:t>
      </w:r>
      <w:r w:rsidRPr="00570E14">
        <w:rPr>
          <w:rFonts w:asciiTheme="minorHAnsi" w:hAnsiTheme="minorHAnsi" w:cstheme="minorHAnsi"/>
          <w:sz w:val="20"/>
          <w:szCs w:val="20"/>
        </w:rPr>
        <w:t xml:space="preserve"> quanto à data </w:t>
      </w:r>
      <w:r w:rsidR="00F1190E" w:rsidRPr="00570E14">
        <w:rPr>
          <w:rFonts w:asciiTheme="minorHAnsi" w:hAnsiTheme="minorHAnsi" w:cstheme="minorHAnsi"/>
          <w:sz w:val="20"/>
          <w:szCs w:val="20"/>
        </w:rPr>
        <w:t>da audiência de instrução.</w:t>
      </w:r>
    </w:p>
    <w:p w14:paraId="66DA15F2" w14:textId="1C5B3B48" w:rsidR="00C10579" w:rsidRPr="004C5B03" w:rsidRDefault="00C10579"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70E14">
        <w:rPr>
          <w:rFonts w:asciiTheme="minorHAnsi" w:hAnsiTheme="minorHAnsi" w:cstheme="minorHAnsi"/>
          <w:sz w:val="20"/>
          <w:szCs w:val="20"/>
        </w:rPr>
        <w:t xml:space="preserve">A citação pode ser efetuada </w:t>
      </w:r>
      <w:r w:rsidRPr="004C5B03">
        <w:rPr>
          <w:rFonts w:asciiTheme="minorHAnsi" w:hAnsiTheme="minorHAnsi" w:cstheme="minorHAnsi"/>
          <w:sz w:val="20"/>
          <w:szCs w:val="20"/>
        </w:rPr>
        <w:t>por ciência no processo, por via postal com aviso de recebimento, por telegrama, edital ou outro meio</w:t>
      </w:r>
      <w:r w:rsidR="4EE099C8" w:rsidRPr="004C5B03">
        <w:rPr>
          <w:rFonts w:asciiTheme="minorHAnsi" w:hAnsiTheme="minorHAnsi" w:cstheme="minorHAnsi"/>
          <w:sz w:val="20"/>
          <w:szCs w:val="20"/>
        </w:rPr>
        <w:t>, físico ou eletrônico,</w:t>
      </w:r>
      <w:r w:rsidRPr="004C5B03">
        <w:rPr>
          <w:rFonts w:asciiTheme="minorHAnsi" w:hAnsiTheme="minorHAnsi" w:cstheme="minorHAnsi"/>
          <w:sz w:val="20"/>
          <w:szCs w:val="20"/>
        </w:rPr>
        <w:t xml:space="preserve"> que assegure a ce</w:t>
      </w:r>
      <w:r w:rsidR="00F1190E">
        <w:rPr>
          <w:rFonts w:asciiTheme="minorHAnsi" w:hAnsiTheme="minorHAnsi" w:cstheme="minorHAnsi"/>
          <w:sz w:val="20"/>
          <w:szCs w:val="20"/>
        </w:rPr>
        <w:t>rteza da ciência do interessado.</w:t>
      </w:r>
    </w:p>
    <w:p w14:paraId="5096D2D3" w14:textId="154E934A" w:rsidR="00AA4827" w:rsidRPr="004C5B03" w:rsidRDefault="00A5200A"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A</w:t>
      </w:r>
      <w:r w:rsidR="00C10579" w:rsidRPr="004C5B03">
        <w:rPr>
          <w:rFonts w:asciiTheme="minorHAnsi" w:hAnsiTheme="minorHAnsi" w:cstheme="minorHAnsi"/>
          <w:sz w:val="20"/>
          <w:szCs w:val="20"/>
        </w:rPr>
        <w:t xml:space="preserve"> citação será nula quando feita sem observância das prescrições legais, mas o comparecimento do administrado su</w:t>
      </w:r>
      <w:r w:rsidR="00F1190E">
        <w:rPr>
          <w:rFonts w:asciiTheme="minorHAnsi" w:hAnsiTheme="minorHAnsi" w:cstheme="minorHAnsi"/>
          <w:sz w:val="20"/>
          <w:szCs w:val="20"/>
        </w:rPr>
        <w:t>pre sua falta ou irregularidade.</w:t>
      </w:r>
    </w:p>
    <w:p w14:paraId="115D27A3" w14:textId="6726CEBE" w:rsidR="00EE1684" w:rsidRPr="004C5B03" w:rsidRDefault="00EE1684"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Caso o indiciado se recuse a receber a citação, deverá o encarregado da diligência certificar o ocorrido, à vista de, n</w:t>
      </w:r>
      <w:r w:rsidR="00F1190E">
        <w:rPr>
          <w:rFonts w:asciiTheme="minorHAnsi" w:hAnsiTheme="minorHAnsi" w:cstheme="minorHAnsi"/>
          <w:sz w:val="20"/>
          <w:szCs w:val="20"/>
        </w:rPr>
        <w:t>o mínimo, 02 (duas) testemunhas.</w:t>
      </w:r>
    </w:p>
    <w:p w14:paraId="3DC64E50" w14:textId="76489124" w:rsidR="00EE1684" w:rsidRPr="004C5B03" w:rsidRDefault="00EE1684"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Frustrada a citação pessoal, o indiciado será citado por via postal, em carta registrada, juntando-se ao processo comprovante do registro e o aviso de recebime</w:t>
      </w:r>
      <w:r w:rsidR="00F1190E">
        <w:rPr>
          <w:rFonts w:asciiTheme="minorHAnsi" w:hAnsiTheme="minorHAnsi" w:cstheme="minorHAnsi"/>
          <w:sz w:val="20"/>
          <w:szCs w:val="20"/>
        </w:rPr>
        <w:t>nto.</w:t>
      </w:r>
    </w:p>
    <w:p w14:paraId="7BB73271" w14:textId="495E6D6C" w:rsidR="00EE1684" w:rsidRDefault="00EE1684" w:rsidP="00C811B7">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Não sendo encontrado o indiciado, por se achar em lugar incerto e não sabido, será citado mediante edital, publicado por 02 (duas) vezes </w:t>
      </w:r>
      <w:r w:rsidR="00365D08" w:rsidRPr="004C5B03">
        <w:rPr>
          <w:rFonts w:asciiTheme="minorHAnsi" w:hAnsiTheme="minorHAnsi" w:cstheme="minorHAnsi"/>
          <w:sz w:val="20"/>
          <w:szCs w:val="20"/>
        </w:rPr>
        <w:t xml:space="preserve">no sítio eletrônico do CAU/RS ou </w:t>
      </w:r>
      <w:r w:rsidRPr="004C5B03">
        <w:rPr>
          <w:rFonts w:asciiTheme="minorHAnsi" w:hAnsiTheme="minorHAnsi" w:cstheme="minorHAnsi"/>
          <w:sz w:val="20"/>
          <w:szCs w:val="20"/>
        </w:rPr>
        <w:t>no Diário Oficial da União, com prazo de 05 (cinco) dias, a contar da última publ</w:t>
      </w:r>
      <w:r w:rsidR="00F1190E">
        <w:rPr>
          <w:rFonts w:asciiTheme="minorHAnsi" w:hAnsiTheme="minorHAnsi" w:cstheme="minorHAnsi"/>
          <w:sz w:val="20"/>
          <w:szCs w:val="20"/>
        </w:rPr>
        <w:t>icação.</w:t>
      </w:r>
    </w:p>
    <w:p w14:paraId="7EE0A958" w14:textId="63818BEC" w:rsidR="002E46FC" w:rsidRPr="004C5B03" w:rsidRDefault="002E46FC" w:rsidP="002E46FC">
      <w:pPr>
        <w:pStyle w:val="PargrafodaLista"/>
        <w:numPr>
          <w:ilvl w:val="2"/>
          <w:numId w:val="3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O registro da </w:t>
      </w:r>
      <w:r w:rsidRPr="004C5B03">
        <w:rPr>
          <w:rFonts w:asciiTheme="minorHAnsi" w:hAnsiTheme="minorHAnsi" w:cstheme="minorHAnsi"/>
          <w:sz w:val="20"/>
          <w:szCs w:val="20"/>
        </w:rPr>
        <w:t xml:space="preserve">citação </w:t>
      </w:r>
      <w:r>
        <w:rPr>
          <w:rFonts w:asciiTheme="minorHAnsi" w:hAnsiTheme="minorHAnsi" w:cstheme="minorHAnsi"/>
          <w:sz w:val="20"/>
          <w:szCs w:val="20"/>
        </w:rPr>
        <w:t>no processo será efetuado por certidão, acompanhado do comprovante</w:t>
      </w:r>
      <w:r w:rsidRPr="004C5B03">
        <w:rPr>
          <w:rFonts w:asciiTheme="minorHAnsi" w:hAnsiTheme="minorHAnsi" w:cstheme="minorHAnsi"/>
          <w:sz w:val="20"/>
          <w:szCs w:val="20"/>
        </w:rPr>
        <w:t>, físico ou eletrônico, que assegure a certeza da ciência do interessado.</w:t>
      </w:r>
    </w:p>
    <w:p w14:paraId="2EC07101" w14:textId="77777777" w:rsidR="00A5200A" w:rsidRDefault="4C7A06F0"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 intimação é o ato pelo qual a autoridade </w:t>
      </w:r>
      <w:r w:rsidR="1B28D557" w:rsidRPr="004C5B03">
        <w:rPr>
          <w:rFonts w:asciiTheme="minorHAnsi" w:hAnsiTheme="minorHAnsi" w:cstheme="minorHAnsi"/>
          <w:sz w:val="20"/>
          <w:szCs w:val="20"/>
        </w:rPr>
        <w:t>responsável pelo processo</w:t>
      </w:r>
      <w:r w:rsidRPr="004C5B03">
        <w:rPr>
          <w:rFonts w:asciiTheme="minorHAnsi" w:hAnsiTheme="minorHAnsi" w:cstheme="minorHAnsi"/>
          <w:sz w:val="20"/>
          <w:szCs w:val="20"/>
        </w:rPr>
        <w:t xml:space="preserve"> dá conhecimento aos interessados da decisão ou da efetivação de diligências.</w:t>
      </w:r>
    </w:p>
    <w:p w14:paraId="4CD4059D" w14:textId="27BC0C3B" w:rsidR="00984025" w:rsidRPr="00A5200A" w:rsidRDefault="00984025" w:rsidP="00C811B7">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5200A">
        <w:rPr>
          <w:rFonts w:asciiTheme="minorHAnsi" w:hAnsiTheme="minorHAnsi" w:cstheme="minorHAnsi"/>
          <w:sz w:val="20"/>
          <w:szCs w:val="20"/>
        </w:rPr>
        <w:t>A intimação deverá conter</w:t>
      </w:r>
      <w:r w:rsidR="00C10579" w:rsidRPr="00A5200A">
        <w:rPr>
          <w:rFonts w:asciiTheme="minorHAnsi" w:hAnsiTheme="minorHAnsi" w:cstheme="minorHAnsi"/>
          <w:sz w:val="20"/>
          <w:szCs w:val="20"/>
        </w:rPr>
        <w:t>:</w:t>
      </w:r>
    </w:p>
    <w:p w14:paraId="374073CD" w14:textId="418E66D8"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Identificação do </w:t>
      </w:r>
      <w:r w:rsidR="000F7B2C" w:rsidRPr="004C5B03">
        <w:rPr>
          <w:rFonts w:asciiTheme="minorHAnsi" w:hAnsiTheme="minorHAnsi" w:cstheme="minorHAnsi"/>
          <w:sz w:val="20"/>
          <w:szCs w:val="20"/>
        </w:rPr>
        <w:t>interessado</w:t>
      </w:r>
      <w:r w:rsidRPr="004C5B03">
        <w:rPr>
          <w:rFonts w:asciiTheme="minorHAnsi" w:hAnsiTheme="minorHAnsi" w:cstheme="minorHAnsi"/>
          <w:sz w:val="20"/>
          <w:szCs w:val="20"/>
        </w:rPr>
        <w:t>, com os elementos que compõem a sua qualificação;</w:t>
      </w:r>
    </w:p>
    <w:p w14:paraId="3342B8F2" w14:textId="1272F21E"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Finalidade da </w:t>
      </w:r>
      <w:r w:rsidR="00C10579" w:rsidRPr="004C5B03">
        <w:rPr>
          <w:rFonts w:asciiTheme="minorHAnsi" w:hAnsiTheme="minorHAnsi" w:cstheme="minorHAnsi"/>
          <w:sz w:val="20"/>
          <w:szCs w:val="20"/>
        </w:rPr>
        <w:t>intimação</w:t>
      </w:r>
      <w:r w:rsidRPr="004C5B03">
        <w:rPr>
          <w:rFonts w:asciiTheme="minorHAnsi" w:hAnsiTheme="minorHAnsi" w:cstheme="minorHAnsi"/>
          <w:sz w:val="20"/>
          <w:szCs w:val="20"/>
        </w:rPr>
        <w:t>;</w:t>
      </w:r>
    </w:p>
    <w:p w14:paraId="0D4518EA" w14:textId="5A7A9E56"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Data, hora e local em que deve comparecer;</w:t>
      </w:r>
    </w:p>
    <w:p w14:paraId="66BD8769" w14:textId="36695F4E"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Se o indiciado deve comparecer pessoalmente</w:t>
      </w:r>
      <w:r w:rsidR="149871DC" w:rsidRPr="004C5B03">
        <w:rPr>
          <w:rFonts w:asciiTheme="minorHAnsi" w:hAnsiTheme="minorHAnsi" w:cstheme="minorHAnsi"/>
          <w:sz w:val="20"/>
          <w:szCs w:val="20"/>
        </w:rPr>
        <w:t>, de forma remota</w:t>
      </w:r>
      <w:r w:rsidRPr="004C5B03">
        <w:rPr>
          <w:rFonts w:asciiTheme="minorHAnsi" w:hAnsiTheme="minorHAnsi" w:cstheme="minorHAnsi"/>
          <w:sz w:val="20"/>
          <w:szCs w:val="20"/>
        </w:rPr>
        <w:t xml:space="preserve"> ou </w:t>
      </w:r>
      <w:r w:rsidR="00365D08" w:rsidRPr="004C5B03">
        <w:rPr>
          <w:rFonts w:asciiTheme="minorHAnsi" w:hAnsiTheme="minorHAnsi" w:cstheme="minorHAnsi"/>
          <w:sz w:val="20"/>
          <w:szCs w:val="20"/>
        </w:rPr>
        <w:t xml:space="preserve">se </w:t>
      </w:r>
      <w:r w:rsidRPr="004C5B03">
        <w:rPr>
          <w:rFonts w:asciiTheme="minorHAnsi" w:hAnsiTheme="minorHAnsi" w:cstheme="minorHAnsi"/>
          <w:sz w:val="20"/>
          <w:szCs w:val="20"/>
        </w:rPr>
        <w:t>fazer representar;</w:t>
      </w:r>
    </w:p>
    <w:p w14:paraId="042F6995" w14:textId="4B427ED7"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Informação da continuidade do processo independentemente do seu comparecimento; e</w:t>
      </w:r>
    </w:p>
    <w:p w14:paraId="605D60AF" w14:textId="5E70A99E" w:rsidR="004556AD" w:rsidRPr="004C5B03" w:rsidRDefault="004556AD" w:rsidP="00C811B7">
      <w:pPr>
        <w:pStyle w:val="PargrafodaLista"/>
        <w:numPr>
          <w:ilvl w:val="0"/>
          <w:numId w:val="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Indicação dos fatos e dos fundamentos legais pertinentes.</w:t>
      </w:r>
    </w:p>
    <w:p w14:paraId="68E80FD1" w14:textId="69381CF1" w:rsidR="000F7B2C" w:rsidRPr="004C5B03" w:rsidRDefault="000F7B2C" w:rsidP="00C811B7">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intimação obse</w:t>
      </w:r>
      <w:r w:rsidR="00D33630">
        <w:rPr>
          <w:rFonts w:asciiTheme="minorHAnsi" w:hAnsiTheme="minorHAnsi" w:cstheme="minorHAnsi"/>
          <w:sz w:val="20"/>
          <w:szCs w:val="20"/>
        </w:rPr>
        <w:t xml:space="preserve">rvará a antecedência mínima de </w:t>
      </w:r>
      <w:r w:rsidR="00D33630" w:rsidRPr="00A5200A">
        <w:rPr>
          <w:rFonts w:asciiTheme="minorHAnsi" w:hAnsiTheme="minorHAnsi" w:cstheme="minorHAnsi"/>
          <w:sz w:val="20"/>
          <w:szCs w:val="20"/>
        </w:rPr>
        <w:t xml:space="preserve">48 (quarenta e oito) horas </w:t>
      </w:r>
      <w:r w:rsidRPr="004C5B03">
        <w:rPr>
          <w:rFonts w:asciiTheme="minorHAnsi" w:hAnsiTheme="minorHAnsi" w:cstheme="minorHAnsi"/>
          <w:sz w:val="20"/>
          <w:szCs w:val="20"/>
        </w:rPr>
        <w:t>quanto à data de comparecimento</w:t>
      </w:r>
      <w:r w:rsidR="00D33630">
        <w:rPr>
          <w:rFonts w:asciiTheme="minorHAnsi" w:hAnsiTheme="minorHAnsi" w:cstheme="minorHAnsi"/>
          <w:sz w:val="20"/>
          <w:szCs w:val="20"/>
        </w:rPr>
        <w:t xml:space="preserve"> ou de cumprimento do objeto da intimação</w:t>
      </w:r>
      <w:r w:rsidR="00F1190E">
        <w:rPr>
          <w:rFonts w:asciiTheme="minorHAnsi" w:hAnsiTheme="minorHAnsi" w:cstheme="minorHAnsi"/>
          <w:sz w:val="20"/>
          <w:szCs w:val="20"/>
        </w:rPr>
        <w:t>.</w:t>
      </w:r>
    </w:p>
    <w:p w14:paraId="7036D950" w14:textId="3206B9F0" w:rsidR="000F7B2C" w:rsidRPr="004C5B03" w:rsidRDefault="000F7B2C" w:rsidP="00C811B7">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intimação pode ser efetuada por ciência no processo, por via postal com aviso de recebimento, por telegrama, edital ou outro meio que assegure a certeza da ciência do interessado</w:t>
      </w:r>
      <w:r w:rsidR="00EE1684" w:rsidRPr="004C5B03">
        <w:rPr>
          <w:rFonts w:asciiTheme="minorHAnsi" w:hAnsiTheme="minorHAnsi" w:cstheme="minorHAnsi"/>
          <w:sz w:val="20"/>
          <w:szCs w:val="20"/>
        </w:rPr>
        <w:t>, na forma prevista no</w:t>
      </w:r>
      <w:r w:rsidR="008B6F3E" w:rsidRPr="004C5B03">
        <w:rPr>
          <w:rFonts w:asciiTheme="minorHAnsi" w:hAnsiTheme="minorHAnsi" w:cstheme="minorHAnsi"/>
          <w:sz w:val="20"/>
          <w:szCs w:val="20"/>
        </w:rPr>
        <w:t>s</w:t>
      </w:r>
      <w:r w:rsidR="00EE1684" w:rsidRPr="004C5B03">
        <w:rPr>
          <w:rFonts w:asciiTheme="minorHAnsi" w:hAnsiTheme="minorHAnsi" w:cstheme="minorHAnsi"/>
          <w:sz w:val="20"/>
          <w:szCs w:val="20"/>
        </w:rPr>
        <w:t xml:space="preserve"> </w:t>
      </w:r>
      <w:r w:rsidR="00EE1684" w:rsidRPr="00A5200A">
        <w:rPr>
          <w:rFonts w:asciiTheme="minorHAnsi" w:hAnsiTheme="minorHAnsi" w:cstheme="minorHAnsi"/>
          <w:sz w:val="20"/>
          <w:szCs w:val="20"/>
        </w:rPr>
        <w:t xml:space="preserve">§§ </w:t>
      </w:r>
      <w:r w:rsidR="00265D4E" w:rsidRPr="00A5200A">
        <w:rPr>
          <w:rFonts w:asciiTheme="minorHAnsi" w:hAnsiTheme="minorHAnsi" w:cstheme="minorHAnsi"/>
          <w:sz w:val="20"/>
          <w:szCs w:val="20"/>
        </w:rPr>
        <w:t>4</w:t>
      </w:r>
      <w:r w:rsidR="00EE1684" w:rsidRPr="00A5200A">
        <w:rPr>
          <w:rFonts w:asciiTheme="minorHAnsi" w:hAnsiTheme="minorHAnsi" w:cstheme="minorHAnsi"/>
          <w:sz w:val="20"/>
          <w:szCs w:val="20"/>
        </w:rPr>
        <w:t xml:space="preserve">º a </w:t>
      </w:r>
      <w:r w:rsidR="00265D4E" w:rsidRPr="00A5200A">
        <w:rPr>
          <w:rFonts w:asciiTheme="minorHAnsi" w:hAnsiTheme="minorHAnsi" w:cstheme="minorHAnsi"/>
          <w:sz w:val="20"/>
          <w:szCs w:val="20"/>
        </w:rPr>
        <w:t>7</w:t>
      </w:r>
      <w:r w:rsidR="00EE1684" w:rsidRPr="00A5200A">
        <w:rPr>
          <w:rFonts w:asciiTheme="minorHAnsi" w:hAnsiTheme="minorHAnsi" w:cstheme="minorHAnsi"/>
          <w:sz w:val="20"/>
          <w:szCs w:val="20"/>
        </w:rPr>
        <w:t>º</w:t>
      </w:r>
      <w:r w:rsidR="008B6F3E" w:rsidRPr="00A5200A">
        <w:rPr>
          <w:rFonts w:asciiTheme="minorHAnsi" w:hAnsiTheme="minorHAnsi" w:cstheme="minorHAnsi"/>
          <w:sz w:val="20"/>
          <w:szCs w:val="20"/>
        </w:rPr>
        <w:t>, do artigo anterior</w:t>
      </w:r>
      <w:r w:rsidR="00F1190E">
        <w:rPr>
          <w:rFonts w:asciiTheme="minorHAnsi" w:hAnsiTheme="minorHAnsi" w:cstheme="minorHAnsi"/>
          <w:sz w:val="20"/>
          <w:szCs w:val="20"/>
        </w:rPr>
        <w:t>.</w:t>
      </w:r>
    </w:p>
    <w:p w14:paraId="0170173B" w14:textId="7B2B6012" w:rsidR="004556AD" w:rsidRPr="004C5B03" w:rsidRDefault="000F7B2C" w:rsidP="00C811B7">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As intimações serão nulas quando feitas sem observância das prescrições legais, mas o comparecimento do administrado su</w:t>
      </w:r>
      <w:r w:rsidR="00F1190E">
        <w:rPr>
          <w:rFonts w:asciiTheme="minorHAnsi" w:hAnsiTheme="minorHAnsi" w:cstheme="minorHAnsi"/>
          <w:sz w:val="20"/>
          <w:szCs w:val="20"/>
        </w:rPr>
        <w:t>pre sua falta ou irregularidade.</w:t>
      </w:r>
    </w:p>
    <w:p w14:paraId="6214BC9A" w14:textId="1F96306E" w:rsidR="00AA4827" w:rsidRDefault="00AA4827" w:rsidP="00C811B7">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O desatendimento da intimação não importa o reconhecimento da verdade dos fatos, nem a renúncia a direito pelo interessado, sendo-lhe garantido o direito à ampla defesa no prosseguimento do processo</w:t>
      </w:r>
      <w:r w:rsidR="00365D08" w:rsidRPr="004C5B03">
        <w:rPr>
          <w:rFonts w:asciiTheme="minorHAnsi" w:hAnsiTheme="minorHAnsi" w:cstheme="minorHAnsi"/>
          <w:sz w:val="20"/>
          <w:szCs w:val="20"/>
        </w:rPr>
        <w:t xml:space="preserve"> administrativo disciplinar</w:t>
      </w:r>
      <w:r w:rsidR="00F1190E">
        <w:rPr>
          <w:rFonts w:asciiTheme="minorHAnsi" w:hAnsiTheme="minorHAnsi" w:cstheme="minorHAnsi"/>
          <w:sz w:val="20"/>
          <w:szCs w:val="20"/>
        </w:rPr>
        <w:t>.</w:t>
      </w:r>
    </w:p>
    <w:p w14:paraId="42ED9CCE" w14:textId="4AF73601" w:rsidR="005821A2" w:rsidRPr="004C5B03" w:rsidRDefault="005821A2" w:rsidP="005821A2">
      <w:pPr>
        <w:pStyle w:val="PargrafodaLista"/>
        <w:numPr>
          <w:ilvl w:val="2"/>
          <w:numId w:val="3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O registro da intimação</w:t>
      </w:r>
      <w:r w:rsidRPr="004C5B03">
        <w:rPr>
          <w:rFonts w:asciiTheme="minorHAnsi" w:hAnsiTheme="minorHAnsi" w:cstheme="minorHAnsi"/>
          <w:sz w:val="20"/>
          <w:szCs w:val="20"/>
        </w:rPr>
        <w:t xml:space="preserve"> </w:t>
      </w:r>
      <w:r>
        <w:rPr>
          <w:rFonts w:asciiTheme="minorHAnsi" w:hAnsiTheme="minorHAnsi" w:cstheme="minorHAnsi"/>
          <w:sz w:val="20"/>
          <w:szCs w:val="20"/>
        </w:rPr>
        <w:t>no processo será efetuado por certidão, acompanhado do comprovante</w:t>
      </w:r>
      <w:r w:rsidRPr="004C5B03">
        <w:rPr>
          <w:rFonts w:asciiTheme="minorHAnsi" w:hAnsiTheme="minorHAnsi" w:cstheme="minorHAnsi"/>
          <w:sz w:val="20"/>
          <w:szCs w:val="20"/>
        </w:rPr>
        <w:t>, físico ou eletrônico,</w:t>
      </w:r>
      <w:r>
        <w:rPr>
          <w:rFonts w:asciiTheme="minorHAnsi" w:hAnsiTheme="minorHAnsi" w:cstheme="minorHAnsi"/>
          <w:sz w:val="20"/>
          <w:szCs w:val="20"/>
        </w:rPr>
        <w:t xml:space="preserve"> que assegure a certeza do conhecimento da intimação</w:t>
      </w:r>
      <w:r w:rsidRPr="004C5B03">
        <w:rPr>
          <w:rFonts w:asciiTheme="minorHAnsi" w:hAnsiTheme="minorHAnsi" w:cstheme="minorHAnsi"/>
          <w:sz w:val="20"/>
          <w:szCs w:val="20"/>
        </w:rPr>
        <w:t>.</w:t>
      </w:r>
    </w:p>
    <w:p w14:paraId="082FABFF" w14:textId="1E18AC11" w:rsidR="00984025" w:rsidRPr="004C5B03"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TÍTULO</w:t>
      </w:r>
      <w:r w:rsidR="00784300">
        <w:rPr>
          <w:rFonts w:asciiTheme="minorHAnsi" w:hAnsiTheme="minorHAnsi"/>
          <w:b/>
          <w:bCs/>
          <w:sz w:val="20"/>
          <w:szCs w:val="20"/>
        </w:rPr>
        <w:t xml:space="preserve"> </w:t>
      </w:r>
      <w:r w:rsidR="00784300" w:rsidRPr="004C5B03">
        <w:rPr>
          <w:rFonts w:asciiTheme="minorHAnsi" w:hAnsiTheme="minorHAnsi" w:cstheme="minorHAnsi"/>
          <w:b/>
          <w:bCs/>
          <w:sz w:val="20"/>
          <w:szCs w:val="20"/>
        </w:rPr>
        <w:t>II</w:t>
      </w:r>
    </w:p>
    <w:p w14:paraId="27E601B2" w14:textId="1D226822" w:rsidR="00984025"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 SINDICÂNCIA INVESTIGATIVA</w:t>
      </w:r>
    </w:p>
    <w:p w14:paraId="0A0EBE86" w14:textId="56666912" w:rsidR="0D093F7C" w:rsidRPr="004C5B03" w:rsidRDefault="2CD6803C"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Sindicância investigativa é o procedimento administrativo, por meio do qual o Sindicante, realiza investigação com o fim de esclarecer determinado ato ou fato, cujo esclarecimento e apuração, é de interesse da autoridade qu</w:t>
      </w:r>
      <w:r w:rsidR="00CE7269">
        <w:rPr>
          <w:rFonts w:asciiTheme="minorHAnsi" w:hAnsiTheme="minorHAnsi" w:cstheme="minorHAnsi"/>
          <w:sz w:val="20"/>
          <w:szCs w:val="20"/>
        </w:rPr>
        <w:t>e determinou a sua instauração.</w:t>
      </w:r>
    </w:p>
    <w:p w14:paraId="1B3E4F4B" w14:textId="069F119D" w:rsidR="2CD6803C" w:rsidRPr="004C5B03" w:rsidRDefault="00D33630" w:rsidP="00A5200A">
      <w:pPr>
        <w:tabs>
          <w:tab w:val="left" w:pos="567"/>
          <w:tab w:val="left" w:pos="709"/>
          <w:tab w:val="left" w:pos="851"/>
          <w:tab w:val="left" w:pos="1134"/>
          <w:tab w:val="left" w:pos="1276"/>
          <w:tab w:val="left" w:pos="1418"/>
          <w:tab w:val="left" w:pos="1701"/>
          <w:tab w:val="left" w:pos="1843"/>
          <w:tab w:val="left" w:pos="1985"/>
          <w:tab w:val="left" w:pos="2268"/>
        </w:tabs>
        <w:spacing w:before="60" w:after="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Parágrafo único.</w:t>
      </w:r>
      <w:r>
        <w:rPr>
          <w:rFonts w:asciiTheme="minorHAnsi" w:eastAsia="Times New Roman" w:hAnsiTheme="minorHAnsi" w:cstheme="minorHAnsi"/>
          <w:sz w:val="20"/>
          <w:szCs w:val="20"/>
        </w:rPr>
        <w:tab/>
      </w:r>
      <w:r w:rsidR="2CD6803C" w:rsidRPr="004C5B03">
        <w:rPr>
          <w:rFonts w:asciiTheme="minorHAnsi" w:eastAsia="Times New Roman" w:hAnsiTheme="minorHAnsi" w:cstheme="minorHAnsi"/>
          <w:sz w:val="20"/>
          <w:szCs w:val="20"/>
        </w:rPr>
        <w:t xml:space="preserve">A sindicância investigativa se caracteriza como inquérito administrativo, que será instaurado de modo prévio ao processo administrativo disciplinar, </w:t>
      </w:r>
      <w:r w:rsidR="005821A2">
        <w:rPr>
          <w:rFonts w:asciiTheme="minorHAnsi" w:eastAsia="Times New Roman" w:hAnsiTheme="minorHAnsi" w:cstheme="minorHAnsi"/>
          <w:sz w:val="20"/>
          <w:szCs w:val="20"/>
        </w:rPr>
        <w:t>somente nos casos em que</w:t>
      </w:r>
      <w:r w:rsidR="2CD6803C" w:rsidRPr="004C5B03">
        <w:rPr>
          <w:rFonts w:asciiTheme="minorHAnsi" w:eastAsia="Times New Roman" w:hAnsiTheme="minorHAnsi" w:cstheme="minorHAnsi"/>
          <w:sz w:val="20"/>
          <w:szCs w:val="20"/>
        </w:rPr>
        <w:t xml:space="preserve"> houver a necessidade de apuração preliminar, para o fim de indicar o possível infrator, a irregularidade ou a transgressão, e o seu enquadramento nas disposições deste regimento, da Consolidação das Leis do Trabalho ou de legislação correlata, conforme a necessidade do caso.</w:t>
      </w:r>
    </w:p>
    <w:p w14:paraId="22868DBA" w14:textId="77777777" w:rsidR="00A5200A" w:rsidRPr="00A5200A" w:rsidRDefault="00365D08"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 xml:space="preserve">Qualquer </w:t>
      </w:r>
      <w:r w:rsidR="00D0615D" w:rsidRPr="004C5B03">
        <w:rPr>
          <w:rFonts w:asciiTheme="minorHAnsi" w:hAnsiTheme="minorHAnsi" w:cstheme="minorHAnsi"/>
          <w:sz w:val="20"/>
          <w:szCs w:val="20"/>
        </w:rPr>
        <w:t>chefia, c</w:t>
      </w:r>
      <w:r w:rsidR="004035C5" w:rsidRPr="004C5B03">
        <w:rPr>
          <w:rFonts w:asciiTheme="minorHAnsi" w:hAnsiTheme="minorHAnsi" w:cstheme="minorHAnsi"/>
          <w:sz w:val="20"/>
          <w:szCs w:val="20"/>
        </w:rPr>
        <w:t xml:space="preserve">onselheiro, </w:t>
      </w:r>
      <w:r w:rsidR="1C32ED9C"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 xml:space="preserve">ou outro interessado </w:t>
      </w:r>
      <w:r w:rsidR="00984025" w:rsidRPr="004C5B03">
        <w:rPr>
          <w:rFonts w:asciiTheme="minorHAnsi" w:hAnsiTheme="minorHAnsi" w:cstheme="minorHAnsi"/>
          <w:sz w:val="20"/>
          <w:szCs w:val="20"/>
        </w:rPr>
        <w:t xml:space="preserve">é competente para sugerir a realização de sindicância, devendo apontar o fato infracional e o </w:t>
      </w:r>
      <w:r w:rsidR="20C37D03"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supostamente f</w:t>
      </w:r>
      <w:r w:rsidR="00984025" w:rsidRPr="004C5B03">
        <w:rPr>
          <w:rFonts w:asciiTheme="minorHAnsi" w:hAnsiTheme="minorHAnsi" w:cstheme="minorHAnsi"/>
          <w:sz w:val="20"/>
          <w:szCs w:val="20"/>
        </w:rPr>
        <w:t>altoso, quando identificado</w:t>
      </w:r>
      <w:r w:rsidRPr="004C5B03">
        <w:rPr>
          <w:rFonts w:asciiTheme="minorHAnsi" w:hAnsiTheme="minorHAnsi" w:cstheme="minorHAnsi"/>
          <w:sz w:val="20"/>
          <w:szCs w:val="20"/>
        </w:rPr>
        <w:t>s</w:t>
      </w:r>
      <w:r w:rsidR="00984025" w:rsidRPr="004C5B03">
        <w:rPr>
          <w:rFonts w:asciiTheme="minorHAnsi" w:hAnsiTheme="minorHAnsi" w:cstheme="minorHAnsi"/>
          <w:sz w:val="20"/>
          <w:szCs w:val="20"/>
        </w:rPr>
        <w:t>.</w:t>
      </w:r>
    </w:p>
    <w:p w14:paraId="6426953F" w14:textId="59CDF4D6" w:rsidR="00A5200A" w:rsidRPr="00A5200A" w:rsidRDefault="130A9511" w:rsidP="00C811B7">
      <w:pPr>
        <w:pStyle w:val="PargrafodaLista"/>
        <w:numPr>
          <w:ilvl w:val="2"/>
          <w:numId w:val="3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A sindicância será instaurada pelo Presidente do CAU/RS</w:t>
      </w:r>
      <w:r w:rsidR="005821A2" w:rsidRPr="00A5200A">
        <w:rPr>
          <w:rFonts w:asciiTheme="minorHAnsi" w:hAnsiTheme="minorHAnsi" w:cstheme="minorHAnsi"/>
          <w:sz w:val="20"/>
          <w:szCs w:val="20"/>
        </w:rPr>
        <w:t>, por meio de Portaria Presidencial</w:t>
      </w:r>
      <w:r w:rsidR="005821A2">
        <w:rPr>
          <w:rFonts w:asciiTheme="minorHAnsi" w:hAnsiTheme="minorHAnsi" w:cstheme="minorHAnsi"/>
          <w:sz w:val="20"/>
          <w:szCs w:val="20"/>
        </w:rPr>
        <w:t>,</w:t>
      </w:r>
      <w:r w:rsidRPr="00A5200A">
        <w:rPr>
          <w:rFonts w:asciiTheme="minorHAnsi" w:hAnsiTheme="minorHAnsi" w:cstheme="minorHAnsi"/>
          <w:sz w:val="20"/>
          <w:szCs w:val="20"/>
        </w:rPr>
        <w:t xml:space="preserve"> e cometida a</w:t>
      </w:r>
      <w:r w:rsidR="73B6B7BB" w:rsidRPr="00A5200A">
        <w:rPr>
          <w:rFonts w:asciiTheme="minorHAnsi" w:hAnsiTheme="minorHAnsi" w:cstheme="minorHAnsi"/>
          <w:sz w:val="20"/>
          <w:szCs w:val="20"/>
        </w:rPr>
        <w:t xml:space="preserve"> empregado efetivo</w:t>
      </w:r>
      <w:r w:rsidR="008A0B5A" w:rsidRPr="00A5200A">
        <w:rPr>
          <w:rFonts w:asciiTheme="minorHAnsi" w:hAnsiTheme="minorHAnsi" w:cstheme="minorHAnsi"/>
          <w:sz w:val="20"/>
          <w:szCs w:val="20"/>
        </w:rPr>
        <w:t xml:space="preserve"> do quadro permanente</w:t>
      </w:r>
      <w:r w:rsidR="73B6B7BB" w:rsidRPr="00A5200A">
        <w:rPr>
          <w:rFonts w:asciiTheme="minorHAnsi" w:hAnsiTheme="minorHAnsi" w:cstheme="minorHAnsi"/>
          <w:sz w:val="20"/>
          <w:szCs w:val="20"/>
        </w:rPr>
        <w:t>,</w:t>
      </w:r>
      <w:r w:rsidR="3FC5CA06" w:rsidRPr="00A5200A">
        <w:rPr>
          <w:rFonts w:asciiTheme="minorHAnsi" w:hAnsiTheme="minorHAnsi" w:cstheme="minorHAnsi"/>
          <w:sz w:val="20"/>
          <w:szCs w:val="20"/>
        </w:rPr>
        <w:t xml:space="preserve"> que contenha </w:t>
      </w:r>
      <w:r w:rsidR="7785D3B3" w:rsidRPr="00A5200A">
        <w:rPr>
          <w:rFonts w:asciiTheme="minorHAnsi" w:hAnsiTheme="minorHAnsi" w:cstheme="minorHAnsi"/>
          <w:sz w:val="20"/>
          <w:szCs w:val="20"/>
        </w:rPr>
        <w:t>nível de escolaridade</w:t>
      </w:r>
      <w:r w:rsidR="3FC5CA06" w:rsidRPr="00A5200A">
        <w:rPr>
          <w:rFonts w:asciiTheme="minorHAnsi" w:hAnsiTheme="minorHAnsi" w:cstheme="minorHAnsi"/>
          <w:sz w:val="20"/>
          <w:szCs w:val="20"/>
        </w:rPr>
        <w:t xml:space="preserve"> </w:t>
      </w:r>
      <w:r w:rsidRPr="00A5200A">
        <w:rPr>
          <w:rFonts w:asciiTheme="minorHAnsi" w:hAnsiTheme="minorHAnsi" w:cstheme="minorHAnsi"/>
          <w:sz w:val="20"/>
          <w:szCs w:val="20"/>
        </w:rPr>
        <w:t>igual ou superior à do sindicado</w:t>
      </w:r>
      <w:r w:rsidR="121332E1" w:rsidRPr="00A5200A">
        <w:rPr>
          <w:rFonts w:asciiTheme="minorHAnsi" w:hAnsiTheme="minorHAnsi" w:cstheme="minorHAnsi"/>
          <w:sz w:val="20"/>
          <w:szCs w:val="20"/>
        </w:rPr>
        <w:t xml:space="preserve">, </w:t>
      </w:r>
      <w:r w:rsidR="75ABBA3D" w:rsidRPr="00A5200A">
        <w:rPr>
          <w:rFonts w:asciiTheme="minorHAnsi" w:hAnsiTheme="minorHAnsi" w:cstheme="minorHAnsi"/>
          <w:sz w:val="20"/>
          <w:szCs w:val="20"/>
        </w:rPr>
        <w:t>não sendo consideradas as pós-graduações</w:t>
      </w:r>
      <w:r w:rsidRPr="00A5200A">
        <w:rPr>
          <w:rFonts w:asciiTheme="minorHAnsi" w:hAnsiTheme="minorHAnsi" w:cstheme="minorHAnsi"/>
          <w:sz w:val="20"/>
          <w:szCs w:val="20"/>
        </w:rPr>
        <w:t>.</w:t>
      </w:r>
    </w:p>
    <w:p w14:paraId="6D2E0D17" w14:textId="37388FD8" w:rsidR="00984025" w:rsidRPr="00A5200A" w:rsidRDefault="00984025" w:rsidP="00C811B7">
      <w:pPr>
        <w:pStyle w:val="PargrafodaLista"/>
        <w:numPr>
          <w:ilvl w:val="2"/>
          <w:numId w:val="3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A5200A">
        <w:rPr>
          <w:rFonts w:asciiTheme="minorHAnsi" w:hAnsiTheme="minorHAnsi" w:cstheme="minorHAnsi"/>
          <w:sz w:val="20"/>
          <w:szCs w:val="20"/>
        </w:rPr>
        <w:t>O sindicante, poderá dedicar tempo integral ao encargo, ficando dispensado de suas atribuições normais até a apresentação do relatório, desde que autorizado pelo Presidente do CAU/RS.</w:t>
      </w:r>
    </w:p>
    <w:p w14:paraId="1AB920D8" w14:textId="372C5EDB" w:rsidR="00984025" w:rsidRPr="004C5B03" w:rsidRDefault="00984025"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Publicada a Portaria Presidencial de instauração da sindicância, caberá ao sindicante autuar o </w:t>
      </w:r>
      <w:r w:rsidR="00AA6943" w:rsidRPr="004C5B03">
        <w:rPr>
          <w:rFonts w:asciiTheme="minorHAnsi" w:hAnsiTheme="minorHAnsi" w:cstheme="minorHAnsi"/>
          <w:sz w:val="20"/>
          <w:szCs w:val="20"/>
        </w:rPr>
        <w:t>procedimento</w:t>
      </w:r>
      <w:r w:rsidRPr="004C5B03">
        <w:rPr>
          <w:rFonts w:asciiTheme="minorHAnsi" w:hAnsiTheme="minorHAnsi" w:cstheme="minorHAnsi"/>
          <w:sz w:val="20"/>
          <w:szCs w:val="20"/>
        </w:rPr>
        <w:t xml:space="preserve">, marcar audiência para a coleta das oitivas </w:t>
      </w:r>
      <w:r w:rsidR="00AA6943" w:rsidRPr="004C5B03">
        <w:rPr>
          <w:rFonts w:asciiTheme="minorHAnsi" w:hAnsiTheme="minorHAnsi" w:cstheme="minorHAnsi"/>
          <w:sz w:val="20"/>
          <w:szCs w:val="20"/>
        </w:rPr>
        <w:t xml:space="preserve">que julgar </w:t>
      </w:r>
      <w:r w:rsidRPr="004C5B03">
        <w:rPr>
          <w:rFonts w:asciiTheme="minorHAnsi" w:hAnsiTheme="minorHAnsi" w:cstheme="minorHAnsi"/>
          <w:sz w:val="20"/>
          <w:szCs w:val="20"/>
        </w:rPr>
        <w:t>necessárias, para a qual deverá:</w:t>
      </w:r>
    </w:p>
    <w:p w14:paraId="4B2DD11D" w14:textId="77777777" w:rsidR="00984025" w:rsidRPr="004C5B03" w:rsidRDefault="00984025" w:rsidP="00C811B7">
      <w:pPr>
        <w:pStyle w:val="PargrafodaLista"/>
        <w:numPr>
          <w:ilvl w:val="0"/>
          <w:numId w:val="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Citar o indiciado, quando conhecido; e</w:t>
      </w:r>
    </w:p>
    <w:p w14:paraId="37BC2CCA" w14:textId="77777777" w:rsidR="00984025" w:rsidRPr="004C5B03" w:rsidRDefault="00984025" w:rsidP="00C811B7">
      <w:pPr>
        <w:pStyle w:val="PargrafodaLista"/>
        <w:numPr>
          <w:ilvl w:val="0"/>
          <w:numId w:val="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Intimar o denunciante e as pessoas indicadas como testemunhas.</w:t>
      </w:r>
    </w:p>
    <w:p w14:paraId="32311797" w14:textId="6D32EA67" w:rsidR="00403542" w:rsidRPr="005821A2" w:rsidRDefault="00403542" w:rsidP="00C811B7">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sindicante efetuará, em caráter de sigilo funcional, e de forma sumária, as diligências necessárias ao esclarecimento da ocorrência e </w:t>
      </w:r>
      <w:r w:rsidR="00AA6943" w:rsidRPr="004C5B03">
        <w:rPr>
          <w:rFonts w:asciiTheme="minorHAnsi" w:hAnsiTheme="minorHAnsi" w:cstheme="minorHAnsi"/>
          <w:sz w:val="20"/>
          <w:szCs w:val="20"/>
        </w:rPr>
        <w:t xml:space="preserve">da </w:t>
      </w:r>
      <w:r w:rsidRPr="004C5B03">
        <w:rPr>
          <w:rFonts w:asciiTheme="minorHAnsi" w:hAnsiTheme="minorHAnsi" w:cstheme="minorHAnsi"/>
          <w:sz w:val="20"/>
          <w:szCs w:val="20"/>
        </w:rPr>
        <w:t xml:space="preserve">indicação do responsável, apresentando, no prazo máximo de </w:t>
      </w:r>
      <w:r w:rsidR="002518DA" w:rsidRPr="004C5B03">
        <w:rPr>
          <w:rFonts w:asciiTheme="minorHAnsi" w:hAnsiTheme="minorHAnsi" w:cstheme="minorHAnsi"/>
          <w:sz w:val="20"/>
          <w:szCs w:val="20"/>
        </w:rPr>
        <w:t>30</w:t>
      </w:r>
      <w:r w:rsidRPr="004C5B03">
        <w:rPr>
          <w:rFonts w:asciiTheme="minorHAnsi" w:hAnsiTheme="minorHAnsi" w:cstheme="minorHAnsi"/>
          <w:sz w:val="20"/>
          <w:szCs w:val="20"/>
        </w:rPr>
        <w:t xml:space="preserve"> (</w:t>
      </w:r>
      <w:r w:rsidR="002518DA" w:rsidRPr="004C5B03">
        <w:rPr>
          <w:rFonts w:asciiTheme="minorHAnsi" w:hAnsiTheme="minorHAnsi" w:cstheme="minorHAnsi"/>
          <w:sz w:val="20"/>
          <w:szCs w:val="20"/>
        </w:rPr>
        <w:t>trinta</w:t>
      </w:r>
      <w:r w:rsidRPr="004C5B03">
        <w:rPr>
          <w:rFonts w:asciiTheme="minorHAnsi" w:hAnsiTheme="minorHAnsi" w:cstheme="minorHAnsi"/>
          <w:sz w:val="20"/>
          <w:szCs w:val="20"/>
        </w:rPr>
        <w:t xml:space="preserve">) dias, relatório a </w:t>
      </w:r>
      <w:r w:rsidRPr="005821A2">
        <w:rPr>
          <w:rFonts w:asciiTheme="minorHAnsi" w:hAnsiTheme="minorHAnsi" w:cstheme="minorHAnsi"/>
          <w:sz w:val="20"/>
          <w:szCs w:val="20"/>
        </w:rPr>
        <w:t>respeito.</w:t>
      </w:r>
    </w:p>
    <w:p w14:paraId="2062D77F" w14:textId="5A02730C" w:rsidR="00403542" w:rsidRPr="005821A2" w:rsidRDefault="00403542" w:rsidP="00C811B7">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21A2">
        <w:rPr>
          <w:rFonts w:asciiTheme="minorHAnsi" w:hAnsiTheme="minorHAnsi" w:cstheme="minorHAnsi"/>
          <w:sz w:val="20"/>
          <w:szCs w:val="20"/>
        </w:rPr>
        <w:t>Preliminarmente deverá o sindicante ouvir o autor da representação</w:t>
      </w:r>
      <w:r w:rsidR="00AA6943" w:rsidRPr="005821A2">
        <w:rPr>
          <w:rFonts w:asciiTheme="minorHAnsi" w:hAnsiTheme="minorHAnsi" w:cstheme="minorHAnsi"/>
          <w:sz w:val="20"/>
          <w:szCs w:val="20"/>
        </w:rPr>
        <w:t>, se houver,</w:t>
      </w:r>
      <w:r w:rsidRPr="005821A2">
        <w:rPr>
          <w:rFonts w:asciiTheme="minorHAnsi" w:hAnsiTheme="minorHAnsi" w:cstheme="minorHAnsi"/>
          <w:sz w:val="20"/>
          <w:szCs w:val="20"/>
        </w:rPr>
        <w:t xml:space="preserve"> e o </w:t>
      </w:r>
      <w:r w:rsidR="7585F9F3" w:rsidRPr="005821A2">
        <w:rPr>
          <w:rFonts w:asciiTheme="minorHAnsi" w:hAnsiTheme="minorHAnsi" w:cstheme="minorHAnsi"/>
          <w:sz w:val="20"/>
          <w:szCs w:val="20"/>
        </w:rPr>
        <w:t xml:space="preserve">empregado </w:t>
      </w:r>
      <w:r w:rsidR="00AA4827" w:rsidRPr="005821A2">
        <w:rPr>
          <w:rFonts w:asciiTheme="minorHAnsi" w:hAnsiTheme="minorHAnsi" w:cstheme="minorHAnsi"/>
          <w:sz w:val="20"/>
          <w:szCs w:val="20"/>
        </w:rPr>
        <w:t>indiciado</w:t>
      </w:r>
      <w:r w:rsidRPr="005821A2">
        <w:rPr>
          <w:rFonts w:asciiTheme="minorHAnsi" w:hAnsiTheme="minorHAnsi" w:cstheme="minorHAnsi"/>
          <w:sz w:val="20"/>
          <w:szCs w:val="20"/>
        </w:rPr>
        <w:t xml:space="preserve">, se </w:t>
      </w:r>
      <w:r w:rsidR="00AA4827" w:rsidRPr="005821A2">
        <w:rPr>
          <w:rFonts w:asciiTheme="minorHAnsi" w:hAnsiTheme="minorHAnsi" w:cstheme="minorHAnsi"/>
          <w:sz w:val="20"/>
          <w:szCs w:val="20"/>
        </w:rPr>
        <w:t>conhecido</w:t>
      </w:r>
      <w:r w:rsidRPr="005821A2">
        <w:rPr>
          <w:rFonts w:asciiTheme="minorHAnsi" w:hAnsiTheme="minorHAnsi" w:cstheme="minorHAnsi"/>
          <w:sz w:val="20"/>
          <w:szCs w:val="20"/>
        </w:rPr>
        <w:t>.</w:t>
      </w:r>
    </w:p>
    <w:p w14:paraId="537493B6" w14:textId="74475200" w:rsidR="00732998" w:rsidRDefault="00F4138C" w:rsidP="00C811B7">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21A2">
        <w:rPr>
          <w:rFonts w:asciiTheme="minorHAnsi" w:hAnsiTheme="minorHAnsi" w:cstheme="minorHAnsi"/>
          <w:sz w:val="20"/>
          <w:szCs w:val="20"/>
        </w:rPr>
        <w:t xml:space="preserve">Encerrados os depoimentos, </w:t>
      </w:r>
      <w:r w:rsidR="00732998">
        <w:rPr>
          <w:rFonts w:asciiTheme="minorHAnsi" w:hAnsiTheme="minorHAnsi" w:cstheme="minorHAnsi"/>
          <w:sz w:val="20"/>
          <w:szCs w:val="20"/>
        </w:rPr>
        <w:t>o sindicante concederá ao empregado sindicado, quando conhecido, a oportunidade de apresentar manifestação oral acerca dos fatos que compõem o objeto da sindicância</w:t>
      </w:r>
      <w:r w:rsidR="00464BE3">
        <w:rPr>
          <w:rFonts w:asciiTheme="minorHAnsi" w:hAnsiTheme="minorHAnsi" w:cstheme="minorHAnsi"/>
          <w:sz w:val="20"/>
          <w:szCs w:val="20"/>
        </w:rPr>
        <w:t xml:space="preserve"> e dos elementos presentes nos autos</w:t>
      </w:r>
      <w:r w:rsidR="00732998">
        <w:rPr>
          <w:rFonts w:asciiTheme="minorHAnsi" w:hAnsiTheme="minorHAnsi" w:cstheme="minorHAnsi"/>
          <w:sz w:val="20"/>
          <w:szCs w:val="20"/>
        </w:rPr>
        <w:t>.</w:t>
      </w:r>
    </w:p>
    <w:p w14:paraId="01AF13B5" w14:textId="6F21B4B2" w:rsidR="00464BE3" w:rsidRDefault="00732998" w:rsidP="00C811B7">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A manifestação tratada no parágrafo antecedente poderá ser substituída, a critério do sindicante por manifestação escrita, </w:t>
      </w:r>
      <w:r w:rsidR="00464BE3">
        <w:rPr>
          <w:rFonts w:asciiTheme="minorHAnsi" w:hAnsiTheme="minorHAnsi" w:cstheme="minorHAnsi"/>
          <w:sz w:val="20"/>
          <w:szCs w:val="20"/>
        </w:rPr>
        <w:t>caso em que o empregado sindicado será intimado a se manifestar, no prazo de 05 (cinco) dias.</w:t>
      </w:r>
    </w:p>
    <w:p w14:paraId="3A503805" w14:textId="2F289567" w:rsidR="005821A2" w:rsidRPr="00464BE3" w:rsidRDefault="00464BE3" w:rsidP="00751B3D">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As demais </w:t>
      </w:r>
      <w:r w:rsidR="005425AB" w:rsidRPr="00464BE3">
        <w:rPr>
          <w:rFonts w:asciiTheme="minorHAnsi" w:hAnsiTheme="minorHAnsi" w:cstheme="minorHAnsi"/>
          <w:sz w:val="20"/>
          <w:szCs w:val="20"/>
        </w:rPr>
        <w:t>diligências</w:t>
      </w:r>
      <w:r>
        <w:rPr>
          <w:rFonts w:asciiTheme="minorHAnsi" w:hAnsiTheme="minorHAnsi" w:cstheme="minorHAnsi"/>
          <w:sz w:val="20"/>
          <w:szCs w:val="20"/>
        </w:rPr>
        <w:t>,</w:t>
      </w:r>
      <w:r w:rsidR="005425AB" w:rsidRPr="00464BE3">
        <w:rPr>
          <w:rFonts w:asciiTheme="minorHAnsi" w:hAnsiTheme="minorHAnsi" w:cstheme="minorHAnsi"/>
          <w:sz w:val="20"/>
          <w:szCs w:val="20"/>
        </w:rPr>
        <w:t xml:space="preserve"> </w:t>
      </w:r>
      <w:r>
        <w:rPr>
          <w:rFonts w:asciiTheme="minorHAnsi" w:hAnsiTheme="minorHAnsi" w:cstheme="minorHAnsi"/>
          <w:sz w:val="20"/>
          <w:szCs w:val="20"/>
        </w:rPr>
        <w:t xml:space="preserve">necessárias à </w:t>
      </w:r>
      <w:r w:rsidRPr="00464BE3">
        <w:rPr>
          <w:rFonts w:asciiTheme="minorHAnsi" w:hAnsiTheme="minorHAnsi" w:cstheme="minorHAnsi"/>
          <w:sz w:val="20"/>
          <w:szCs w:val="20"/>
        </w:rPr>
        <w:t>elucidação dos fatos</w:t>
      </w:r>
      <w:r>
        <w:rPr>
          <w:rFonts w:asciiTheme="minorHAnsi" w:hAnsiTheme="minorHAnsi" w:cstheme="minorHAnsi"/>
          <w:sz w:val="20"/>
          <w:szCs w:val="20"/>
        </w:rPr>
        <w:t xml:space="preserve">, serão determinadas pelo sindicante que procederá às intimações para cumprimento no prazo </w:t>
      </w:r>
      <w:r w:rsidR="005821A2" w:rsidRPr="00464BE3">
        <w:rPr>
          <w:rFonts w:asciiTheme="minorHAnsi" w:hAnsiTheme="minorHAnsi" w:cstheme="minorHAnsi"/>
          <w:sz w:val="20"/>
          <w:szCs w:val="20"/>
        </w:rPr>
        <w:t>de 05 (cinco) dias.</w:t>
      </w:r>
    </w:p>
    <w:p w14:paraId="0AF1DC3C" w14:textId="0501A23B" w:rsidR="00403542" w:rsidRPr="004C5B03" w:rsidRDefault="00403542" w:rsidP="00C811B7">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21A2">
        <w:rPr>
          <w:rFonts w:asciiTheme="minorHAnsi" w:hAnsiTheme="minorHAnsi" w:cstheme="minorHAnsi"/>
          <w:sz w:val="20"/>
          <w:szCs w:val="20"/>
        </w:rPr>
        <w:t xml:space="preserve">Reunidos os elementos apurados, o sindicante traduzirá, no relatório, as suas conclusões pessoais, indicando o possível </w:t>
      </w:r>
      <w:r w:rsidR="00AA6943" w:rsidRPr="005821A2">
        <w:rPr>
          <w:rFonts w:asciiTheme="minorHAnsi" w:hAnsiTheme="minorHAnsi" w:cstheme="minorHAnsi"/>
          <w:sz w:val="20"/>
          <w:szCs w:val="20"/>
        </w:rPr>
        <w:t>infrator</w:t>
      </w:r>
      <w:r w:rsidRPr="005821A2">
        <w:rPr>
          <w:rFonts w:asciiTheme="minorHAnsi" w:hAnsiTheme="minorHAnsi" w:cstheme="minorHAnsi"/>
          <w:sz w:val="20"/>
          <w:szCs w:val="20"/>
        </w:rPr>
        <w:t xml:space="preserve">, qual a irregularidade ou </w:t>
      </w:r>
      <w:r w:rsidR="00AA4827" w:rsidRPr="005821A2">
        <w:rPr>
          <w:rFonts w:asciiTheme="minorHAnsi" w:hAnsiTheme="minorHAnsi" w:cstheme="minorHAnsi"/>
          <w:sz w:val="20"/>
          <w:szCs w:val="20"/>
        </w:rPr>
        <w:t xml:space="preserve">a </w:t>
      </w:r>
      <w:r w:rsidRPr="005821A2">
        <w:rPr>
          <w:rFonts w:asciiTheme="minorHAnsi" w:hAnsiTheme="minorHAnsi" w:cstheme="minorHAnsi"/>
          <w:sz w:val="20"/>
          <w:szCs w:val="20"/>
        </w:rPr>
        <w:t xml:space="preserve">transgressão, e o seu enquadramento </w:t>
      </w:r>
      <w:r w:rsidR="00055AA1" w:rsidRPr="005821A2">
        <w:rPr>
          <w:rFonts w:asciiTheme="minorHAnsi" w:hAnsiTheme="minorHAnsi" w:cstheme="minorHAnsi"/>
          <w:sz w:val="20"/>
          <w:szCs w:val="20"/>
        </w:rPr>
        <w:t>nas disposições deste regimento</w:t>
      </w:r>
      <w:r w:rsidR="00AA6943" w:rsidRPr="005821A2">
        <w:rPr>
          <w:rFonts w:asciiTheme="minorHAnsi" w:hAnsiTheme="minorHAnsi" w:cstheme="minorHAnsi"/>
          <w:sz w:val="20"/>
          <w:szCs w:val="20"/>
        </w:rPr>
        <w:t>,</w:t>
      </w:r>
      <w:r w:rsidR="00055AA1" w:rsidRPr="005821A2">
        <w:rPr>
          <w:rFonts w:asciiTheme="minorHAnsi" w:hAnsiTheme="minorHAnsi" w:cstheme="minorHAnsi"/>
          <w:sz w:val="20"/>
          <w:szCs w:val="20"/>
        </w:rPr>
        <w:t xml:space="preserve"> da Consolidação das Leis </w:t>
      </w:r>
      <w:r w:rsidR="00055AA1" w:rsidRPr="004C5B03">
        <w:rPr>
          <w:rFonts w:asciiTheme="minorHAnsi" w:hAnsiTheme="minorHAnsi" w:cstheme="minorHAnsi"/>
          <w:sz w:val="20"/>
          <w:szCs w:val="20"/>
        </w:rPr>
        <w:t xml:space="preserve">do Trabalho ou </w:t>
      </w:r>
      <w:r w:rsidR="00AA4827" w:rsidRPr="004C5B03">
        <w:rPr>
          <w:rFonts w:asciiTheme="minorHAnsi" w:hAnsiTheme="minorHAnsi" w:cstheme="minorHAnsi"/>
          <w:sz w:val="20"/>
          <w:szCs w:val="20"/>
        </w:rPr>
        <w:t xml:space="preserve">de </w:t>
      </w:r>
      <w:r w:rsidR="00055AA1" w:rsidRPr="004C5B03">
        <w:rPr>
          <w:rFonts w:asciiTheme="minorHAnsi" w:hAnsiTheme="minorHAnsi" w:cstheme="minorHAnsi"/>
          <w:sz w:val="20"/>
          <w:szCs w:val="20"/>
        </w:rPr>
        <w:t>legislação correlata</w:t>
      </w:r>
      <w:r w:rsidR="00AA6943" w:rsidRPr="004C5B03">
        <w:rPr>
          <w:rFonts w:asciiTheme="minorHAnsi" w:hAnsiTheme="minorHAnsi" w:cstheme="minorHAnsi"/>
          <w:sz w:val="20"/>
          <w:szCs w:val="20"/>
        </w:rPr>
        <w:t>, conforme a necessidade do caso</w:t>
      </w:r>
      <w:r w:rsidR="00055AA1" w:rsidRPr="004C5B03">
        <w:rPr>
          <w:rFonts w:asciiTheme="minorHAnsi" w:hAnsiTheme="minorHAnsi" w:cstheme="minorHAnsi"/>
          <w:sz w:val="20"/>
          <w:szCs w:val="20"/>
        </w:rPr>
        <w:t>.</w:t>
      </w:r>
    </w:p>
    <w:p w14:paraId="7B9AAD01" w14:textId="50065782" w:rsidR="00403542" w:rsidRPr="004C5B03" w:rsidRDefault="00403542" w:rsidP="00C811B7">
      <w:pPr>
        <w:pStyle w:val="PargrafodaLista"/>
        <w:numPr>
          <w:ilvl w:val="2"/>
          <w:numId w:val="3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sindicante somente sugerirá a instauração de procedimento administrativo disciplinar quando os fatos apurados na sindicância</w:t>
      </w:r>
      <w:r w:rsidR="00AA4827" w:rsidRPr="004C5B03">
        <w:rPr>
          <w:rFonts w:asciiTheme="minorHAnsi" w:hAnsiTheme="minorHAnsi" w:cstheme="minorHAnsi"/>
          <w:sz w:val="20"/>
          <w:szCs w:val="20"/>
        </w:rPr>
        <w:t>, comprovadamente,</w:t>
      </w:r>
      <w:r w:rsidRPr="004C5B03">
        <w:rPr>
          <w:rFonts w:asciiTheme="minorHAnsi" w:hAnsiTheme="minorHAnsi" w:cstheme="minorHAnsi"/>
          <w:sz w:val="20"/>
          <w:szCs w:val="20"/>
        </w:rPr>
        <w:t xml:space="preserve"> a tal conduzirem.</w:t>
      </w:r>
    </w:p>
    <w:p w14:paraId="73F6675F" w14:textId="77777777" w:rsidR="005821A2" w:rsidRDefault="00AA4827" w:rsidP="005821A2">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Presidente do CAU/RS</w:t>
      </w:r>
      <w:r w:rsidR="00403542" w:rsidRPr="004C5B03">
        <w:rPr>
          <w:rFonts w:asciiTheme="minorHAnsi" w:hAnsiTheme="minorHAnsi" w:cstheme="minorHAnsi"/>
          <w:sz w:val="20"/>
          <w:szCs w:val="20"/>
        </w:rPr>
        <w:t xml:space="preserve"> de posse do relatório do sindicante, acompanhado dos elementos que o instruírem, decidirá, no prazo de </w:t>
      </w:r>
      <w:r w:rsidR="002518DA" w:rsidRPr="004C5B03">
        <w:rPr>
          <w:rFonts w:asciiTheme="minorHAnsi" w:hAnsiTheme="minorHAnsi" w:cstheme="minorHAnsi"/>
          <w:sz w:val="20"/>
          <w:szCs w:val="20"/>
        </w:rPr>
        <w:t>05</w:t>
      </w:r>
      <w:r w:rsidR="00403542" w:rsidRPr="004C5B03">
        <w:rPr>
          <w:rFonts w:asciiTheme="minorHAnsi" w:hAnsiTheme="minorHAnsi" w:cstheme="minorHAnsi"/>
          <w:sz w:val="20"/>
          <w:szCs w:val="20"/>
        </w:rPr>
        <w:t xml:space="preserve"> (</w:t>
      </w:r>
      <w:r w:rsidR="002518DA" w:rsidRPr="004C5B03">
        <w:rPr>
          <w:rFonts w:asciiTheme="minorHAnsi" w:hAnsiTheme="minorHAnsi" w:cstheme="minorHAnsi"/>
          <w:sz w:val="20"/>
          <w:szCs w:val="20"/>
        </w:rPr>
        <w:t>cinco</w:t>
      </w:r>
      <w:r w:rsidR="00403542" w:rsidRPr="004C5B03">
        <w:rPr>
          <w:rFonts w:asciiTheme="minorHAnsi" w:hAnsiTheme="minorHAnsi" w:cstheme="minorHAnsi"/>
          <w:sz w:val="20"/>
          <w:szCs w:val="20"/>
        </w:rPr>
        <w:t>) dias</w:t>
      </w:r>
      <w:r w:rsidR="005821A2">
        <w:rPr>
          <w:rFonts w:asciiTheme="minorHAnsi" w:hAnsiTheme="minorHAnsi" w:cstheme="minorHAnsi"/>
          <w:sz w:val="20"/>
          <w:szCs w:val="20"/>
        </w:rPr>
        <w:t>:</w:t>
      </w:r>
    </w:p>
    <w:p w14:paraId="2DD2CCD3" w14:textId="1DBB7AFF" w:rsidR="005821A2" w:rsidRDefault="005821A2" w:rsidP="00291190">
      <w:pPr>
        <w:pStyle w:val="PargrafodaLista"/>
        <w:numPr>
          <w:ilvl w:val="3"/>
          <w:numId w:val="5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P</w:t>
      </w:r>
      <w:r w:rsidR="002518DA" w:rsidRPr="005821A2">
        <w:rPr>
          <w:rFonts w:asciiTheme="minorHAnsi" w:hAnsiTheme="minorHAnsi" w:cstheme="minorHAnsi"/>
          <w:sz w:val="20"/>
          <w:szCs w:val="20"/>
        </w:rPr>
        <w:t>elo arquivamento</w:t>
      </w:r>
      <w:r>
        <w:rPr>
          <w:rFonts w:asciiTheme="minorHAnsi" w:hAnsiTheme="minorHAnsi" w:cstheme="minorHAnsi"/>
          <w:sz w:val="20"/>
          <w:szCs w:val="20"/>
        </w:rPr>
        <w:t xml:space="preserve">, quando os fatos averiguados não configurarem infração laboral ou disciplina </w:t>
      </w:r>
      <w:r w:rsidR="006C1AAB">
        <w:rPr>
          <w:rFonts w:asciiTheme="minorHAnsi" w:hAnsiTheme="minorHAnsi" w:cstheme="minorHAnsi"/>
          <w:sz w:val="20"/>
          <w:szCs w:val="20"/>
        </w:rPr>
        <w:t>e/ou quando não for possível indicar os potenciais infratores</w:t>
      </w:r>
      <w:r>
        <w:rPr>
          <w:rFonts w:asciiTheme="minorHAnsi" w:hAnsiTheme="minorHAnsi" w:cstheme="minorHAnsi"/>
          <w:sz w:val="20"/>
          <w:szCs w:val="20"/>
        </w:rPr>
        <w:t>;</w:t>
      </w:r>
    </w:p>
    <w:p w14:paraId="393A98B4" w14:textId="471D0289" w:rsidR="006C1AAB" w:rsidRDefault="005821A2" w:rsidP="00291190">
      <w:pPr>
        <w:pStyle w:val="PargrafodaLista"/>
        <w:numPr>
          <w:ilvl w:val="3"/>
          <w:numId w:val="5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P</w:t>
      </w:r>
      <w:r w:rsidR="00403542" w:rsidRPr="005821A2">
        <w:rPr>
          <w:rFonts w:asciiTheme="minorHAnsi" w:hAnsiTheme="minorHAnsi" w:cstheme="minorHAnsi"/>
          <w:sz w:val="20"/>
          <w:szCs w:val="20"/>
        </w:rPr>
        <w:t>ela instauração d</w:t>
      </w:r>
      <w:r w:rsidR="00A60993" w:rsidRPr="005821A2">
        <w:rPr>
          <w:rFonts w:asciiTheme="minorHAnsi" w:hAnsiTheme="minorHAnsi" w:cstheme="minorHAnsi"/>
          <w:sz w:val="20"/>
          <w:szCs w:val="20"/>
        </w:rPr>
        <w:t>e</w:t>
      </w:r>
      <w:r w:rsidR="00403542" w:rsidRPr="005821A2">
        <w:rPr>
          <w:rFonts w:asciiTheme="minorHAnsi" w:hAnsiTheme="minorHAnsi" w:cstheme="minorHAnsi"/>
          <w:sz w:val="20"/>
          <w:szCs w:val="20"/>
        </w:rPr>
        <w:t xml:space="preserve"> </w:t>
      </w:r>
      <w:r w:rsidR="00A60993" w:rsidRPr="005821A2">
        <w:rPr>
          <w:rFonts w:asciiTheme="minorHAnsi" w:hAnsiTheme="minorHAnsi" w:cstheme="minorHAnsi"/>
          <w:sz w:val="20"/>
          <w:szCs w:val="20"/>
        </w:rPr>
        <w:t xml:space="preserve">processo </w:t>
      </w:r>
      <w:r w:rsidR="00403542" w:rsidRPr="005821A2">
        <w:rPr>
          <w:rFonts w:asciiTheme="minorHAnsi" w:hAnsiTheme="minorHAnsi" w:cstheme="minorHAnsi"/>
          <w:sz w:val="20"/>
          <w:szCs w:val="20"/>
        </w:rPr>
        <w:t>administrativo disciplinar</w:t>
      </w:r>
      <w:r w:rsidR="006C1AAB">
        <w:rPr>
          <w:rFonts w:asciiTheme="minorHAnsi" w:hAnsiTheme="minorHAnsi" w:cstheme="minorHAnsi"/>
          <w:sz w:val="20"/>
          <w:szCs w:val="20"/>
        </w:rPr>
        <w:t>, quando houver indícios da existência de falta laboral ou disciplinar, bem como do potencial infrator;</w:t>
      </w:r>
    </w:p>
    <w:p w14:paraId="335393E0" w14:textId="4BDA7E91" w:rsidR="00403542" w:rsidRPr="005821A2" w:rsidRDefault="005821A2" w:rsidP="00291190">
      <w:pPr>
        <w:pStyle w:val="PargrafodaLista"/>
        <w:numPr>
          <w:ilvl w:val="3"/>
          <w:numId w:val="5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P</w:t>
      </w:r>
      <w:r w:rsidR="00403542" w:rsidRPr="005821A2">
        <w:rPr>
          <w:rFonts w:asciiTheme="minorHAnsi" w:hAnsiTheme="minorHAnsi" w:cstheme="minorHAnsi"/>
          <w:sz w:val="20"/>
          <w:szCs w:val="20"/>
        </w:rPr>
        <w:t>elo encaminhamento a quem competir</w:t>
      </w:r>
      <w:r w:rsidR="006C1AAB">
        <w:rPr>
          <w:rFonts w:asciiTheme="minorHAnsi" w:hAnsiTheme="minorHAnsi" w:cstheme="minorHAnsi"/>
          <w:sz w:val="20"/>
          <w:szCs w:val="20"/>
        </w:rPr>
        <w:t>, conforme o caso</w:t>
      </w:r>
      <w:r w:rsidR="00403542" w:rsidRPr="005821A2">
        <w:rPr>
          <w:rFonts w:asciiTheme="minorHAnsi" w:hAnsiTheme="minorHAnsi" w:cstheme="minorHAnsi"/>
          <w:sz w:val="20"/>
          <w:szCs w:val="20"/>
        </w:rPr>
        <w:t>, para</w:t>
      </w:r>
      <w:r w:rsidR="006C1AAB">
        <w:rPr>
          <w:rFonts w:asciiTheme="minorHAnsi" w:hAnsiTheme="minorHAnsi" w:cstheme="minorHAnsi"/>
          <w:sz w:val="20"/>
          <w:szCs w:val="20"/>
        </w:rPr>
        <w:t xml:space="preserve"> adoção de outras </w:t>
      </w:r>
      <w:r w:rsidR="00403542" w:rsidRPr="005821A2">
        <w:rPr>
          <w:rFonts w:asciiTheme="minorHAnsi" w:hAnsiTheme="minorHAnsi" w:cstheme="minorHAnsi"/>
          <w:sz w:val="20"/>
          <w:szCs w:val="20"/>
        </w:rPr>
        <w:t>providências legais.</w:t>
      </w:r>
    </w:p>
    <w:p w14:paraId="285CC8A0" w14:textId="70205E87" w:rsidR="002841FD" w:rsidRPr="004C5B03" w:rsidRDefault="00A60993" w:rsidP="00C811B7">
      <w:pPr>
        <w:pStyle w:val="PargrafodaLista"/>
        <w:numPr>
          <w:ilvl w:val="2"/>
          <w:numId w:val="40"/>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O Presidente do CAU/RS</w:t>
      </w:r>
      <w:r w:rsidR="00403542" w:rsidRPr="004C5B03">
        <w:rPr>
          <w:rFonts w:asciiTheme="minorHAnsi" w:hAnsiTheme="minorHAnsi" w:cstheme="minorHAnsi"/>
          <w:sz w:val="20"/>
          <w:szCs w:val="20"/>
        </w:rPr>
        <w:t xml:space="preserve">, quando for o caso, </w:t>
      </w:r>
      <w:r w:rsidR="00DA3D79" w:rsidRPr="004C5B03">
        <w:rPr>
          <w:rFonts w:asciiTheme="minorHAnsi" w:hAnsiTheme="minorHAnsi" w:cstheme="minorHAnsi"/>
          <w:sz w:val="20"/>
          <w:szCs w:val="20"/>
        </w:rPr>
        <w:t>poderá</w:t>
      </w:r>
      <w:r w:rsidR="00403542" w:rsidRPr="004C5B03">
        <w:rPr>
          <w:rFonts w:asciiTheme="minorHAnsi" w:hAnsiTheme="minorHAnsi" w:cstheme="minorHAnsi"/>
          <w:sz w:val="20"/>
          <w:szCs w:val="20"/>
        </w:rPr>
        <w:t xml:space="preserve"> determinar a realização d</w:t>
      </w:r>
      <w:r w:rsidR="006C1AAB">
        <w:rPr>
          <w:rFonts w:asciiTheme="minorHAnsi" w:hAnsiTheme="minorHAnsi" w:cstheme="minorHAnsi"/>
          <w:sz w:val="20"/>
          <w:szCs w:val="20"/>
        </w:rPr>
        <w:t>as</w:t>
      </w:r>
      <w:r w:rsidR="00403542" w:rsidRPr="004C5B03">
        <w:rPr>
          <w:rFonts w:asciiTheme="minorHAnsi" w:hAnsiTheme="minorHAnsi" w:cstheme="minorHAnsi"/>
          <w:sz w:val="20"/>
          <w:szCs w:val="20"/>
        </w:rPr>
        <w:t xml:space="preserve"> diligências complementares </w:t>
      </w:r>
      <w:r w:rsidR="006C1AAB">
        <w:rPr>
          <w:rFonts w:asciiTheme="minorHAnsi" w:hAnsiTheme="minorHAnsi" w:cstheme="minorHAnsi"/>
          <w:sz w:val="20"/>
          <w:szCs w:val="20"/>
        </w:rPr>
        <w:t>que julgar</w:t>
      </w:r>
      <w:r w:rsidR="00403542" w:rsidRPr="004C5B03">
        <w:rPr>
          <w:rFonts w:asciiTheme="minorHAnsi" w:hAnsiTheme="minorHAnsi" w:cstheme="minorHAnsi"/>
          <w:sz w:val="20"/>
          <w:szCs w:val="20"/>
        </w:rPr>
        <w:t xml:space="preserve"> necessárias</w:t>
      </w:r>
      <w:r w:rsidR="006C1AAB">
        <w:rPr>
          <w:rFonts w:asciiTheme="minorHAnsi" w:hAnsiTheme="minorHAnsi" w:cstheme="minorHAnsi"/>
          <w:sz w:val="20"/>
          <w:szCs w:val="20"/>
        </w:rPr>
        <w:t>, especificando os prazos para cumprimento</w:t>
      </w:r>
      <w:r w:rsidR="00403542" w:rsidRPr="004C5B03">
        <w:rPr>
          <w:rFonts w:asciiTheme="minorHAnsi" w:hAnsiTheme="minorHAnsi" w:cstheme="minorHAnsi"/>
          <w:sz w:val="20"/>
          <w:szCs w:val="20"/>
        </w:rPr>
        <w:t xml:space="preserve">, </w:t>
      </w:r>
      <w:r w:rsidR="006C1AAB">
        <w:rPr>
          <w:rFonts w:asciiTheme="minorHAnsi" w:hAnsiTheme="minorHAnsi" w:cstheme="minorHAnsi"/>
          <w:sz w:val="20"/>
          <w:szCs w:val="20"/>
        </w:rPr>
        <w:t>caso em que o</w:t>
      </w:r>
      <w:r w:rsidR="00403542" w:rsidRPr="004C5B03">
        <w:rPr>
          <w:rFonts w:asciiTheme="minorHAnsi" w:hAnsiTheme="minorHAnsi" w:cstheme="minorHAnsi"/>
          <w:sz w:val="20"/>
          <w:szCs w:val="20"/>
        </w:rPr>
        <w:t xml:space="preserve"> prazo para a decisão será </w:t>
      </w:r>
      <w:r w:rsidR="006C1AAB">
        <w:rPr>
          <w:rFonts w:asciiTheme="minorHAnsi" w:hAnsiTheme="minorHAnsi" w:cstheme="minorHAnsi"/>
          <w:sz w:val="20"/>
          <w:szCs w:val="20"/>
        </w:rPr>
        <w:t xml:space="preserve">interrompido e </w:t>
      </w:r>
      <w:r w:rsidR="00403542" w:rsidRPr="004C5B03">
        <w:rPr>
          <w:rFonts w:asciiTheme="minorHAnsi" w:hAnsiTheme="minorHAnsi" w:cstheme="minorHAnsi"/>
          <w:sz w:val="20"/>
          <w:szCs w:val="20"/>
        </w:rPr>
        <w:t xml:space="preserve">dilatado </w:t>
      </w:r>
      <w:r w:rsidR="00AA6943" w:rsidRPr="004C5B03">
        <w:rPr>
          <w:rFonts w:asciiTheme="minorHAnsi" w:hAnsiTheme="minorHAnsi" w:cstheme="minorHAnsi"/>
          <w:sz w:val="20"/>
          <w:szCs w:val="20"/>
        </w:rPr>
        <w:t>ao dobro</w:t>
      </w:r>
      <w:r w:rsidR="00403542" w:rsidRPr="004C5B03">
        <w:rPr>
          <w:rFonts w:asciiTheme="minorHAnsi" w:hAnsiTheme="minorHAnsi" w:cstheme="minorHAnsi"/>
          <w:sz w:val="20"/>
          <w:szCs w:val="20"/>
        </w:rPr>
        <w:t>.</w:t>
      </w:r>
    </w:p>
    <w:p w14:paraId="40D23A06" w14:textId="356D0914" w:rsidR="00A60993" w:rsidRPr="004C5B03" w:rsidRDefault="00A60993" w:rsidP="00C811B7">
      <w:pPr>
        <w:pStyle w:val="PargrafodaLista"/>
        <w:numPr>
          <w:ilvl w:val="2"/>
          <w:numId w:val="40"/>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Nos casos em que se decidir pela instauração de processo administrativo disciplinar, deverá ser emitida a Portaria Presidencial, nos termos d</w:t>
      </w:r>
      <w:r w:rsidR="006C1AAB">
        <w:rPr>
          <w:rFonts w:asciiTheme="minorHAnsi" w:hAnsiTheme="minorHAnsi" w:cstheme="minorHAnsi"/>
          <w:sz w:val="20"/>
          <w:szCs w:val="20"/>
        </w:rPr>
        <w:t>o Título</w:t>
      </w:r>
      <w:r w:rsidRPr="004C5B03">
        <w:rPr>
          <w:rFonts w:asciiTheme="minorHAnsi" w:hAnsiTheme="minorHAnsi" w:cstheme="minorHAnsi"/>
          <w:sz w:val="20"/>
          <w:szCs w:val="20"/>
        </w:rPr>
        <w:t xml:space="preserve"> seguinte.</w:t>
      </w:r>
    </w:p>
    <w:p w14:paraId="2E9291DE" w14:textId="530F5995" w:rsidR="002E5F6F" w:rsidRPr="004C5B03" w:rsidRDefault="002E5F6F" w:rsidP="00C811B7">
      <w:pPr>
        <w:pStyle w:val="PargrafodaLista"/>
        <w:numPr>
          <w:ilvl w:val="2"/>
          <w:numId w:val="40"/>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Na hipótese de o relatório concluir pela prática de crime, o Presidente do CAU/RS oficiará à autoridade policial para abertura de inquérito, independentemente da imediata instauração do procedimento administrativo disciplinar</w:t>
      </w:r>
      <w:r w:rsidR="46C0AAA6" w:rsidRPr="004C5B03">
        <w:rPr>
          <w:rFonts w:asciiTheme="minorHAnsi" w:hAnsiTheme="minorHAnsi" w:cstheme="minorHAnsi"/>
          <w:sz w:val="20"/>
          <w:szCs w:val="20"/>
        </w:rPr>
        <w:t>, devendo o ofício ser juntado aos autos do processo.</w:t>
      </w:r>
    </w:p>
    <w:p w14:paraId="5EEE11DF" w14:textId="006E67A5" w:rsidR="00A35944"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b/>
          <w:bCs/>
          <w:sz w:val="20"/>
          <w:szCs w:val="20"/>
        </w:rPr>
      </w:pPr>
      <w:r>
        <w:rPr>
          <w:rFonts w:asciiTheme="minorHAnsi" w:hAnsiTheme="minorHAnsi"/>
          <w:b/>
          <w:bCs/>
          <w:sz w:val="20"/>
          <w:szCs w:val="20"/>
        </w:rPr>
        <w:t>TÍTULO III</w:t>
      </w:r>
    </w:p>
    <w:p w14:paraId="4FC5DADD" w14:textId="0E6323B4" w:rsidR="00A35944" w:rsidRPr="004C5B03" w:rsidRDefault="00A35944" w:rsidP="00A35944">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DO PROCEDIMENTO ADMINISTRATIVO DISCIPLINAR</w:t>
      </w:r>
    </w:p>
    <w:p w14:paraId="0535593C" w14:textId="281328F4" w:rsidR="00B5394F" w:rsidRPr="004C5B03" w:rsidRDefault="00B5394F" w:rsidP="00B5394F">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 xml:space="preserve">CAPÍTULO </w:t>
      </w:r>
      <w:r>
        <w:rPr>
          <w:rFonts w:asciiTheme="minorHAnsi" w:hAnsiTheme="minorHAnsi" w:cstheme="minorHAnsi"/>
          <w:b/>
          <w:bCs/>
          <w:sz w:val="20"/>
          <w:szCs w:val="20"/>
        </w:rPr>
        <w:t>I</w:t>
      </w:r>
    </w:p>
    <w:p w14:paraId="26A45F5F" w14:textId="6AAD1495" w:rsidR="002841FD" w:rsidRPr="004C5B03" w:rsidRDefault="00B5394F" w:rsidP="00B5394F">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DA COMISSÃO PERMANENTE DE INQUÉRITO</w:t>
      </w:r>
    </w:p>
    <w:p w14:paraId="212F25B1" w14:textId="486E9430" w:rsidR="00B5394F" w:rsidRDefault="00AC34F7"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 xml:space="preserve">A </w:t>
      </w:r>
      <w:r w:rsidR="00B5394F" w:rsidRPr="004C5B03">
        <w:rPr>
          <w:rFonts w:asciiTheme="minorHAnsi" w:hAnsiTheme="minorHAnsi" w:cstheme="minorHAnsi"/>
          <w:sz w:val="20"/>
          <w:szCs w:val="20"/>
        </w:rPr>
        <w:t>comissão permanente de inquérito</w:t>
      </w:r>
      <w:r>
        <w:rPr>
          <w:rFonts w:asciiTheme="minorHAnsi" w:hAnsiTheme="minorHAnsi" w:cstheme="minorHAnsi"/>
          <w:sz w:val="20"/>
          <w:szCs w:val="20"/>
        </w:rPr>
        <w:t xml:space="preserve"> será </w:t>
      </w:r>
      <w:r w:rsidR="00B5394F" w:rsidRPr="004C5B03">
        <w:rPr>
          <w:rFonts w:asciiTheme="minorHAnsi" w:hAnsiTheme="minorHAnsi" w:cstheme="minorHAnsi"/>
          <w:sz w:val="20"/>
          <w:szCs w:val="20"/>
        </w:rPr>
        <w:t>composta por</w:t>
      </w:r>
      <w:r>
        <w:rPr>
          <w:rFonts w:asciiTheme="minorHAnsi" w:hAnsiTheme="minorHAnsi" w:cstheme="minorHAnsi"/>
          <w:sz w:val="20"/>
          <w:szCs w:val="20"/>
        </w:rPr>
        <w:t xml:space="preserve"> </w:t>
      </w:r>
      <w:r w:rsidR="00B5394F" w:rsidRPr="00AC34F7">
        <w:rPr>
          <w:rFonts w:asciiTheme="minorHAnsi" w:hAnsiTheme="minorHAnsi" w:cstheme="minorHAnsi"/>
          <w:color w:val="00B050"/>
          <w:sz w:val="20"/>
          <w:szCs w:val="20"/>
        </w:rPr>
        <w:t>06 (seis) membro titulares, bem como seus respectivos suplentes</w:t>
      </w:r>
      <w:r w:rsidRPr="00AC34F7">
        <w:rPr>
          <w:rFonts w:asciiTheme="minorHAnsi" w:hAnsiTheme="minorHAnsi" w:cstheme="minorHAnsi"/>
          <w:color w:val="00B050"/>
          <w:sz w:val="20"/>
          <w:szCs w:val="20"/>
        </w:rPr>
        <w:t>, lotados nas mesmas gerências dos titulares</w:t>
      </w:r>
      <w:r w:rsidR="00B5394F" w:rsidRPr="004C5B03">
        <w:rPr>
          <w:rFonts w:asciiTheme="minorHAnsi" w:hAnsiTheme="minorHAnsi" w:cstheme="minorHAnsi"/>
          <w:sz w:val="20"/>
          <w:szCs w:val="20"/>
        </w:rPr>
        <w:t>, todos empregados ocupantes de cargo efetivo do quadro permanente</w:t>
      </w:r>
      <w:r w:rsidR="00B5394F">
        <w:rPr>
          <w:rFonts w:asciiTheme="minorHAnsi" w:hAnsiTheme="minorHAnsi" w:cstheme="minorHAnsi"/>
          <w:sz w:val="20"/>
          <w:szCs w:val="20"/>
        </w:rPr>
        <w:t xml:space="preserve"> do Conselho.</w:t>
      </w:r>
    </w:p>
    <w:p w14:paraId="58D58B70" w14:textId="5A875F84" w:rsidR="00AC34F7" w:rsidRPr="00AC34F7" w:rsidRDefault="00AC34F7"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C34F7">
        <w:rPr>
          <w:rFonts w:asciiTheme="minorHAnsi" w:hAnsiTheme="minorHAnsi" w:cstheme="minorHAnsi"/>
          <w:color w:val="00B050"/>
          <w:sz w:val="20"/>
          <w:szCs w:val="20"/>
        </w:rPr>
        <w:t>Os membros titulares e seus respectivos suplentes da comissão permanente de inquérito serão escolhidos da seguinte forma:</w:t>
      </w:r>
    </w:p>
    <w:p w14:paraId="2AFE5034" w14:textId="16682C96" w:rsidR="00AC34F7" w:rsidRPr="00AC34F7" w:rsidRDefault="00AC34F7" w:rsidP="00AC34F7">
      <w:pPr>
        <w:pStyle w:val="PargrafodaLista"/>
        <w:numPr>
          <w:ilvl w:val="3"/>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C34F7">
        <w:rPr>
          <w:rFonts w:asciiTheme="minorHAnsi" w:hAnsiTheme="minorHAnsi" w:cstheme="minorHAnsi"/>
          <w:color w:val="00B050"/>
          <w:sz w:val="20"/>
          <w:szCs w:val="20"/>
        </w:rPr>
        <w:t>03 (três) por livre escolha do Presidente do CAU/RS;</w:t>
      </w:r>
    </w:p>
    <w:p w14:paraId="358343F8" w14:textId="15728162" w:rsidR="00AC34F7" w:rsidRPr="00AC34F7" w:rsidRDefault="00AC34F7" w:rsidP="00AC34F7">
      <w:pPr>
        <w:pStyle w:val="PargrafodaLista"/>
        <w:numPr>
          <w:ilvl w:val="3"/>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C34F7">
        <w:rPr>
          <w:rFonts w:asciiTheme="minorHAnsi" w:hAnsiTheme="minorHAnsi" w:cstheme="minorHAnsi"/>
          <w:color w:val="00B050"/>
          <w:sz w:val="20"/>
          <w:szCs w:val="20"/>
        </w:rPr>
        <w:t xml:space="preserve">03 (três) por indicação dos empregados </w:t>
      </w:r>
      <w:r>
        <w:rPr>
          <w:rFonts w:asciiTheme="minorHAnsi" w:hAnsiTheme="minorHAnsi" w:cstheme="minorHAnsi"/>
          <w:color w:val="00B050"/>
          <w:sz w:val="20"/>
          <w:szCs w:val="20"/>
        </w:rPr>
        <w:t xml:space="preserve">efetivos </w:t>
      </w:r>
      <w:r w:rsidRPr="00AC34F7">
        <w:rPr>
          <w:rFonts w:asciiTheme="minorHAnsi" w:hAnsiTheme="minorHAnsi" w:cstheme="minorHAnsi"/>
          <w:color w:val="00B050"/>
          <w:sz w:val="20"/>
          <w:szCs w:val="20"/>
        </w:rPr>
        <w:t>ou de comissão que os represente.</w:t>
      </w:r>
    </w:p>
    <w:p w14:paraId="27F616D0" w14:textId="0CE61955" w:rsidR="00E90BD3" w:rsidRDefault="00E90BD3"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Pr>
          <w:rFonts w:asciiTheme="minorHAnsi" w:hAnsiTheme="minorHAnsi" w:cstheme="minorHAnsi"/>
          <w:color w:val="00B050"/>
          <w:sz w:val="20"/>
          <w:szCs w:val="20"/>
        </w:rPr>
        <w:t>O Gerente-Geral do CAU/RS conduzirá o procedimento para que os empregados efetivos escolham os membros referidos no inciso II do parágrafo antecedente, concedendo-lhes o prazo de 15 (quinze) dias para definição dos nomes escolhidos.</w:t>
      </w:r>
    </w:p>
    <w:p w14:paraId="2B61AA3A" w14:textId="650DA396" w:rsidR="00AC34F7" w:rsidRDefault="00E90BD3"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Pr>
          <w:rFonts w:asciiTheme="minorHAnsi" w:hAnsiTheme="minorHAnsi" w:cstheme="minorHAnsi"/>
          <w:color w:val="00B050"/>
          <w:sz w:val="20"/>
          <w:szCs w:val="20"/>
        </w:rPr>
        <w:t>Vencido o prazo previsto no parágrafo anterior, a ausência ou a indicação a menor de nomes será suprida por livre escolha do Presidente do CAU/RS.</w:t>
      </w:r>
    </w:p>
    <w:p w14:paraId="28C5C48E" w14:textId="1206D68D" w:rsidR="00B5394F" w:rsidRPr="00AC34F7" w:rsidRDefault="00B5394F"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C34F7">
        <w:rPr>
          <w:rFonts w:asciiTheme="minorHAnsi" w:hAnsiTheme="minorHAnsi" w:cstheme="minorHAnsi"/>
          <w:color w:val="00B050"/>
          <w:sz w:val="20"/>
          <w:szCs w:val="20"/>
        </w:rPr>
        <w:t>O Presidente do CAU/RS designará, dentre os membros titulares, o presidente da comissão permanente de inquérito</w:t>
      </w:r>
      <w:r w:rsidR="00AC34F7" w:rsidRPr="00AC34F7">
        <w:rPr>
          <w:rFonts w:asciiTheme="minorHAnsi" w:hAnsiTheme="minorHAnsi" w:cstheme="minorHAnsi"/>
          <w:color w:val="00B050"/>
          <w:sz w:val="20"/>
          <w:szCs w:val="20"/>
        </w:rPr>
        <w:t>, sendo o secretário designado pelo presidente da comissão dentre os demais membros</w:t>
      </w:r>
      <w:r w:rsidRPr="00AC34F7">
        <w:rPr>
          <w:rFonts w:asciiTheme="minorHAnsi" w:hAnsiTheme="minorHAnsi" w:cstheme="minorHAnsi"/>
          <w:color w:val="00B050"/>
          <w:sz w:val="20"/>
          <w:szCs w:val="20"/>
        </w:rPr>
        <w:t>.</w:t>
      </w:r>
    </w:p>
    <w:p w14:paraId="4612397A" w14:textId="6A31BBEA" w:rsidR="00B5394F" w:rsidRPr="00AC34F7" w:rsidRDefault="00B5394F"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C34F7">
        <w:rPr>
          <w:rFonts w:asciiTheme="minorHAnsi" w:hAnsiTheme="minorHAnsi" w:cstheme="minorHAnsi"/>
          <w:color w:val="00B050"/>
          <w:sz w:val="20"/>
          <w:szCs w:val="20"/>
        </w:rPr>
        <w:t>A comissão de que trata o caput será parcialmente renovada, anualmente, pelo terço</w:t>
      </w:r>
      <w:r w:rsidR="00AC34F7" w:rsidRPr="00AC34F7">
        <w:rPr>
          <w:rFonts w:asciiTheme="minorHAnsi" w:hAnsiTheme="minorHAnsi" w:cstheme="minorHAnsi"/>
          <w:color w:val="00B050"/>
          <w:sz w:val="20"/>
          <w:szCs w:val="20"/>
        </w:rPr>
        <w:t>, sendo o primeiro escolhido pelo Presidente do CAU/RS e segundo indicado pelos empregados efetivos do conselho</w:t>
      </w:r>
      <w:r w:rsidR="00E90BD3">
        <w:rPr>
          <w:rFonts w:asciiTheme="minorHAnsi" w:hAnsiTheme="minorHAnsi" w:cstheme="minorHAnsi"/>
          <w:color w:val="00B050"/>
          <w:sz w:val="20"/>
          <w:szCs w:val="20"/>
        </w:rPr>
        <w:t>, observadas as disposições dos §§ 2º e 3º</w:t>
      </w:r>
      <w:r w:rsidRPr="00AC34F7">
        <w:rPr>
          <w:rFonts w:asciiTheme="minorHAnsi" w:hAnsiTheme="minorHAnsi" w:cstheme="minorHAnsi"/>
          <w:color w:val="00B050"/>
          <w:sz w:val="20"/>
          <w:szCs w:val="20"/>
        </w:rPr>
        <w:t>.</w:t>
      </w:r>
    </w:p>
    <w:p w14:paraId="4433D882" w14:textId="77777777" w:rsidR="00B5394F" w:rsidRPr="00C811B7" w:rsidRDefault="00B5394F"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811B7">
        <w:rPr>
          <w:rFonts w:asciiTheme="minorHAnsi" w:hAnsiTheme="minorHAnsi" w:cstheme="minorHAnsi"/>
          <w:sz w:val="20"/>
          <w:szCs w:val="20"/>
        </w:rPr>
        <w:t>Somente poderá ocorrer a destituição de membro, titular ou suplente, antes do prazo da renovação, nas seguintes hipóteses:</w:t>
      </w:r>
    </w:p>
    <w:p w14:paraId="1405CF3E" w14:textId="77777777" w:rsidR="00B5394F" w:rsidRPr="004C5B03" w:rsidRDefault="00B5394F" w:rsidP="00B5394F">
      <w:pPr>
        <w:pStyle w:val="PargrafodaLista"/>
        <w:numPr>
          <w:ilvl w:val="0"/>
          <w:numId w:val="2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A pedido do membro, que deverá submeter a justificativa para apreciação e decisão do Presidente do CAU/RS;</w:t>
      </w:r>
    </w:p>
    <w:p w14:paraId="3DEC3319" w14:textId="77777777" w:rsidR="00B5394F" w:rsidRPr="004C5B03" w:rsidRDefault="00B5394F" w:rsidP="00B5394F">
      <w:pPr>
        <w:pStyle w:val="PargrafodaLista"/>
        <w:numPr>
          <w:ilvl w:val="0"/>
          <w:numId w:val="2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Por meio de solicitação justificada da maioria dos membros da comissão permanente, a qual dependerá de aprovação do Presidente do CAU/RS;</w:t>
      </w:r>
    </w:p>
    <w:p w14:paraId="29711B0D" w14:textId="0B6775FA" w:rsidR="00B5394F" w:rsidRDefault="00B5394F" w:rsidP="00B5394F">
      <w:pPr>
        <w:pStyle w:val="PargrafodaLista"/>
        <w:numPr>
          <w:ilvl w:val="0"/>
          <w:numId w:val="2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Em caso de lic</w:t>
      </w:r>
      <w:r w:rsidR="00751B3D">
        <w:rPr>
          <w:rFonts w:asciiTheme="minorHAnsi" w:hAnsiTheme="minorHAnsi" w:cstheme="minorHAnsi"/>
          <w:sz w:val="20"/>
          <w:szCs w:val="20"/>
        </w:rPr>
        <w:t xml:space="preserve">enças ou desligamento </w:t>
      </w:r>
      <w:r w:rsidR="00E90BD3">
        <w:rPr>
          <w:rFonts w:asciiTheme="minorHAnsi" w:hAnsiTheme="minorHAnsi" w:cstheme="minorHAnsi"/>
          <w:sz w:val="20"/>
          <w:szCs w:val="20"/>
        </w:rPr>
        <w:t xml:space="preserve">do empregado </w:t>
      </w:r>
      <w:r w:rsidR="00751B3D">
        <w:rPr>
          <w:rFonts w:asciiTheme="minorHAnsi" w:hAnsiTheme="minorHAnsi" w:cstheme="minorHAnsi"/>
          <w:sz w:val="20"/>
          <w:szCs w:val="20"/>
        </w:rPr>
        <w:t>do CAU/RS;</w:t>
      </w:r>
    </w:p>
    <w:p w14:paraId="1B25AA8D" w14:textId="27EFA8C0" w:rsidR="00E90BD3" w:rsidRPr="00A124C2" w:rsidRDefault="00E90BD3" w:rsidP="00B5394F">
      <w:pPr>
        <w:pStyle w:val="PargrafodaLista"/>
        <w:numPr>
          <w:ilvl w:val="0"/>
          <w:numId w:val="2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color w:val="00B050"/>
          <w:sz w:val="20"/>
          <w:szCs w:val="20"/>
        </w:rPr>
      </w:pPr>
      <w:r w:rsidRPr="00A124C2">
        <w:rPr>
          <w:rFonts w:asciiTheme="minorHAnsi" w:hAnsiTheme="minorHAnsi" w:cstheme="minorHAnsi"/>
          <w:color w:val="00B050"/>
          <w:sz w:val="20"/>
          <w:szCs w:val="20"/>
        </w:rPr>
        <w:t xml:space="preserve">A pedido da maioria dos empregados efetivos do CAU/RS ou de comissão que os represente, </w:t>
      </w:r>
      <w:r w:rsidR="00A124C2">
        <w:rPr>
          <w:rFonts w:asciiTheme="minorHAnsi" w:hAnsiTheme="minorHAnsi" w:cstheme="minorHAnsi"/>
          <w:color w:val="00B050"/>
          <w:sz w:val="20"/>
          <w:szCs w:val="20"/>
        </w:rPr>
        <w:t xml:space="preserve">caso em que </w:t>
      </w:r>
      <w:r w:rsidRPr="00A124C2">
        <w:rPr>
          <w:rFonts w:asciiTheme="minorHAnsi" w:hAnsiTheme="minorHAnsi" w:cstheme="minorHAnsi"/>
          <w:color w:val="00B050"/>
          <w:sz w:val="20"/>
          <w:szCs w:val="20"/>
        </w:rPr>
        <w:t xml:space="preserve">a justificativa </w:t>
      </w:r>
      <w:r w:rsidR="00A124C2">
        <w:rPr>
          <w:rFonts w:asciiTheme="minorHAnsi" w:hAnsiTheme="minorHAnsi" w:cstheme="minorHAnsi"/>
          <w:color w:val="00B050"/>
          <w:sz w:val="20"/>
          <w:szCs w:val="20"/>
        </w:rPr>
        <w:t xml:space="preserve">será submetida </w:t>
      </w:r>
      <w:r w:rsidRPr="00A124C2">
        <w:rPr>
          <w:rFonts w:asciiTheme="minorHAnsi" w:hAnsiTheme="minorHAnsi" w:cstheme="minorHAnsi"/>
          <w:color w:val="00B050"/>
          <w:sz w:val="20"/>
          <w:szCs w:val="20"/>
        </w:rPr>
        <w:t>para apreciação e decisão do Presidente do CAU/RS</w:t>
      </w:r>
      <w:r w:rsidR="00A124C2" w:rsidRPr="00A124C2">
        <w:rPr>
          <w:rFonts w:asciiTheme="minorHAnsi" w:hAnsiTheme="minorHAnsi" w:cstheme="minorHAnsi"/>
          <w:color w:val="00B050"/>
          <w:sz w:val="20"/>
          <w:szCs w:val="20"/>
        </w:rPr>
        <w:t>.</w:t>
      </w:r>
    </w:p>
    <w:p w14:paraId="73279ACF" w14:textId="69C5F730" w:rsidR="00B5394F" w:rsidRDefault="00B5394F"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sidRPr="00A124C2">
        <w:rPr>
          <w:rFonts w:asciiTheme="minorHAnsi" w:hAnsiTheme="minorHAnsi" w:cstheme="minorHAnsi"/>
          <w:color w:val="00B050"/>
          <w:sz w:val="20"/>
          <w:szCs w:val="20"/>
        </w:rPr>
        <w:t>Nos casos previstos no parágrafo anterior</w:t>
      </w:r>
      <w:r w:rsidR="00A124C2" w:rsidRPr="00A124C2">
        <w:rPr>
          <w:rFonts w:asciiTheme="minorHAnsi" w:hAnsiTheme="minorHAnsi" w:cstheme="minorHAnsi"/>
          <w:color w:val="00B050"/>
          <w:sz w:val="20"/>
          <w:szCs w:val="20"/>
        </w:rPr>
        <w:t>,</w:t>
      </w:r>
      <w:r w:rsidRPr="00A124C2">
        <w:rPr>
          <w:rFonts w:asciiTheme="minorHAnsi" w:hAnsiTheme="minorHAnsi" w:cstheme="minorHAnsi"/>
          <w:color w:val="00B050"/>
          <w:sz w:val="20"/>
          <w:szCs w:val="20"/>
        </w:rPr>
        <w:t xml:space="preserve"> </w:t>
      </w:r>
      <w:r w:rsidR="00A124C2">
        <w:rPr>
          <w:rFonts w:asciiTheme="minorHAnsi" w:hAnsiTheme="minorHAnsi" w:cstheme="minorHAnsi"/>
          <w:color w:val="00B050"/>
          <w:sz w:val="20"/>
          <w:szCs w:val="20"/>
        </w:rPr>
        <w:t xml:space="preserve">caberá ao suplente do destituído cumprir o </w:t>
      </w:r>
      <w:r w:rsidRPr="00A124C2">
        <w:rPr>
          <w:rFonts w:asciiTheme="minorHAnsi" w:hAnsiTheme="minorHAnsi" w:cstheme="minorHAnsi"/>
          <w:color w:val="00B050"/>
          <w:sz w:val="20"/>
          <w:szCs w:val="20"/>
        </w:rPr>
        <w:t>prazo faltante até a renovação.</w:t>
      </w:r>
    </w:p>
    <w:p w14:paraId="37F4384C" w14:textId="66E6FBDB" w:rsidR="00A124C2" w:rsidRDefault="00A124C2"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Pr>
          <w:rFonts w:asciiTheme="minorHAnsi" w:hAnsiTheme="minorHAnsi" w:cstheme="minorHAnsi"/>
          <w:color w:val="00B050"/>
          <w:sz w:val="20"/>
          <w:szCs w:val="20"/>
        </w:rPr>
        <w:t xml:space="preserve">A destituição de membro da comissão permanente de inquérito não implica a automática destituição do membro de comissão de inquérito </w:t>
      </w:r>
      <w:r w:rsidR="00B06F3A">
        <w:rPr>
          <w:rFonts w:asciiTheme="minorHAnsi" w:hAnsiTheme="minorHAnsi" w:cstheme="minorHAnsi"/>
          <w:color w:val="00B050"/>
          <w:sz w:val="20"/>
          <w:szCs w:val="20"/>
        </w:rPr>
        <w:t xml:space="preserve">de processo administrativo disciplinar </w:t>
      </w:r>
      <w:r>
        <w:rPr>
          <w:rFonts w:asciiTheme="minorHAnsi" w:hAnsiTheme="minorHAnsi" w:cstheme="minorHAnsi"/>
          <w:color w:val="00B050"/>
          <w:sz w:val="20"/>
          <w:szCs w:val="20"/>
        </w:rPr>
        <w:t>já instaurad</w:t>
      </w:r>
      <w:r w:rsidR="00B06F3A">
        <w:rPr>
          <w:rFonts w:asciiTheme="minorHAnsi" w:hAnsiTheme="minorHAnsi" w:cstheme="minorHAnsi"/>
          <w:color w:val="00B050"/>
          <w:sz w:val="20"/>
          <w:szCs w:val="20"/>
        </w:rPr>
        <w:t>o</w:t>
      </w:r>
      <w:r>
        <w:rPr>
          <w:rFonts w:asciiTheme="minorHAnsi" w:hAnsiTheme="minorHAnsi" w:cstheme="minorHAnsi"/>
          <w:color w:val="00B050"/>
          <w:sz w:val="20"/>
          <w:szCs w:val="20"/>
        </w:rPr>
        <w:t>, ressalvada a hipótese prevista no inciso III, do § 6º, caso em que o membro deverá ser substituído por seu suplente.</w:t>
      </w:r>
    </w:p>
    <w:p w14:paraId="48BBC147" w14:textId="128BA2F8" w:rsidR="00A124C2" w:rsidRPr="00A124C2" w:rsidRDefault="00A124C2" w:rsidP="00B5394F">
      <w:pPr>
        <w:pStyle w:val="PargrafodaLista"/>
        <w:numPr>
          <w:ilvl w:val="2"/>
          <w:numId w:val="4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color w:val="00B050"/>
          <w:sz w:val="20"/>
          <w:szCs w:val="20"/>
        </w:rPr>
      </w:pPr>
      <w:r>
        <w:rPr>
          <w:rFonts w:asciiTheme="minorHAnsi" w:hAnsiTheme="minorHAnsi" w:cstheme="minorHAnsi"/>
          <w:color w:val="00B050"/>
          <w:sz w:val="20"/>
          <w:szCs w:val="20"/>
        </w:rPr>
        <w:t>Havendo vacância em relação ao titular e ao seu respectivo suplente, os</w:t>
      </w:r>
      <w:r w:rsidRPr="00A124C2">
        <w:rPr>
          <w:rFonts w:asciiTheme="minorHAnsi" w:hAnsiTheme="minorHAnsi" w:cstheme="minorHAnsi"/>
          <w:color w:val="00B050"/>
          <w:sz w:val="20"/>
          <w:szCs w:val="20"/>
        </w:rPr>
        <w:t xml:space="preserve"> substituto</w:t>
      </w:r>
      <w:r>
        <w:rPr>
          <w:rFonts w:asciiTheme="minorHAnsi" w:hAnsiTheme="minorHAnsi" w:cstheme="minorHAnsi"/>
          <w:color w:val="00B050"/>
          <w:sz w:val="20"/>
          <w:szCs w:val="20"/>
        </w:rPr>
        <w:t>s</w:t>
      </w:r>
      <w:r w:rsidRPr="00A124C2">
        <w:rPr>
          <w:rFonts w:asciiTheme="minorHAnsi" w:hAnsiTheme="minorHAnsi" w:cstheme="minorHAnsi"/>
          <w:color w:val="00B050"/>
          <w:sz w:val="20"/>
          <w:szCs w:val="20"/>
        </w:rPr>
        <w:t xml:space="preserve"> ser</w:t>
      </w:r>
      <w:r>
        <w:rPr>
          <w:rFonts w:asciiTheme="minorHAnsi" w:hAnsiTheme="minorHAnsi" w:cstheme="minorHAnsi"/>
          <w:color w:val="00B050"/>
          <w:sz w:val="20"/>
          <w:szCs w:val="20"/>
        </w:rPr>
        <w:t xml:space="preserve">ão </w:t>
      </w:r>
      <w:r w:rsidRPr="00A124C2">
        <w:rPr>
          <w:rFonts w:asciiTheme="minorHAnsi" w:hAnsiTheme="minorHAnsi" w:cstheme="minorHAnsi"/>
          <w:color w:val="00B050"/>
          <w:sz w:val="20"/>
          <w:szCs w:val="20"/>
        </w:rPr>
        <w:t>indicado</w:t>
      </w:r>
      <w:r>
        <w:rPr>
          <w:rFonts w:asciiTheme="minorHAnsi" w:hAnsiTheme="minorHAnsi" w:cstheme="minorHAnsi"/>
          <w:color w:val="00B050"/>
          <w:sz w:val="20"/>
          <w:szCs w:val="20"/>
        </w:rPr>
        <w:t>s</w:t>
      </w:r>
      <w:r w:rsidRPr="00A124C2">
        <w:rPr>
          <w:rFonts w:asciiTheme="minorHAnsi" w:hAnsiTheme="minorHAnsi" w:cstheme="minorHAnsi"/>
          <w:color w:val="00B050"/>
          <w:sz w:val="20"/>
          <w:szCs w:val="20"/>
        </w:rPr>
        <w:t xml:space="preserve"> po</w:t>
      </w:r>
      <w:r>
        <w:rPr>
          <w:rFonts w:asciiTheme="minorHAnsi" w:hAnsiTheme="minorHAnsi" w:cstheme="minorHAnsi"/>
          <w:color w:val="00B050"/>
          <w:sz w:val="20"/>
          <w:szCs w:val="20"/>
        </w:rPr>
        <w:t>r</w:t>
      </w:r>
      <w:r w:rsidRPr="00A124C2">
        <w:rPr>
          <w:rFonts w:asciiTheme="minorHAnsi" w:hAnsiTheme="minorHAnsi" w:cstheme="minorHAnsi"/>
          <w:color w:val="00B050"/>
          <w:sz w:val="20"/>
          <w:szCs w:val="20"/>
        </w:rPr>
        <w:t xml:space="preserve"> aquele que indicou o</w:t>
      </w:r>
      <w:r>
        <w:rPr>
          <w:rFonts w:asciiTheme="minorHAnsi" w:hAnsiTheme="minorHAnsi" w:cstheme="minorHAnsi"/>
          <w:color w:val="00B050"/>
          <w:sz w:val="20"/>
          <w:szCs w:val="20"/>
        </w:rPr>
        <w:t>s</w:t>
      </w:r>
      <w:r w:rsidRPr="00A124C2">
        <w:rPr>
          <w:rFonts w:asciiTheme="minorHAnsi" w:hAnsiTheme="minorHAnsi" w:cstheme="minorHAnsi"/>
          <w:color w:val="00B050"/>
          <w:sz w:val="20"/>
          <w:szCs w:val="20"/>
        </w:rPr>
        <w:t xml:space="preserve"> destituído</w:t>
      </w:r>
      <w:r>
        <w:rPr>
          <w:rFonts w:asciiTheme="minorHAnsi" w:hAnsiTheme="minorHAnsi" w:cstheme="minorHAnsi"/>
          <w:color w:val="00B050"/>
          <w:sz w:val="20"/>
          <w:szCs w:val="20"/>
        </w:rPr>
        <w:t>s</w:t>
      </w:r>
      <w:r w:rsidRPr="00A124C2">
        <w:rPr>
          <w:rFonts w:asciiTheme="minorHAnsi" w:hAnsiTheme="minorHAnsi" w:cstheme="minorHAnsi"/>
          <w:color w:val="00B050"/>
          <w:sz w:val="20"/>
          <w:szCs w:val="20"/>
        </w:rPr>
        <w:t xml:space="preserve">, </w:t>
      </w:r>
      <w:r>
        <w:rPr>
          <w:rFonts w:asciiTheme="minorHAnsi" w:hAnsiTheme="minorHAnsi" w:cstheme="minorHAnsi"/>
          <w:color w:val="00B050"/>
          <w:sz w:val="20"/>
          <w:szCs w:val="20"/>
        </w:rPr>
        <w:t xml:space="preserve">sendo que aqueles deverão cumprir o </w:t>
      </w:r>
      <w:r w:rsidRPr="00A124C2">
        <w:rPr>
          <w:rFonts w:asciiTheme="minorHAnsi" w:hAnsiTheme="minorHAnsi" w:cstheme="minorHAnsi"/>
          <w:color w:val="00B050"/>
          <w:sz w:val="20"/>
          <w:szCs w:val="20"/>
        </w:rPr>
        <w:t>prazo faltante até a renovação</w:t>
      </w:r>
      <w:r>
        <w:rPr>
          <w:rFonts w:asciiTheme="minorHAnsi" w:hAnsiTheme="minorHAnsi" w:cstheme="minorHAnsi"/>
          <w:color w:val="00B050"/>
          <w:sz w:val="20"/>
          <w:szCs w:val="20"/>
        </w:rPr>
        <w:t>.</w:t>
      </w:r>
    </w:p>
    <w:p w14:paraId="6E949EFC" w14:textId="0216E1B3" w:rsidR="00B5394F" w:rsidRPr="004C5B03" w:rsidRDefault="00B5394F" w:rsidP="00B5394F">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 xml:space="preserve">CAPÍTULO </w:t>
      </w:r>
      <w:r w:rsidRPr="004C5B03">
        <w:rPr>
          <w:rFonts w:asciiTheme="minorHAnsi" w:hAnsiTheme="minorHAnsi" w:cstheme="minorHAnsi"/>
          <w:b/>
          <w:bCs/>
          <w:sz w:val="20"/>
          <w:szCs w:val="20"/>
        </w:rPr>
        <w:t>I</w:t>
      </w:r>
      <w:r>
        <w:rPr>
          <w:rFonts w:asciiTheme="minorHAnsi" w:hAnsiTheme="minorHAnsi" w:cstheme="minorHAnsi"/>
          <w:b/>
          <w:bCs/>
          <w:sz w:val="20"/>
          <w:szCs w:val="20"/>
        </w:rPr>
        <w:t>I</w:t>
      </w:r>
    </w:p>
    <w:p w14:paraId="0F76DE08" w14:textId="4557B1E8" w:rsidR="00B5394F" w:rsidRDefault="00B5394F" w:rsidP="00B5394F">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sz w:val="20"/>
          <w:szCs w:val="20"/>
        </w:rPr>
      </w:pPr>
      <w:r w:rsidRPr="004C5B03">
        <w:rPr>
          <w:rFonts w:asciiTheme="minorHAnsi" w:hAnsiTheme="minorHAnsi" w:cstheme="minorHAnsi"/>
          <w:b/>
          <w:bCs/>
          <w:sz w:val="20"/>
          <w:szCs w:val="20"/>
        </w:rPr>
        <w:t>DAS DISPOSIÇÕES GERAIS</w:t>
      </w:r>
    </w:p>
    <w:p w14:paraId="72DC3AB2" w14:textId="4EF890AC" w:rsidR="002E5F6F" w:rsidRPr="004C5B03" w:rsidRDefault="002E5F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processo administrativo disciplinar se desenvolve nas seguintes fases:</w:t>
      </w:r>
    </w:p>
    <w:p w14:paraId="05C4C5D7" w14:textId="06121994" w:rsidR="002E5F6F" w:rsidRPr="004C5B03" w:rsidRDefault="002E5F6F" w:rsidP="00C811B7">
      <w:pPr>
        <w:pStyle w:val="PargrafodaLista"/>
        <w:numPr>
          <w:ilvl w:val="0"/>
          <w:numId w:val="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Instauração, com a publicação do ato que constituir a </w:t>
      </w:r>
      <w:r w:rsidR="00AA6943" w:rsidRPr="004C5B03">
        <w:rPr>
          <w:rFonts w:asciiTheme="minorHAnsi" w:hAnsiTheme="minorHAnsi" w:cstheme="minorHAnsi"/>
          <w:sz w:val="20"/>
          <w:szCs w:val="20"/>
        </w:rPr>
        <w:t>comissão de inquérito</w:t>
      </w:r>
      <w:r w:rsidRPr="004C5B03">
        <w:rPr>
          <w:rFonts w:asciiTheme="minorHAnsi" w:hAnsiTheme="minorHAnsi" w:cstheme="minorHAnsi"/>
          <w:sz w:val="20"/>
          <w:szCs w:val="20"/>
        </w:rPr>
        <w:t>;</w:t>
      </w:r>
    </w:p>
    <w:p w14:paraId="68E6704A" w14:textId="545A3037" w:rsidR="002E5F6F" w:rsidRPr="004C5B03" w:rsidRDefault="003034B4" w:rsidP="00C811B7">
      <w:pPr>
        <w:pStyle w:val="PargrafodaLista"/>
        <w:numPr>
          <w:ilvl w:val="0"/>
          <w:numId w:val="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Pr>
          <w:rFonts w:asciiTheme="minorHAnsi" w:hAnsiTheme="minorHAnsi" w:cstheme="minorHAnsi"/>
          <w:sz w:val="20"/>
          <w:szCs w:val="20"/>
        </w:rPr>
        <w:t>Instrução processual</w:t>
      </w:r>
      <w:r w:rsidR="002E5F6F" w:rsidRPr="004C5B03">
        <w:rPr>
          <w:rFonts w:asciiTheme="minorHAnsi" w:hAnsiTheme="minorHAnsi" w:cstheme="minorHAnsi"/>
          <w:sz w:val="20"/>
          <w:szCs w:val="20"/>
        </w:rPr>
        <w:t>, que compreende a instrução</w:t>
      </w:r>
      <w:r w:rsidR="00784300">
        <w:rPr>
          <w:rFonts w:asciiTheme="minorHAnsi" w:hAnsiTheme="minorHAnsi" w:cstheme="minorHAnsi"/>
          <w:sz w:val="20"/>
          <w:szCs w:val="20"/>
        </w:rPr>
        <w:t xml:space="preserve"> e</w:t>
      </w:r>
      <w:r w:rsidR="002E5F6F" w:rsidRPr="004C5B03">
        <w:rPr>
          <w:rFonts w:asciiTheme="minorHAnsi" w:hAnsiTheme="minorHAnsi" w:cstheme="minorHAnsi"/>
          <w:sz w:val="20"/>
          <w:szCs w:val="20"/>
        </w:rPr>
        <w:t xml:space="preserve"> a defesa;</w:t>
      </w:r>
    </w:p>
    <w:p w14:paraId="6B6EC702" w14:textId="58A8E457" w:rsidR="002E5F6F" w:rsidRPr="004C5B03" w:rsidRDefault="002E5F6F" w:rsidP="00C811B7">
      <w:pPr>
        <w:pStyle w:val="PargrafodaLista"/>
        <w:numPr>
          <w:ilvl w:val="0"/>
          <w:numId w:val="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Julgamento</w:t>
      </w:r>
      <w:r w:rsidR="00784300">
        <w:rPr>
          <w:rFonts w:asciiTheme="minorHAnsi" w:hAnsiTheme="minorHAnsi" w:cstheme="minorHAnsi"/>
          <w:sz w:val="20"/>
          <w:szCs w:val="20"/>
        </w:rPr>
        <w:t>, que compreende a elaboração do relatório conclusivo e a decisão pelo Presidente do CAU/RS</w:t>
      </w:r>
      <w:r w:rsidRPr="004C5B03">
        <w:rPr>
          <w:rFonts w:asciiTheme="minorHAnsi" w:hAnsiTheme="minorHAnsi" w:cstheme="minorHAnsi"/>
          <w:sz w:val="20"/>
          <w:szCs w:val="20"/>
        </w:rPr>
        <w:t>.</w:t>
      </w:r>
    </w:p>
    <w:p w14:paraId="13D588CC" w14:textId="24319481" w:rsidR="002E5F6F" w:rsidRPr="004C5B03" w:rsidRDefault="002E5F6F" w:rsidP="00A5200A">
      <w:pPr>
        <w:pStyle w:val="PargrafodaLista"/>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Parágrafo único.</w:t>
      </w:r>
      <w:r w:rsidRPr="004C5B03">
        <w:rPr>
          <w:rFonts w:asciiTheme="minorHAnsi" w:hAnsiTheme="minorHAnsi" w:cstheme="minorHAnsi"/>
          <w:sz w:val="20"/>
          <w:szCs w:val="20"/>
        </w:rPr>
        <w:tab/>
        <w:t xml:space="preserve">Quando o processo administrativo disciplinar resultar de prévia sindicância, </w:t>
      </w:r>
      <w:proofErr w:type="gramStart"/>
      <w:r w:rsidR="006C1AAB">
        <w:rPr>
          <w:rFonts w:asciiTheme="minorHAnsi" w:hAnsiTheme="minorHAnsi" w:cstheme="minorHAnsi"/>
          <w:sz w:val="20"/>
          <w:szCs w:val="20"/>
        </w:rPr>
        <w:t>ao autos</w:t>
      </w:r>
      <w:proofErr w:type="gramEnd"/>
      <w:r w:rsidRPr="004C5B03">
        <w:rPr>
          <w:rFonts w:asciiTheme="minorHAnsi" w:hAnsiTheme="minorHAnsi" w:cstheme="minorHAnsi"/>
          <w:sz w:val="20"/>
          <w:szCs w:val="20"/>
        </w:rPr>
        <w:t xml:space="preserve"> desta, inclusive relatório, integrar</w:t>
      </w:r>
      <w:r w:rsidR="006C1AAB">
        <w:rPr>
          <w:rFonts w:asciiTheme="minorHAnsi" w:hAnsiTheme="minorHAnsi" w:cstheme="minorHAnsi"/>
          <w:sz w:val="20"/>
          <w:szCs w:val="20"/>
        </w:rPr>
        <w:t>ão</w:t>
      </w:r>
      <w:r w:rsidRPr="004C5B03">
        <w:rPr>
          <w:rFonts w:asciiTheme="minorHAnsi" w:hAnsiTheme="minorHAnsi" w:cstheme="minorHAnsi"/>
          <w:sz w:val="20"/>
          <w:szCs w:val="20"/>
        </w:rPr>
        <w:t xml:space="preserve"> o</w:t>
      </w:r>
      <w:r w:rsidR="006C1AAB">
        <w:rPr>
          <w:rFonts w:asciiTheme="minorHAnsi" w:hAnsiTheme="minorHAnsi" w:cstheme="minorHAnsi"/>
          <w:sz w:val="20"/>
          <w:szCs w:val="20"/>
        </w:rPr>
        <w:t xml:space="preserve"> processo</w:t>
      </w:r>
      <w:r w:rsidRPr="004C5B03">
        <w:rPr>
          <w:rFonts w:asciiTheme="minorHAnsi" w:hAnsiTheme="minorHAnsi" w:cstheme="minorHAnsi"/>
          <w:sz w:val="20"/>
          <w:szCs w:val="20"/>
        </w:rPr>
        <w:t xml:space="preserve"> como peça informativa da instrução.</w:t>
      </w:r>
    </w:p>
    <w:p w14:paraId="168529F9" w14:textId="05467829" w:rsidR="002E5F6F" w:rsidRPr="004C5B03" w:rsidRDefault="002E5F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procedimento administrativo disciplinar deverá ser iniciado dentro do prazo de </w:t>
      </w:r>
      <w:r w:rsidR="004035C5" w:rsidRPr="004C5B03">
        <w:rPr>
          <w:rFonts w:asciiTheme="minorHAnsi" w:hAnsiTheme="minorHAnsi" w:cstheme="minorHAnsi"/>
          <w:sz w:val="20"/>
          <w:szCs w:val="20"/>
        </w:rPr>
        <w:t>02</w:t>
      </w:r>
      <w:r w:rsidRPr="004C5B03">
        <w:rPr>
          <w:rFonts w:asciiTheme="minorHAnsi" w:hAnsiTheme="minorHAnsi" w:cstheme="minorHAnsi"/>
          <w:sz w:val="20"/>
          <w:szCs w:val="20"/>
        </w:rPr>
        <w:t xml:space="preserve"> (</w:t>
      </w:r>
      <w:r w:rsidR="004035C5" w:rsidRPr="004C5B03">
        <w:rPr>
          <w:rFonts w:asciiTheme="minorHAnsi" w:hAnsiTheme="minorHAnsi" w:cstheme="minorHAnsi"/>
          <w:sz w:val="20"/>
          <w:szCs w:val="20"/>
        </w:rPr>
        <w:t>dois</w:t>
      </w:r>
      <w:r w:rsidRPr="004C5B03">
        <w:rPr>
          <w:rFonts w:asciiTheme="minorHAnsi" w:hAnsiTheme="minorHAnsi" w:cstheme="minorHAnsi"/>
          <w:sz w:val="20"/>
          <w:szCs w:val="20"/>
        </w:rPr>
        <w:t>) dias</w:t>
      </w:r>
      <w:r w:rsidR="00E6521E">
        <w:rPr>
          <w:rFonts w:asciiTheme="minorHAnsi" w:hAnsiTheme="minorHAnsi" w:cstheme="minorHAnsi"/>
          <w:sz w:val="20"/>
          <w:szCs w:val="20"/>
        </w:rPr>
        <w:t xml:space="preserve"> úteis</w:t>
      </w:r>
      <w:r w:rsidRPr="004C5B03">
        <w:rPr>
          <w:rFonts w:asciiTheme="minorHAnsi" w:hAnsiTheme="minorHAnsi" w:cstheme="minorHAnsi"/>
          <w:sz w:val="20"/>
          <w:szCs w:val="20"/>
        </w:rPr>
        <w:t>, contado</w:t>
      </w:r>
      <w:r w:rsidR="004035C5" w:rsidRPr="004C5B03">
        <w:rPr>
          <w:rFonts w:asciiTheme="minorHAnsi" w:hAnsiTheme="minorHAnsi" w:cstheme="minorHAnsi"/>
          <w:sz w:val="20"/>
          <w:szCs w:val="20"/>
        </w:rPr>
        <w:t>s</w:t>
      </w:r>
      <w:r w:rsidRPr="004C5B03">
        <w:rPr>
          <w:rFonts w:asciiTheme="minorHAnsi" w:hAnsiTheme="minorHAnsi" w:cstheme="minorHAnsi"/>
          <w:sz w:val="20"/>
          <w:szCs w:val="20"/>
        </w:rPr>
        <w:t xml:space="preserve"> da data da sua instauração, e ter ultimada sua instrução em </w:t>
      </w:r>
      <w:r w:rsidR="00E6521E">
        <w:rPr>
          <w:rFonts w:asciiTheme="minorHAnsi" w:hAnsiTheme="minorHAnsi" w:cstheme="minorHAnsi"/>
          <w:sz w:val="20"/>
          <w:szCs w:val="20"/>
        </w:rPr>
        <w:t>3</w:t>
      </w:r>
      <w:r w:rsidR="004035C5" w:rsidRPr="004C5B03">
        <w:rPr>
          <w:rFonts w:asciiTheme="minorHAnsi" w:hAnsiTheme="minorHAnsi" w:cstheme="minorHAnsi"/>
          <w:sz w:val="20"/>
          <w:szCs w:val="20"/>
        </w:rPr>
        <w:t>0</w:t>
      </w:r>
      <w:r w:rsidRPr="004C5B03">
        <w:rPr>
          <w:rFonts w:asciiTheme="minorHAnsi" w:hAnsiTheme="minorHAnsi" w:cstheme="minorHAnsi"/>
          <w:sz w:val="20"/>
          <w:szCs w:val="20"/>
        </w:rPr>
        <w:t xml:space="preserve"> (</w:t>
      </w:r>
      <w:r w:rsidR="004035C5" w:rsidRPr="004C5B03">
        <w:rPr>
          <w:rFonts w:asciiTheme="minorHAnsi" w:hAnsiTheme="minorHAnsi" w:cstheme="minorHAnsi"/>
          <w:sz w:val="20"/>
          <w:szCs w:val="20"/>
        </w:rPr>
        <w:t>trinta</w:t>
      </w:r>
      <w:r w:rsidRPr="004C5B03">
        <w:rPr>
          <w:rFonts w:asciiTheme="minorHAnsi" w:hAnsiTheme="minorHAnsi" w:cstheme="minorHAnsi"/>
          <w:sz w:val="20"/>
          <w:szCs w:val="20"/>
        </w:rPr>
        <w:t xml:space="preserve">) dias, prorrogáveis, por meio de Portaria Presidencial, a pedido da comissão de inquérito, por até 30 (trinta) dias, quando circunstâncias ou motivos especiais </w:t>
      </w:r>
      <w:r w:rsidR="00AA6943" w:rsidRPr="004C5B03">
        <w:rPr>
          <w:rFonts w:asciiTheme="minorHAnsi" w:hAnsiTheme="minorHAnsi" w:cstheme="minorHAnsi"/>
          <w:sz w:val="20"/>
          <w:szCs w:val="20"/>
        </w:rPr>
        <w:t>assim justificarem</w:t>
      </w:r>
      <w:r w:rsidRPr="004C5B03">
        <w:rPr>
          <w:rFonts w:asciiTheme="minorHAnsi" w:hAnsiTheme="minorHAnsi" w:cstheme="minorHAnsi"/>
          <w:sz w:val="20"/>
          <w:szCs w:val="20"/>
        </w:rPr>
        <w:t>.</w:t>
      </w:r>
    </w:p>
    <w:p w14:paraId="0DA7F766" w14:textId="76E03C2F" w:rsidR="002E5F6F" w:rsidRDefault="002E5F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 </w:t>
      </w:r>
      <w:r w:rsidR="00AA6943" w:rsidRPr="004C5B03">
        <w:rPr>
          <w:rFonts w:asciiTheme="minorHAnsi" w:hAnsiTheme="minorHAnsi" w:cstheme="minorHAnsi"/>
          <w:sz w:val="20"/>
          <w:szCs w:val="20"/>
        </w:rPr>
        <w:t xml:space="preserve">comissão de inquérito </w:t>
      </w:r>
      <w:r w:rsidRPr="004C5B03">
        <w:rPr>
          <w:rFonts w:asciiTheme="minorHAnsi" w:hAnsiTheme="minorHAnsi" w:cstheme="minorHAnsi"/>
          <w:sz w:val="20"/>
          <w:szCs w:val="20"/>
        </w:rPr>
        <w:t>exercerá suas atividades com independência e imparcialidade, assegurando o sigilo necessário à elucidação do fato, ou exigido pelo interesse da administração.</w:t>
      </w:r>
    </w:p>
    <w:p w14:paraId="4482974C" w14:textId="77777777" w:rsidR="003034B4" w:rsidRPr="004C5B03" w:rsidRDefault="003034B4"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indiciado tem o direito de, pessoalmente ou por intermédio de defensor, assistir os atos probatórios que se realizarem perante a comissão, requerendo o que julgar conveniente.</w:t>
      </w:r>
    </w:p>
    <w:p w14:paraId="28648064" w14:textId="77777777" w:rsidR="00985696" w:rsidRPr="00985696" w:rsidRDefault="00985696"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985696">
        <w:rPr>
          <w:rFonts w:asciiTheme="minorHAnsi" w:hAnsiTheme="minorHAnsi" w:cstheme="minorHAnsi"/>
          <w:sz w:val="20"/>
          <w:szCs w:val="20"/>
        </w:rPr>
        <w:t>Durante o curso do processo a comissão promoverá as diligências que se fizerem necessárias à elucidação dos fatos, podendo, inclusive, recorrer a técnicos e peritos.</w:t>
      </w:r>
    </w:p>
    <w:p w14:paraId="329E3F17" w14:textId="77777777" w:rsidR="00985696" w:rsidRPr="00985696" w:rsidRDefault="00985696" w:rsidP="00291190">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both"/>
        <w:rPr>
          <w:rFonts w:asciiTheme="minorHAnsi" w:hAnsiTheme="minorHAnsi" w:cstheme="minorHAnsi"/>
          <w:sz w:val="20"/>
          <w:szCs w:val="20"/>
        </w:rPr>
      </w:pPr>
      <w:r w:rsidRPr="00985696">
        <w:rPr>
          <w:rFonts w:asciiTheme="minorHAnsi" w:hAnsiTheme="minorHAnsi" w:cstheme="minorHAnsi"/>
          <w:sz w:val="20"/>
          <w:szCs w:val="20"/>
        </w:rPr>
        <w:t>Parágrafo único.</w:t>
      </w:r>
      <w:r w:rsidRPr="00985696">
        <w:rPr>
          <w:rFonts w:asciiTheme="minorHAnsi" w:hAnsiTheme="minorHAnsi" w:cstheme="minorHAnsi"/>
          <w:sz w:val="20"/>
          <w:szCs w:val="20"/>
        </w:rPr>
        <w:tab/>
        <w:t>Os setores do CAU/RS atenderão com prioridade as solicitações da comissão.</w:t>
      </w:r>
    </w:p>
    <w:p w14:paraId="7BE7291F" w14:textId="77777777" w:rsidR="00985696" w:rsidRDefault="00985696"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985696">
        <w:rPr>
          <w:rFonts w:asciiTheme="minorHAnsi" w:hAnsiTheme="minorHAnsi" w:cstheme="minorHAnsi"/>
          <w:sz w:val="20"/>
          <w:szCs w:val="20"/>
        </w:rPr>
        <w:t>Compete à comissão conhecer as novas imputações que surgirem contra o indiciado durante o curso do processo, devendo comunicar o Presidente do CAU/RS acerca desses fatos.</w:t>
      </w:r>
    </w:p>
    <w:p w14:paraId="7B9FA9D5" w14:textId="77777777" w:rsidR="00B93728" w:rsidRPr="00A5200A" w:rsidRDefault="00B9372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comissão, à vista de elementos de prova, colhidos no decurso do processo, poderá sugerir ao Presidente do CAU/RS a indiciação de outro empregado do CAU/RS.</w:t>
      </w:r>
    </w:p>
    <w:p w14:paraId="37434F3C" w14:textId="1365E8A3" w:rsidR="00B93728" w:rsidRPr="004C5B03" w:rsidRDefault="00B93728"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 xml:space="preserve">Nos casos em que se constatar o envolvimento de Conselheiro do CAU/RS, a indiciação de que trata este artigo será </w:t>
      </w:r>
      <w:r w:rsidR="006C1AAB">
        <w:rPr>
          <w:rFonts w:asciiTheme="minorHAnsi" w:hAnsiTheme="minorHAnsi" w:cstheme="minorHAnsi"/>
          <w:sz w:val="20"/>
          <w:szCs w:val="20"/>
        </w:rPr>
        <w:t xml:space="preserve">realizada </w:t>
      </w:r>
      <w:r w:rsidRPr="004C5B03">
        <w:rPr>
          <w:rFonts w:asciiTheme="minorHAnsi" w:hAnsiTheme="minorHAnsi" w:cstheme="minorHAnsi"/>
          <w:sz w:val="20"/>
          <w:szCs w:val="20"/>
        </w:rPr>
        <w:t xml:space="preserve">por </w:t>
      </w:r>
      <w:r w:rsidR="006C1AAB">
        <w:rPr>
          <w:rFonts w:asciiTheme="minorHAnsi" w:hAnsiTheme="minorHAnsi" w:cstheme="minorHAnsi"/>
          <w:sz w:val="20"/>
          <w:szCs w:val="20"/>
        </w:rPr>
        <w:t xml:space="preserve">ato </w:t>
      </w:r>
      <w:r w:rsidRPr="004C5B03">
        <w:rPr>
          <w:rFonts w:asciiTheme="minorHAnsi" w:hAnsiTheme="minorHAnsi" w:cstheme="minorHAnsi"/>
          <w:sz w:val="20"/>
          <w:szCs w:val="20"/>
        </w:rPr>
        <w:t>do Presidente do CAU/RS que encaminhará ao órgão competente para fins de registro, devendo o respectivo processo ser instaurado, observados os termos das normativas pertinentes.</w:t>
      </w:r>
    </w:p>
    <w:p w14:paraId="11A3B71A" w14:textId="77777777" w:rsidR="00985696" w:rsidRPr="00985696" w:rsidRDefault="00985696"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985696">
        <w:rPr>
          <w:rFonts w:asciiTheme="minorHAnsi" w:hAnsiTheme="minorHAnsi" w:cstheme="minorHAnsi"/>
          <w:sz w:val="20"/>
          <w:szCs w:val="20"/>
        </w:rPr>
        <w:t>Na formação material do processo serão obedecidas as seguintes normas:</w:t>
      </w:r>
    </w:p>
    <w:p w14:paraId="50B41964" w14:textId="77777777" w:rsidR="00985696" w:rsidRPr="00D13346" w:rsidRDefault="00985696" w:rsidP="00C811B7">
      <w:pPr>
        <w:pStyle w:val="PargrafodaLista"/>
        <w:numPr>
          <w:ilvl w:val="3"/>
          <w:numId w:val="2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sz w:val="20"/>
          <w:szCs w:val="20"/>
        </w:rPr>
      </w:pPr>
      <w:r w:rsidRPr="00D13346">
        <w:rPr>
          <w:rFonts w:asciiTheme="minorHAnsi" w:hAnsiTheme="minorHAnsi"/>
          <w:sz w:val="20"/>
          <w:szCs w:val="20"/>
        </w:rPr>
        <w:t>Todos os termos lavrados pelo secretário terão forma processual sucinta e, quando possível, padronizada;</w:t>
      </w:r>
    </w:p>
    <w:p w14:paraId="283EECF8" w14:textId="77777777" w:rsidR="00985696" w:rsidRPr="0010356F" w:rsidRDefault="00985696" w:rsidP="00C811B7">
      <w:pPr>
        <w:pStyle w:val="PargrafodaLista"/>
        <w:numPr>
          <w:ilvl w:val="3"/>
          <w:numId w:val="2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sz w:val="20"/>
          <w:szCs w:val="20"/>
        </w:rPr>
      </w:pPr>
      <w:r w:rsidRPr="0010356F">
        <w:rPr>
          <w:rFonts w:asciiTheme="minorHAnsi" w:hAnsiTheme="minorHAnsi"/>
          <w:sz w:val="20"/>
          <w:szCs w:val="20"/>
        </w:rPr>
        <w:t>A juntada de documentos será feita pela ordem cronológica de apresentação, mediante despacho do presidente da comissão, devidamente rubricados e numerados pelo secretário;</w:t>
      </w:r>
    </w:p>
    <w:p w14:paraId="11159F31" w14:textId="6780163B" w:rsidR="00985696" w:rsidRPr="0010356F" w:rsidRDefault="00985696" w:rsidP="00C811B7">
      <w:pPr>
        <w:pStyle w:val="PargrafodaLista"/>
        <w:numPr>
          <w:ilvl w:val="3"/>
          <w:numId w:val="2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sz w:val="20"/>
          <w:szCs w:val="20"/>
        </w:rPr>
      </w:pPr>
      <w:r w:rsidRPr="0010356F">
        <w:rPr>
          <w:rFonts w:asciiTheme="minorHAnsi" w:hAnsiTheme="minorHAnsi"/>
          <w:sz w:val="20"/>
          <w:szCs w:val="20"/>
        </w:rPr>
        <w:t xml:space="preserve">A cópia dos dados cadastrais do </w:t>
      </w:r>
      <w:r>
        <w:rPr>
          <w:rFonts w:asciiTheme="minorHAnsi" w:hAnsiTheme="minorHAnsi"/>
          <w:sz w:val="20"/>
          <w:szCs w:val="20"/>
        </w:rPr>
        <w:t>empregado</w:t>
      </w:r>
      <w:r w:rsidRPr="0010356F">
        <w:rPr>
          <w:rFonts w:asciiTheme="minorHAnsi" w:hAnsiTheme="minorHAnsi"/>
          <w:sz w:val="20"/>
          <w:szCs w:val="20"/>
        </w:rPr>
        <w:t xml:space="preserve"> deverá integrar o processo, desde a indiciação;</w:t>
      </w:r>
    </w:p>
    <w:p w14:paraId="0588DE04" w14:textId="5CC45CEB" w:rsidR="00985696" w:rsidRPr="0010356F" w:rsidRDefault="00985696" w:rsidP="00C811B7">
      <w:pPr>
        <w:pStyle w:val="PargrafodaLista"/>
        <w:numPr>
          <w:ilvl w:val="3"/>
          <w:numId w:val="2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sz w:val="20"/>
          <w:szCs w:val="20"/>
        </w:rPr>
      </w:pPr>
      <w:r w:rsidRPr="0010356F">
        <w:rPr>
          <w:rFonts w:asciiTheme="minorHAnsi" w:hAnsiTheme="minorHAnsi"/>
          <w:sz w:val="20"/>
          <w:szCs w:val="20"/>
        </w:rPr>
        <w:t xml:space="preserve">Juntar-se-á, também, ao processo, após o competente despacho do presidente da comissão, o mandato que, revestido das formalidades legais, permitirá a intervenção de procurador do </w:t>
      </w:r>
      <w:r>
        <w:rPr>
          <w:rFonts w:asciiTheme="minorHAnsi" w:hAnsiTheme="minorHAnsi"/>
          <w:sz w:val="20"/>
          <w:szCs w:val="20"/>
        </w:rPr>
        <w:t>empregado</w:t>
      </w:r>
      <w:r w:rsidRPr="0010356F">
        <w:rPr>
          <w:rFonts w:asciiTheme="minorHAnsi" w:hAnsiTheme="minorHAnsi"/>
          <w:sz w:val="20"/>
          <w:szCs w:val="20"/>
        </w:rPr>
        <w:t xml:space="preserve"> indiciado</w:t>
      </w:r>
      <w:r>
        <w:rPr>
          <w:rFonts w:asciiTheme="minorHAnsi" w:hAnsiTheme="minorHAnsi"/>
          <w:sz w:val="20"/>
          <w:szCs w:val="20"/>
        </w:rPr>
        <w:t>, se for o caso</w:t>
      </w:r>
      <w:r w:rsidRPr="0010356F">
        <w:rPr>
          <w:rFonts w:asciiTheme="minorHAnsi" w:hAnsiTheme="minorHAnsi"/>
          <w:sz w:val="20"/>
          <w:szCs w:val="20"/>
        </w:rPr>
        <w:t>.</w:t>
      </w:r>
    </w:p>
    <w:p w14:paraId="71DEE7A0" w14:textId="1A355A88" w:rsidR="00613320" w:rsidRDefault="00613320" w:rsidP="00613320">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 xml:space="preserve">CAPÍTULO </w:t>
      </w:r>
      <w:r w:rsidRPr="004C5B03">
        <w:rPr>
          <w:rFonts w:asciiTheme="minorHAnsi" w:hAnsiTheme="minorHAnsi" w:cstheme="minorHAnsi"/>
          <w:b/>
          <w:bCs/>
          <w:sz w:val="20"/>
          <w:szCs w:val="20"/>
        </w:rPr>
        <w:t>II</w:t>
      </w:r>
      <w:r w:rsidR="00B5394F">
        <w:rPr>
          <w:rFonts w:asciiTheme="minorHAnsi" w:hAnsiTheme="minorHAnsi" w:cstheme="minorHAnsi"/>
          <w:b/>
          <w:bCs/>
          <w:sz w:val="20"/>
          <w:szCs w:val="20"/>
        </w:rPr>
        <w:t>I</w:t>
      </w:r>
    </w:p>
    <w:p w14:paraId="3406CB23" w14:textId="77777777" w:rsidR="00613320" w:rsidRDefault="00613320" w:rsidP="00613320">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sz w:val="20"/>
          <w:szCs w:val="20"/>
        </w:rPr>
      </w:pPr>
      <w:r w:rsidRPr="004C5B03">
        <w:rPr>
          <w:rFonts w:asciiTheme="minorHAnsi" w:hAnsiTheme="minorHAnsi" w:cstheme="minorHAnsi"/>
          <w:b/>
          <w:bCs/>
          <w:sz w:val="20"/>
          <w:szCs w:val="20"/>
        </w:rPr>
        <w:t xml:space="preserve">DA </w:t>
      </w:r>
      <w:r>
        <w:rPr>
          <w:rFonts w:asciiTheme="minorHAnsi" w:hAnsiTheme="minorHAnsi" w:cstheme="minorHAnsi"/>
          <w:b/>
          <w:bCs/>
          <w:sz w:val="20"/>
          <w:szCs w:val="20"/>
        </w:rPr>
        <w:t xml:space="preserve">FASE DE </w:t>
      </w:r>
      <w:r w:rsidRPr="004C5B03">
        <w:rPr>
          <w:rFonts w:asciiTheme="minorHAnsi" w:hAnsiTheme="minorHAnsi" w:cstheme="minorHAnsi"/>
          <w:b/>
          <w:bCs/>
          <w:sz w:val="20"/>
          <w:szCs w:val="20"/>
        </w:rPr>
        <w:t>INSTAURAÇÃO</w:t>
      </w:r>
    </w:p>
    <w:p w14:paraId="2398C16E" w14:textId="29DF5D8B" w:rsidR="00613320" w:rsidRPr="004C5B03" w:rsidRDefault="00613320"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processo administrativo disciplinar será instaurado pelo Presidente do CAU/RS, por meio de Portaria Presidencial, e será conduzido por comissão de inquérito, constituída obrigatoriamente por 03 (três) membros da comissão permanente de inquérito, todos desvinculados da unidade em que estiver lotado o implicado ou dos setores a ele relacionados, dos quais pelo menos 01 (um) Bacharel em Ciências Jurídicas e Sociais, o qual exercerá a função de presidente da comissão de inquérito.</w:t>
      </w:r>
    </w:p>
    <w:p w14:paraId="0E3B379D" w14:textId="3D6E854B" w:rsidR="00403542" w:rsidRPr="00291190" w:rsidRDefault="77EBBCA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Os membros da comissão </w:t>
      </w:r>
      <w:r w:rsidR="573760AF" w:rsidRPr="004C5B03">
        <w:rPr>
          <w:rFonts w:asciiTheme="minorHAnsi" w:hAnsiTheme="minorHAnsi" w:cstheme="minorHAnsi"/>
          <w:sz w:val="20"/>
          <w:szCs w:val="20"/>
        </w:rPr>
        <w:t>de inquérito</w:t>
      </w:r>
      <w:r w:rsidRPr="004C5B03">
        <w:rPr>
          <w:rFonts w:asciiTheme="minorHAnsi" w:hAnsiTheme="minorHAnsi" w:cstheme="minorHAnsi"/>
          <w:sz w:val="20"/>
          <w:szCs w:val="20"/>
        </w:rPr>
        <w:t xml:space="preserve">, </w:t>
      </w:r>
      <w:r w:rsidR="4BD04F62" w:rsidRPr="004C5B03">
        <w:rPr>
          <w:rFonts w:asciiTheme="minorHAnsi" w:hAnsiTheme="minorHAnsi" w:cstheme="minorHAnsi"/>
          <w:sz w:val="20"/>
          <w:szCs w:val="20"/>
        </w:rPr>
        <w:t xml:space="preserve">exceto o bacharel em ciências jurídicas e sociais, deverão </w:t>
      </w:r>
      <w:r w:rsidR="6CAAD838" w:rsidRPr="004C5B03">
        <w:rPr>
          <w:rFonts w:asciiTheme="minorHAnsi" w:hAnsiTheme="minorHAnsi" w:cstheme="minorHAnsi"/>
          <w:sz w:val="20"/>
          <w:szCs w:val="20"/>
        </w:rPr>
        <w:t xml:space="preserve">possuir </w:t>
      </w:r>
      <w:r w:rsidR="4BD04F62" w:rsidRPr="004C5B03">
        <w:rPr>
          <w:rFonts w:asciiTheme="minorHAnsi" w:hAnsiTheme="minorHAnsi" w:cstheme="minorHAnsi"/>
          <w:sz w:val="20"/>
          <w:szCs w:val="20"/>
        </w:rPr>
        <w:t xml:space="preserve">nível de escolaridade igual ou superior </w:t>
      </w:r>
      <w:r w:rsidR="1E9EF2A9" w:rsidRPr="004C5B03">
        <w:rPr>
          <w:rFonts w:asciiTheme="minorHAnsi" w:hAnsiTheme="minorHAnsi" w:cstheme="minorHAnsi"/>
          <w:sz w:val="20"/>
          <w:szCs w:val="20"/>
        </w:rPr>
        <w:t xml:space="preserve">à do </w:t>
      </w:r>
      <w:r w:rsidR="5DA09381" w:rsidRPr="004C5B03">
        <w:rPr>
          <w:rFonts w:asciiTheme="minorHAnsi" w:hAnsiTheme="minorHAnsi" w:cstheme="minorHAnsi"/>
          <w:sz w:val="20"/>
          <w:szCs w:val="20"/>
        </w:rPr>
        <w:t xml:space="preserve">empregado </w:t>
      </w:r>
      <w:r w:rsidR="1E9EF2A9" w:rsidRPr="004C5B03">
        <w:rPr>
          <w:rFonts w:asciiTheme="minorHAnsi" w:hAnsiTheme="minorHAnsi" w:cstheme="minorHAnsi"/>
          <w:sz w:val="20"/>
          <w:szCs w:val="20"/>
        </w:rPr>
        <w:t>indiciado</w:t>
      </w:r>
      <w:r w:rsidRPr="004C5B03">
        <w:rPr>
          <w:rFonts w:asciiTheme="minorHAnsi" w:hAnsiTheme="minorHAnsi" w:cstheme="minorHAnsi"/>
          <w:sz w:val="20"/>
          <w:szCs w:val="20"/>
        </w:rPr>
        <w:t xml:space="preserve">, </w:t>
      </w:r>
      <w:r w:rsidR="0EEE9D10" w:rsidRPr="004C5B03">
        <w:rPr>
          <w:rFonts w:asciiTheme="minorHAnsi" w:hAnsiTheme="minorHAnsi" w:cstheme="minorHAnsi"/>
          <w:sz w:val="20"/>
          <w:szCs w:val="20"/>
        </w:rPr>
        <w:t xml:space="preserve">não sendo consideradas as pós-graduações, </w:t>
      </w:r>
      <w:r w:rsidRPr="004C5B03">
        <w:rPr>
          <w:rFonts w:asciiTheme="minorHAnsi" w:hAnsiTheme="minorHAnsi" w:cstheme="minorHAnsi"/>
          <w:sz w:val="20"/>
          <w:szCs w:val="20"/>
        </w:rPr>
        <w:t>não podendo nenhum deles estar ligado a</w:t>
      </w:r>
      <w:r w:rsidR="1E9EF2A9" w:rsidRPr="004C5B03">
        <w:rPr>
          <w:rFonts w:asciiTheme="minorHAnsi" w:hAnsiTheme="minorHAnsi" w:cstheme="minorHAnsi"/>
          <w:sz w:val="20"/>
          <w:szCs w:val="20"/>
        </w:rPr>
        <w:t xml:space="preserve"> este</w:t>
      </w:r>
      <w:r w:rsidRPr="004C5B03">
        <w:rPr>
          <w:rFonts w:asciiTheme="minorHAnsi" w:hAnsiTheme="minorHAnsi" w:cstheme="minorHAnsi"/>
          <w:sz w:val="20"/>
          <w:szCs w:val="20"/>
        </w:rPr>
        <w:t xml:space="preserve"> por qualquer vínculo de subordinação ou parentesco.</w:t>
      </w:r>
    </w:p>
    <w:p w14:paraId="10B35FC4" w14:textId="7FB3134D" w:rsidR="00B03E19" w:rsidRPr="004C5B03" w:rsidRDefault="77EBBCA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Não poderá fazer parte da comissão, nem </w:t>
      </w:r>
      <w:proofErr w:type="gramStart"/>
      <w:r w:rsidRPr="004C5B03">
        <w:rPr>
          <w:rFonts w:asciiTheme="minorHAnsi" w:hAnsiTheme="minorHAnsi" w:cstheme="minorHAnsi"/>
          <w:sz w:val="20"/>
          <w:szCs w:val="20"/>
        </w:rPr>
        <w:t>secretariá-la</w:t>
      </w:r>
      <w:proofErr w:type="gramEnd"/>
      <w:r w:rsidR="3DD38A4C" w:rsidRPr="004C5B03">
        <w:rPr>
          <w:rFonts w:asciiTheme="minorHAnsi" w:hAnsiTheme="minorHAnsi" w:cstheme="minorHAnsi"/>
          <w:sz w:val="20"/>
          <w:szCs w:val="20"/>
        </w:rPr>
        <w:t>:</w:t>
      </w:r>
    </w:p>
    <w:p w14:paraId="426F723B" w14:textId="0C576B13" w:rsidR="00416595" w:rsidRPr="004C5B03" w:rsidRDefault="00416595" w:rsidP="00C811B7">
      <w:pPr>
        <w:pStyle w:val="PargrafodaLista"/>
        <w:numPr>
          <w:ilvl w:val="0"/>
          <w:numId w:val="1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O</w:t>
      </w:r>
      <w:r w:rsidR="00403542" w:rsidRPr="004C5B03">
        <w:rPr>
          <w:rFonts w:asciiTheme="minorHAnsi" w:hAnsiTheme="minorHAnsi" w:cstheme="minorHAnsi"/>
          <w:sz w:val="20"/>
          <w:szCs w:val="20"/>
        </w:rPr>
        <w:t xml:space="preserve"> autor da denúncia ou </w:t>
      </w:r>
      <w:r w:rsidR="002E5F6F" w:rsidRPr="004C5B03">
        <w:rPr>
          <w:rFonts w:asciiTheme="minorHAnsi" w:hAnsiTheme="minorHAnsi" w:cstheme="minorHAnsi"/>
          <w:sz w:val="20"/>
          <w:szCs w:val="20"/>
        </w:rPr>
        <w:t xml:space="preserve">da </w:t>
      </w:r>
      <w:r w:rsidR="00403542" w:rsidRPr="004C5B03">
        <w:rPr>
          <w:rFonts w:asciiTheme="minorHAnsi" w:hAnsiTheme="minorHAnsi" w:cstheme="minorHAnsi"/>
          <w:sz w:val="20"/>
          <w:szCs w:val="20"/>
        </w:rPr>
        <w:t>representação</w:t>
      </w:r>
      <w:r w:rsidRPr="004C5B03">
        <w:rPr>
          <w:rFonts w:asciiTheme="minorHAnsi" w:hAnsiTheme="minorHAnsi" w:cstheme="minorHAnsi"/>
          <w:sz w:val="20"/>
          <w:szCs w:val="20"/>
        </w:rPr>
        <w:t>;</w:t>
      </w:r>
    </w:p>
    <w:p w14:paraId="39FAE35D" w14:textId="77777777" w:rsidR="00416595" w:rsidRPr="004C5B03" w:rsidRDefault="00416595" w:rsidP="00C811B7">
      <w:pPr>
        <w:pStyle w:val="PargrafodaLista"/>
        <w:numPr>
          <w:ilvl w:val="0"/>
          <w:numId w:val="1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Aquele que tiver re</w:t>
      </w:r>
      <w:r w:rsidR="00403542" w:rsidRPr="004C5B03">
        <w:rPr>
          <w:rFonts w:asciiTheme="minorHAnsi" w:hAnsiTheme="minorHAnsi" w:cstheme="minorHAnsi"/>
          <w:sz w:val="20"/>
          <w:szCs w:val="20"/>
        </w:rPr>
        <w:t>alizado a sindicância</w:t>
      </w:r>
      <w:r w:rsidR="00CF3239" w:rsidRPr="004C5B03">
        <w:rPr>
          <w:rFonts w:asciiTheme="minorHAnsi" w:hAnsiTheme="minorHAnsi" w:cstheme="minorHAnsi"/>
          <w:sz w:val="20"/>
          <w:szCs w:val="20"/>
        </w:rPr>
        <w:t>;</w:t>
      </w:r>
    </w:p>
    <w:p w14:paraId="10D131B2" w14:textId="1CFFED0B" w:rsidR="00403542" w:rsidRPr="004C5B03" w:rsidRDefault="00416595" w:rsidP="00C811B7">
      <w:pPr>
        <w:pStyle w:val="PargrafodaLista"/>
        <w:numPr>
          <w:ilvl w:val="0"/>
          <w:numId w:val="19"/>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O</w:t>
      </w:r>
      <w:r w:rsidR="00CF3239" w:rsidRPr="004C5B03">
        <w:rPr>
          <w:rFonts w:asciiTheme="minorHAnsi" w:hAnsiTheme="minorHAnsi" w:cstheme="minorHAnsi"/>
          <w:sz w:val="20"/>
          <w:szCs w:val="20"/>
        </w:rPr>
        <w:t xml:space="preserve"> cônjuge, </w:t>
      </w:r>
      <w:r w:rsidRPr="004C5B03">
        <w:rPr>
          <w:rFonts w:asciiTheme="minorHAnsi" w:hAnsiTheme="minorHAnsi" w:cstheme="minorHAnsi"/>
          <w:sz w:val="20"/>
          <w:szCs w:val="20"/>
        </w:rPr>
        <w:t xml:space="preserve">o </w:t>
      </w:r>
      <w:r w:rsidR="00CF3239" w:rsidRPr="004C5B03">
        <w:rPr>
          <w:rFonts w:asciiTheme="minorHAnsi" w:hAnsiTheme="minorHAnsi" w:cstheme="minorHAnsi"/>
          <w:sz w:val="20"/>
          <w:szCs w:val="20"/>
        </w:rPr>
        <w:t xml:space="preserve">companheiro ou </w:t>
      </w:r>
      <w:r w:rsidRPr="004C5B03">
        <w:rPr>
          <w:rFonts w:asciiTheme="minorHAnsi" w:hAnsiTheme="minorHAnsi" w:cstheme="minorHAnsi"/>
          <w:sz w:val="20"/>
          <w:szCs w:val="20"/>
        </w:rPr>
        <w:t xml:space="preserve">o </w:t>
      </w:r>
      <w:r w:rsidR="00CF3239" w:rsidRPr="004C5B03">
        <w:rPr>
          <w:rFonts w:asciiTheme="minorHAnsi" w:hAnsiTheme="minorHAnsi" w:cstheme="minorHAnsi"/>
          <w:sz w:val="20"/>
          <w:szCs w:val="20"/>
        </w:rPr>
        <w:t>parente do</w:t>
      </w:r>
      <w:r w:rsidR="00423541" w:rsidRPr="004C5B03">
        <w:rPr>
          <w:rFonts w:asciiTheme="minorHAnsi" w:hAnsiTheme="minorHAnsi" w:cstheme="minorHAnsi"/>
          <w:sz w:val="20"/>
          <w:szCs w:val="20"/>
        </w:rPr>
        <w:t xml:space="preserve"> </w:t>
      </w:r>
      <w:r w:rsidR="460AABC3" w:rsidRPr="004C5B03">
        <w:rPr>
          <w:rFonts w:asciiTheme="minorHAnsi" w:hAnsiTheme="minorHAnsi" w:cstheme="minorHAnsi"/>
          <w:sz w:val="20"/>
          <w:szCs w:val="20"/>
        </w:rPr>
        <w:t xml:space="preserve">empregado </w:t>
      </w:r>
      <w:r w:rsidR="002E5F6F" w:rsidRPr="004C5B03">
        <w:rPr>
          <w:rFonts w:asciiTheme="minorHAnsi" w:hAnsiTheme="minorHAnsi" w:cstheme="minorHAnsi"/>
          <w:sz w:val="20"/>
          <w:szCs w:val="20"/>
        </w:rPr>
        <w:t>indiciado</w:t>
      </w:r>
      <w:r w:rsidR="00CF3239" w:rsidRPr="004C5B03">
        <w:rPr>
          <w:rFonts w:asciiTheme="minorHAnsi" w:hAnsiTheme="minorHAnsi" w:cstheme="minorHAnsi"/>
          <w:sz w:val="20"/>
          <w:szCs w:val="20"/>
        </w:rPr>
        <w:t>, consanguíneo ou afim, em linha reta ou colateral, até o terceiro grau</w:t>
      </w:r>
      <w:r w:rsidR="00403542" w:rsidRPr="004C5B03">
        <w:rPr>
          <w:rFonts w:asciiTheme="minorHAnsi" w:hAnsiTheme="minorHAnsi" w:cstheme="minorHAnsi"/>
          <w:sz w:val="20"/>
          <w:szCs w:val="20"/>
        </w:rPr>
        <w:t>.</w:t>
      </w:r>
    </w:p>
    <w:p w14:paraId="5F036F00" w14:textId="204E0169" w:rsidR="00AE78AC" w:rsidRPr="004C5B03" w:rsidRDefault="00E259AA" w:rsidP="00C811B7">
      <w:pPr>
        <w:pStyle w:val="PargrafodaLista"/>
        <w:numPr>
          <w:ilvl w:val="2"/>
          <w:numId w:val="4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Entre outras atividades correlatas, compete </w:t>
      </w:r>
      <w:r w:rsidR="00AE78AC" w:rsidRPr="004C5B03">
        <w:rPr>
          <w:rFonts w:asciiTheme="minorHAnsi" w:hAnsiTheme="minorHAnsi" w:cstheme="minorHAnsi"/>
          <w:sz w:val="20"/>
          <w:szCs w:val="20"/>
        </w:rPr>
        <w:t>ao presidente da comissão de inquérito:</w:t>
      </w:r>
    </w:p>
    <w:p w14:paraId="5E4A0F6B" w14:textId="75D13B3A" w:rsidR="00E259AA" w:rsidRPr="004C5B03" w:rsidRDefault="00E259AA"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Cumprir e fazer cumprir a legislação federal e os atos normativos pertinentes à condução do processo administrativo disciplinar;</w:t>
      </w:r>
    </w:p>
    <w:p w14:paraId="76DA1674" w14:textId="301CDB65" w:rsidR="00E259AA" w:rsidRPr="004C5B03" w:rsidRDefault="00EE1684"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Convocar e p</w:t>
      </w:r>
      <w:r w:rsidR="00E259AA" w:rsidRPr="004C5B03">
        <w:rPr>
          <w:rFonts w:asciiTheme="minorHAnsi" w:hAnsiTheme="minorHAnsi" w:cstheme="minorHAnsi"/>
          <w:sz w:val="20"/>
          <w:szCs w:val="20"/>
        </w:rPr>
        <w:t>residir as reuniões e as audiências realizadas pela comissão de inquérito;</w:t>
      </w:r>
    </w:p>
    <w:p w14:paraId="58E1B180" w14:textId="2332458D" w:rsidR="00E259AA" w:rsidRPr="004C5B03" w:rsidRDefault="00E259AA"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Designar o secretário da comissão de inquérito, devendo a escolha recair, preferencialmente, dentre seus membros;</w:t>
      </w:r>
    </w:p>
    <w:p w14:paraId="6F86D8A6" w14:textId="198BDACA" w:rsidR="00E259AA" w:rsidRPr="004C5B03" w:rsidRDefault="00E259AA"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Assinar os atos da comissão</w:t>
      </w:r>
      <w:r w:rsidR="00EE1684" w:rsidRPr="004C5B03">
        <w:rPr>
          <w:rFonts w:asciiTheme="minorHAnsi" w:hAnsiTheme="minorHAnsi" w:cstheme="minorHAnsi"/>
          <w:sz w:val="20"/>
          <w:szCs w:val="20"/>
        </w:rPr>
        <w:t>, no âmbito de sua competência</w:t>
      </w:r>
      <w:r w:rsidRPr="004C5B03">
        <w:rPr>
          <w:rFonts w:asciiTheme="minorHAnsi" w:hAnsiTheme="minorHAnsi" w:cstheme="minorHAnsi"/>
          <w:sz w:val="20"/>
          <w:szCs w:val="20"/>
        </w:rPr>
        <w:t>;</w:t>
      </w:r>
    </w:p>
    <w:p w14:paraId="471B69C4" w14:textId="3CAB83C6" w:rsidR="00E259AA" w:rsidRPr="004C5B03" w:rsidRDefault="00E259AA"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Coordenar as reuniões de acordo com calendário estabelecido;</w:t>
      </w:r>
      <w:r w:rsidR="00EE1684" w:rsidRPr="004C5B03">
        <w:rPr>
          <w:rFonts w:asciiTheme="minorHAnsi" w:hAnsiTheme="minorHAnsi" w:cstheme="minorHAnsi"/>
          <w:sz w:val="20"/>
          <w:szCs w:val="20"/>
        </w:rPr>
        <w:t xml:space="preserve"> e</w:t>
      </w:r>
    </w:p>
    <w:p w14:paraId="531463B6" w14:textId="74ECD4C5" w:rsidR="00E259AA" w:rsidRPr="004C5B03" w:rsidRDefault="00E259AA" w:rsidP="00C811B7">
      <w:pPr>
        <w:pStyle w:val="PargrafodaLista"/>
        <w:numPr>
          <w:ilvl w:val="0"/>
          <w:numId w:val="1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Responsabilizar-se pelas atividades da comissão junto ao CAU/RS</w:t>
      </w:r>
      <w:r w:rsidR="00EE1684" w:rsidRPr="004C5B03">
        <w:rPr>
          <w:rFonts w:asciiTheme="minorHAnsi" w:hAnsiTheme="minorHAnsi" w:cstheme="minorHAnsi"/>
          <w:sz w:val="20"/>
          <w:szCs w:val="20"/>
        </w:rPr>
        <w:t>.</w:t>
      </w:r>
    </w:p>
    <w:p w14:paraId="0A408286" w14:textId="32912F0F" w:rsidR="00AE78AC" w:rsidRPr="004C5B03" w:rsidRDefault="00E259AA" w:rsidP="00C811B7">
      <w:pPr>
        <w:pStyle w:val="PargrafodaLista"/>
        <w:numPr>
          <w:ilvl w:val="2"/>
          <w:numId w:val="4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Entre outras atividades correlatas, compete </w:t>
      </w:r>
      <w:r w:rsidR="00AE78AC" w:rsidRPr="004C5B03">
        <w:rPr>
          <w:rFonts w:asciiTheme="minorHAnsi" w:hAnsiTheme="minorHAnsi" w:cstheme="minorHAnsi"/>
          <w:sz w:val="20"/>
          <w:szCs w:val="20"/>
        </w:rPr>
        <w:t xml:space="preserve">ao </w:t>
      </w:r>
      <w:r w:rsidR="0017290F" w:rsidRPr="004C5B03">
        <w:rPr>
          <w:rFonts w:asciiTheme="minorHAnsi" w:hAnsiTheme="minorHAnsi" w:cstheme="minorHAnsi"/>
          <w:sz w:val="20"/>
          <w:szCs w:val="20"/>
        </w:rPr>
        <w:t>secretário da comissão de inquérito:</w:t>
      </w:r>
    </w:p>
    <w:p w14:paraId="48904661" w14:textId="522087ED" w:rsidR="00180A32"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P</w:t>
      </w:r>
      <w:r w:rsidR="00180A32" w:rsidRPr="004C5B03">
        <w:rPr>
          <w:rFonts w:asciiTheme="minorHAnsi" w:hAnsiTheme="minorHAnsi" w:cstheme="minorHAnsi"/>
          <w:sz w:val="20"/>
          <w:szCs w:val="20"/>
        </w:rPr>
        <w:t>rocessar os autos, cumprindo todas as providências necessárias, desde seu primeiro recebimento até a entrega do relatório conclusivo ao Presidente do CAU/RS;</w:t>
      </w:r>
    </w:p>
    <w:p w14:paraId="5D439911" w14:textId="157A3BC4"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Preparar elementos e informações para as sessões e para os membros da comissão de inquérito;</w:t>
      </w:r>
    </w:p>
    <w:p w14:paraId="0694634B" w14:textId="569D2DA6"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Secretariar as sessões, lavrando os termos e as atas respectivos;</w:t>
      </w:r>
    </w:p>
    <w:p w14:paraId="00C78D6C" w14:textId="3468318C"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Lavrar atas, termos e certidões, elaborar editais e mandados de citação ou intimação dos interessados;</w:t>
      </w:r>
    </w:p>
    <w:p w14:paraId="16DB8218" w14:textId="1CD1029B"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Proceder à citação e às intimações determinadas;</w:t>
      </w:r>
    </w:p>
    <w:p w14:paraId="0289180B" w14:textId="3D3C0AAD"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Extrair certidões, traslados, cópias xerográficas, autenticando-as, enquanto os autos permanecerem sob sua guarda;</w:t>
      </w:r>
    </w:p>
    <w:p w14:paraId="7B7BC7A4" w14:textId="18BC4761"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Prestar informações acerca dos atos processuais;</w:t>
      </w:r>
    </w:p>
    <w:p w14:paraId="5B52E9AD" w14:textId="634AF3A0" w:rsidR="009E04D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Controlar a circulação do processo, anotando as movimentações;</w:t>
      </w:r>
    </w:p>
    <w:p w14:paraId="574FCFCB" w14:textId="0B1AF9C1" w:rsidR="00180A32"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Fazer </w:t>
      </w:r>
      <w:r w:rsidR="00180A32" w:rsidRPr="004C5B03">
        <w:rPr>
          <w:rFonts w:asciiTheme="minorHAnsi" w:hAnsiTheme="minorHAnsi" w:cstheme="minorHAnsi"/>
          <w:sz w:val="20"/>
          <w:szCs w:val="20"/>
        </w:rPr>
        <w:t>os autos conclusos aos membros da comissão;</w:t>
      </w:r>
    </w:p>
    <w:p w14:paraId="4633F421" w14:textId="10435201" w:rsidR="00180A32"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Providenciar </w:t>
      </w:r>
      <w:r w:rsidR="00180A32" w:rsidRPr="004C5B03">
        <w:rPr>
          <w:rFonts w:asciiTheme="minorHAnsi" w:hAnsiTheme="minorHAnsi" w:cstheme="minorHAnsi"/>
          <w:sz w:val="20"/>
          <w:szCs w:val="20"/>
        </w:rPr>
        <w:t>a publicação da matéria a ser divulgada;</w:t>
      </w:r>
    </w:p>
    <w:p w14:paraId="52297ED0" w14:textId="7EC391A5" w:rsidR="00180A32"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Efetuar </w:t>
      </w:r>
      <w:r w:rsidR="00180A32" w:rsidRPr="004C5B03">
        <w:rPr>
          <w:rFonts w:asciiTheme="minorHAnsi" w:hAnsiTheme="minorHAnsi" w:cstheme="minorHAnsi"/>
          <w:sz w:val="20"/>
          <w:szCs w:val="20"/>
        </w:rPr>
        <w:t>atividades referentes a comunicações e arquivo;</w:t>
      </w:r>
    </w:p>
    <w:p w14:paraId="2A1B9876" w14:textId="26A7259A" w:rsidR="00180A32"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Efetuar </w:t>
      </w:r>
      <w:r w:rsidR="00180A32" w:rsidRPr="004C5B03">
        <w:rPr>
          <w:rFonts w:asciiTheme="minorHAnsi" w:hAnsiTheme="minorHAnsi" w:cstheme="minorHAnsi"/>
          <w:sz w:val="20"/>
          <w:szCs w:val="20"/>
        </w:rPr>
        <w:t>serviços de digitação e outros necessários aos trabalhos da comissão;</w:t>
      </w:r>
    </w:p>
    <w:p w14:paraId="5419200E" w14:textId="2604816D" w:rsidR="00AE78AC" w:rsidRPr="004C5B03" w:rsidRDefault="009E04DC" w:rsidP="00C811B7">
      <w:pPr>
        <w:pStyle w:val="PargrafodaLista"/>
        <w:numPr>
          <w:ilvl w:val="0"/>
          <w:numId w:val="1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Requisitar</w:t>
      </w:r>
      <w:r w:rsidR="00180A32" w:rsidRPr="004C5B03">
        <w:rPr>
          <w:rFonts w:asciiTheme="minorHAnsi" w:hAnsiTheme="minorHAnsi" w:cstheme="minorHAnsi"/>
          <w:sz w:val="20"/>
          <w:szCs w:val="20"/>
        </w:rPr>
        <w:t>, guardar, distribuir e controlar o material.</w:t>
      </w:r>
    </w:p>
    <w:p w14:paraId="6CC3E2A7" w14:textId="06C71789" w:rsidR="00E259AA" w:rsidRPr="004C5B03" w:rsidRDefault="00E259AA" w:rsidP="00C811B7">
      <w:pPr>
        <w:pStyle w:val="PargrafodaLista"/>
        <w:numPr>
          <w:ilvl w:val="2"/>
          <w:numId w:val="4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Entre outras atividades correlatas, compete à comissão de inquérito:</w:t>
      </w:r>
    </w:p>
    <w:p w14:paraId="04EE627E" w14:textId="37E34C68" w:rsidR="00621A6D" w:rsidRPr="004C5B03" w:rsidRDefault="00621A6D"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Realizar reuniões e audiências, as quais terão caráter reservado;</w:t>
      </w:r>
    </w:p>
    <w:p w14:paraId="31DB0C6B" w14:textId="77777777" w:rsidR="00E259AA" w:rsidRPr="004C5B03"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Tomar depoimentos;</w:t>
      </w:r>
    </w:p>
    <w:p w14:paraId="3B782024" w14:textId="242AD2D2" w:rsidR="00E259AA" w:rsidRPr="004C5B03"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eastAsiaTheme="minorEastAsia" w:hAnsiTheme="minorHAnsi" w:cstheme="minorHAnsi"/>
          <w:sz w:val="20"/>
          <w:szCs w:val="20"/>
        </w:rPr>
      </w:pPr>
      <w:r w:rsidRPr="004C5B03">
        <w:rPr>
          <w:rFonts w:asciiTheme="minorHAnsi" w:hAnsiTheme="minorHAnsi" w:cstheme="minorHAnsi"/>
          <w:sz w:val="20"/>
          <w:szCs w:val="20"/>
        </w:rPr>
        <w:t xml:space="preserve">Ouvir o </w:t>
      </w:r>
      <w:r w:rsidR="2EE6FF73"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indiciado, que têm direito ao silêncio para não se autoincriminar,</w:t>
      </w:r>
      <w:r w:rsidR="00621A6D" w:rsidRPr="004C5B03">
        <w:rPr>
          <w:rFonts w:asciiTheme="minorHAnsi" w:hAnsiTheme="minorHAnsi" w:cstheme="minorHAnsi"/>
          <w:sz w:val="20"/>
          <w:szCs w:val="20"/>
        </w:rPr>
        <w:t xml:space="preserve"> o denunciante</w:t>
      </w:r>
      <w:r w:rsidRPr="004C5B03">
        <w:rPr>
          <w:rFonts w:asciiTheme="minorHAnsi" w:hAnsiTheme="minorHAnsi" w:cstheme="minorHAnsi"/>
          <w:sz w:val="20"/>
          <w:szCs w:val="20"/>
        </w:rPr>
        <w:t xml:space="preserve"> e as testemunhas, as quais têm o compromisso de dizer a verdade e são obrigadas a comparecer;</w:t>
      </w:r>
    </w:p>
    <w:p w14:paraId="0A75D28F" w14:textId="77777777" w:rsidR="00E259AA" w:rsidRPr="004C5B03"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Realizar as diligências que julgar necessárias para a elucidação dos fatos investigados;</w:t>
      </w:r>
    </w:p>
    <w:p w14:paraId="651B6461" w14:textId="77777777" w:rsidR="00E259AA" w:rsidRPr="004C5B03"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Requisitar informações e documentos;</w:t>
      </w:r>
    </w:p>
    <w:p w14:paraId="40B5EAFB" w14:textId="41B30660" w:rsidR="00E259AA" w:rsidRPr="00CE7269"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Pedir perícias, exames e vistorias</w:t>
      </w:r>
      <w:r w:rsidR="00423541" w:rsidRPr="004C5B03">
        <w:rPr>
          <w:rFonts w:asciiTheme="minorHAnsi" w:hAnsiTheme="minorHAnsi" w:cstheme="minorHAnsi"/>
          <w:sz w:val="20"/>
          <w:szCs w:val="20"/>
        </w:rPr>
        <w:t>;</w:t>
      </w:r>
    </w:p>
    <w:p w14:paraId="66E6D26D" w14:textId="0A55A7EE" w:rsidR="00E259AA" w:rsidRPr="00CE7269"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 xml:space="preserve">Sugerir ao Presidente do CAU/RS o afastamento preventivo do indiciado, nos termos do art. </w:t>
      </w:r>
      <w:r w:rsidR="00CE7269" w:rsidRPr="00CE7269">
        <w:rPr>
          <w:rFonts w:asciiTheme="minorHAnsi" w:hAnsiTheme="minorHAnsi" w:cstheme="minorHAnsi"/>
          <w:sz w:val="20"/>
          <w:szCs w:val="20"/>
        </w:rPr>
        <w:t>1</w:t>
      </w:r>
      <w:r w:rsidR="00827878">
        <w:rPr>
          <w:rFonts w:asciiTheme="minorHAnsi" w:hAnsiTheme="minorHAnsi" w:cstheme="minorHAnsi"/>
          <w:sz w:val="20"/>
          <w:szCs w:val="20"/>
        </w:rPr>
        <w:t>8</w:t>
      </w:r>
      <w:r w:rsidRPr="00CE7269">
        <w:rPr>
          <w:rFonts w:asciiTheme="minorHAnsi" w:hAnsiTheme="minorHAnsi" w:cstheme="minorHAnsi"/>
          <w:sz w:val="20"/>
          <w:szCs w:val="20"/>
        </w:rPr>
        <w:t xml:space="preserve">, </w:t>
      </w:r>
      <w:r w:rsidR="00170F7C" w:rsidRPr="00CE7269">
        <w:rPr>
          <w:rFonts w:asciiTheme="minorHAnsi" w:hAnsiTheme="minorHAnsi" w:cstheme="minorHAnsi"/>
          <w:sz w:val="20"/>
          <w:szCs w:val="20"/>
        </w:rPr>
        <w:t>deste Regime Disciplinar</w:t>
      </w:r>
      <w:r w:rsidRPr="00CE7269">
        <w:rPr>
          <w:rFonts w:asciiTheme="minorHAnsi" w:hAnsiTheme="minorHAnsi" w:cstheme="minorHAnsi"/>
          <w:sz w:val="20"/>
          <w:szCs w:val="20"/>
        </w:rPr>
        <w:t>; e</w:t>
      </w:r>
    </w:p>
    <w:p w14:paraId="40237CBC" w14:textId="4CCB875F" w:rsidR="00E259AA" w:rsidRPr="00CE7269" w:rsidRDefault="00E259AA" w:rsidP="00C811B7">
      <w:pPr>
        <w:pStyle w:val="PargrafodaLista"/>
        <w:numPr>
          <w:ilvl w:val="0"/>
          <w:numId w:val="1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Sugerir ao Presidente do CAU/RS a remessa de cópia dos autos às autoridades competentes, quando houver indícios de ocorrência de crimes ou outras irregularidades.</w:t>
      </w:r>
    </w:p>
    <w:p w14:paraId="4F2AECB2" w14:textId="358D1CBA" w:rsidR="00403542" w:rsidRPr="00CE7269"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b/>
          <w:bCs/>
          <w:sz w:val="20"/>
          <w:szCs w:val="20"/>
        </w:rPr>
        <w:t xml:space="preserve">CAPÍTULO </w:t>
      </w:r>
      <w:r w:rsidRPr="00CE7269">
        <w:rPr>
          <w:rFonts w:asciiTheme="minorHAnsi" w:hAnsiTheme="minorHAnsi" w:cstheme="minorHAnsi"/>
          <w:b/>
          <w:bCs/>
          <w:sz w:val="20"/>
          <w:szCs w:val="20"/>
        </w:rPr>
        <w:t>III</w:t>
      </w:r>
    </w:p>
    <w:p w14:paraId="75F4F78D" w14:textId="0C055D3A" w:rsidR="002E5F6F" w:rsidRPr="00CE7269"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cstheme="minorHAnsi"/>
          <w:b/>
          <w:bCs/>
          <w:sz w:val="20"/>
          <w:szCs w:val="20"/>
        </w:rPr>
        <w:t>DA FASE DE INSTRUÇÃO PROCESSUAL</w:t>
      </w:r>
    </w:p>
    <w:p w14:paraId="76F5C519" w14:textId="56AEEF69" w:rsidR="0089162D" w:rsidRPr="00454AFE" w:rsidRDefault="373FD303"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3327B6">
        <w:rPr>
          <w:rFonts w:asciiTheme="minorHAnsi" w:hAnsiTheme="minorHAnsi" w:cstheme="minorHAnsi"/>
          <w:sz w:val="20"/>
          <w:szCs w:val="20"/>
        </w:rPr>
        <w:t>Iniciados os trabalhos</w:t>
      </w:r>
      <w:r w:rsidR="11D405E0" w:rsidRPr="003327B6">
        <w:rPr>
          <w:rFonts w:asciiTheme="minorHAnsi" w:hAnsiTheme="minorHAnsi" w:cstheme="minorHAnsi"/>
          <w:sz w:val="20"/>
          <w:szCs w:val="20"/>
        </w:rPr>
        <w:t>,</w:t>
      </w:r>
      <w:r w:rsidRPr="003327B6">
        <w:rPr>
          <w:rFonts w:asciiTheme="minorHAnsi" w:hAnsiTheme="minorHAnsi" w:cstheme="minorHAnsi"/>
          <w:sz w:val="20"/>
          <w:szCs w:val="20"/>
        </w:rPr>
        <w:t xml:space="preserve"> a comissão de inquérito</w:t>
      </w:r>
      <w:r w:rsidR="11D405E0" w:rsidRPr="003327B6">
        <w:rPr>
          <w:rFonts w:asciiTheme="minorHAnsi" w:hAnsiTheme="minorHAnsi" w:cstheme="minorHAnsi"/>
          <w:sz w:val="20"/>
          <w:szCs w:val="20"/>
        </w:rPr>
        <w:t xml:space="preserve"> deverá tomar conhecimento dos fatos e dos elementos probatórios constituídos </w:t>
      </w:r>
      <w:r w:rsidR="11D405E0" w:rsidRPr="00454AFE">
        <w:rPr>
          <w:rFonts w:asciiTheme="minorHAnsi" w:hAnsiTheme="minorHAnsi" w:cstheme="minorHAnsi"/>
          <w:sz w:val="20"/>
          <w:szCs w:val="20"/>
        </w:rPr>
        <w:t>nos autos</w:t>
      </w:r>
      <w:r w:rsidR="003327B6" w:rsidRPr="00454AFE">
        <w:rPr>
          <w:rFonts w:asciiTheme="minorHAnsi" w:hAnsiTheme="minorHAnsi" w:cstheme="minorHAnsi"/>
          <w:sz w:val="20"/>
          <w:szCs w:val="20"/>
        </w:rPr>
        <w:t xml:space="preserve">, bem como </w:t>
      </w:r>
      <w:r w:rsidR="0089162D" w:rsidRPr="00454AFE">
        <w:rPr>
          <w:rFonts w:asciiTheme="minorHAnsi" w:hAnsiTheme="minorHAnsi" w:cstheme="minorHAnsi"/>
          <w:sz w:val="20"/>
          <w:szCs w:val="20"/>
        </w:rPr>
        <w:t>designa</w:t>
      </w:r>
      <w:r w:rsidR="003327B6" w:rsidRPr="00454AFE">
        <w:rPr>
          <w:rFonts w:asciiTheme="minorHAnsi" w:hAnsiTheme="minorHAnsi" w:cstheme="minorHAnsi"/>
          <w:sz w:val="20"/>
          <w:szCs w:val="20"/>
        </w:rPr>
        <w:t>r</w:t>
      </w:r>
      <w:r w:rsidR="0089162D" w:rsidRPr="00454AFE">
        <w:rPr>
          <w:rFonts w:asciiTheme="minorHAnsi" w:hAnsiTheme="minorHAnsi" w:cstheme="minorHAnsi"/>
          <w:sz w:val="20"/>
          <w:szCs w:val="20"/>
        </w:rPr>
        <w:t xml:space="preserve"> a realização de audiência de </w:t>
      </w:r>
      <w:r w:rsidR="00F1190E" w:rsidRPr="00454AFE">
        <w:rPr>
          <w:rFonts w:asciiTheme="minorHAnsi" w:hAnsiTheme="minorHAnsi" w:cstheme="minorHAnsi"/>
          <w:sz w:val="20"/>
          <w:szCs w:val="20"/>
        </w:rPr>
        <w:t>instrução, para oitiva do denunciante, do empregado indiciado e das testemunhas que julgar pertinente</w:t>
      </w:r>
      <w:r w:rsidR="005A7983" w:rsidRPr="00454AFE">
        <w:rPr>
          <w:rFonts w:asciiTheme="minorHAnsi" w:hAnsiTheme="minorHAnsi" w:cstheme="minorHAnsi"/>
          <w:sz w:val="20"/>
          <w:szCs w:val="20"/>
        </w:rPr>
        <w:t>s</w:t>
      </w:r>
      <w:r w:rsidR="00F1190E" w:rsidRPr="00454AFE">
        <w:rPr>
          <w:rFonts w:asciiTheme="minorHAnsi" w:hAnsiTheme="minorHAnsi" w:cstheme="minorHAnsi"/>
          <w:sz w:val="20"/>
          <w:szCs w:val="20"/>
        </w:rPr>
        <w:t>, conforme o caso, promovendo as devidas intimações.</w:t>
      </w:r>
    </w:p>
    <w:p w14:paraId="3DB2479F" w14:textId="344319C0" w:rsidR="003327B6" w:rsidRPr="00454AFE" w:rsidRDefault="0017290F" w:rsidP="00A5200A">
      <w:pPr>
        <w:pStyle w:val="PargrafodaLista"/>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contextualSpacing w:val="0"/>
        <w:jc w:val="both"/>
        <w:rPr>
          <w:rFonts w:asciiTheme="minorHAnsi" w:hAnsiTheme="minorHAnsi" w:cstheme="minorHAnsi"/>
          <w:sz w:val="20"/>
          <w:szCs w:val="20"/>
        </w:rPr>
      </w:pPr>
      <w:r w:rsidRPr="00454AFE">
        <w:rPr>
          <w:rFonts w:asciiTheme="minorHAnsi" w:hAnsiTheme="minorHAnsi" w:cstheme="minorHAnsi"/>
          <w:sz w:val="20"/>
          <w:szCs w:val="20"/>
        </w:rPr>
        <w:t>Parágrafo único.</w:t>
      </w:r>
      <w:r w:rsidRPr="00454AFE">
        <w:rPr>
          <w:rFonts w:asciiTheme="minorHAnsi" w:hAnsiTheme="minorHAnsi" w:cstheme="minorHAnsi"/>
          <w:sz w:val="20"/>
          <w:szCs w:val="20"/>
        </w:rPr>
        <w:tab/>
      </w:r>
      <w:r w:rsidR="003034B4" w:rsidRPr="00454AFE">
        <w:rPr>
          <w:rFonts w:asciiTheme="minorHAnsi" w:hAnsiTheme="minorHAnsi" w:cstheme="minorHAnsi"/>
          <w:sz w:val="20"/>
          <w:szCs w:val="20"/>
        </w:rPr>
        <w:t>Instaurado o processo administrativo disciplinar, o</w:t>
      </w:r>
      <w:r w:rsidRPr="00454AFE">
        <w:rPr>
          <w:rFonts w:asciiTheme="minorHAnsi" w:hAnsiTheme="minorHAnsi" w:cstheme="minorHAnsi"/>
          <w:sz w:val="20"/>
          <w:szCs w:val="20"/>
        </w:rPr>
        <w:t xml:space="preserve"> indiciado deverá ser citado nos termos do art. </w:t>
      </w:r>
      <w:r w:rsidR="00827878">
        <w:rPr>
          <w:rFonts w:asciiTheme="minorHAnsi" w:hAnsiTheme="minorHAnsi" w:cstheme="minorHAnsi"/>
          <w:sz w:val="20"/>
          <w:szCs w:val="20"/>
        </w:rPr>
        <w:t>21</w:t>
      </w:r>
      <w:r w:rsidRPr="00454AFE">
        <w:rPr>
          <w:rFonts w:asciiTheme="minorHAnsi" w:hAnsiTheme="minorHAnsi" w:cstheme="minorHAnsi"/>
          <w:sz w:val="20"/>
          <w:szCs w:val="20"/>
        </w:rPr>
        <w:t xml:space="preserve">, </w:t>
      </w:r>
      <w:r w:rsidR="00170F7C" w:rsidRPr="00454AFE">
        <w:rPr>
          <w:rFonts w:asciiTheme="minorHAnsi" w:hAnsiTheme="minorHAnsi" w:cstheme="minorHAnsi"/>
          <w:sz w:val="20"/>
          <w:szCs w:val="20"/>
        </w:rPr>
        <w:t>deste Regime Disciplinar</w:t>
      </w:r>
      <w:r w:rsidR="003327B6" w:rsidRPr="00454AFE">
        <w:rPr>
          <w:rFonts w:asciiTheme="minorHAnsi" w:hAnsiTheme="minorHAnsi" w:cstheme="minorHAnsi"/>
          <w:sz w:val="20"/>
          <w:szCs w:val="20"/>
        </w:rPr>
        <w:t xml:space="preserve">, para comparecer à audiência de instrução, acompanhado das testemunhas que julgar </w:t>
      </w:r>
      <w:r w:rsidR="005A7983" w:rsidRPr="00454AFE">
        <w:rPr>
          <w:rFonts w:asciiTheme="minorHAnsi" w:hAnsiTheme="minorHAnsi" w:cstheme="minorHAnsi"/>
          <w:sz w:val="20"/>
          <w:szCs w:val="20"/>
        </w:rPr>
        <w:t>necessárias</w:t>
      </w:r>
      <w:r w:rsidR="003327B6" w:rsidRPr="00454AFE">
        <w:rPr>
          <w:rFonts w:asciiTheme="minorHAnsi" w:hAnsiTheme="minorHAnsi" w:cstheme="minorHAnsi"/>
          <w:sz w:val="20"/>
          <w:szCs w:val="20"/>
        </w:rPr>
        <w:t>, ocasião em que, ao final, será oferecida a oportunidade de apresentação de defesa oral ou escrita, nesse caso, no prazo de 05 (cinco) dias.</w:t>
      </w:r>
    </w:p>
    <w:p w14:paraId="3783DE57" w14:textId="1D94B943" w:rsidR="00B93728" w:rsidRPr="00454AFE" w:rsidRDefault="00B9372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54AFE">
        <w:rPr>
          <w:rFonts w:asciiTheme="minorHAnsi" w:hAnsiTheme="minorHAnsi" w:cstheme="minorHAnsi"/>
          <w:sz w:val="20"/>
          <w:szCs w:val="20"/>
        </w:rPr>
        <w:t>Feita a citação e não comparecendo o indiciado, o processo prosseguirá à sua revelia, não importando o reconhecimento da verdade dos fatos, nem a renúncia a</w:t>
      </w:r>
      <w:r w:rsidR="008A31EA" w:rsidRPr="00454AFE">
        <w:rPr>
          <w:rFonts w:asciiTheme="minorHAnsi" w:hAnsiTheme="minorHAnsi" w:cstheme="minorHAnsi"/>
          <w:sz w:val="20"/>
          <w:szCs w:val="20"/>
        </w:rPr>
        <w:t>o</w:t>
      </w:r>
      <w:r w:rsidRPr="00454AFE">
        <w:rPr>
          <w:rFonts w:asciiTheme="minorHAnsi" w:hAnsiTheme="minorHAnsi" w:cstheme="minorHAnsi"/>
          <w:sz w:val="20"/>
          <w:szCs w:val="20"/>
        </w:rPr>
        <w:t xml:space="preserve"> direito</w:t>
      </w:r>
      <w:r w:rsidR="008A31EA" w:rsidRPr="00454AFE">
        <w:rPr>
          <w:rFonts w:asciiTheme="minorHAnsi" w:hAnsiTheme="minorHAnsi" w:cstheme="minorHAnsi"/>
          <w:sz w:val="20"/>
          <w:szCs w:val="20"/>
        </w:rPr>
        <w:t xml:space="preserve"> de defesa</w:t>
      </w:r>
      <w:r w:rsidRPr="00454AFE">
        <w:rPr>
          <w:rFonts w:asciiTheme="minorHAnsi" w:hAnsiTheme="minorHAnsi" w:cstheme="minorHAnsi"/>
          <w:sz w:val="20"/>
          <w:szCs w:val="20"/>
        </w:rPr>
        <w:t>.</w:t>
      </w:r>
    </w:p>
    <w:p w14:paraId="58F57104" w14:textId="20CE3E5B" w:rsidR="00B93728" w:rsidRPr="00454AFE" w:rsidRDefault="00B93728" w:rsidP="00C811B7">
      <w:pPr>
        <w:pStyle w:val="PargrafodaLista"/>
        <w:numPr>
          <w:ilvl w:val="2"/>
          <w:numId w:val="4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54AFE">
        <w:rPr>
          <w:rFonts w:asciiTheme="minorHAnsi" w:hAnsiTheme="minorHAnsi" w:cstheme="minorHAnsi"/>
          <w:sz w:val="20"/>
          <w:szCs w:val="20"/>
        </w:rPr>
        <w:t>A declaração de revelia não importa prejuízo à defesa do indiciado, que poderá intervir no processo em qualquer fase, garantindo-se o direito de ampla defesa e de ser intimado para cumprir os prazos dos atos processuais subsequentes.</w:t>
      </w:r>
    </w:p>
    <w:p w14:paraId="5AFD963F" w14:textId="271E1927" w:rsidR="00B93728" w:rsidRPr="008A31EA" w:rsidRDefault="00B93728" w:rsidP="00C811B7">
      <w:pPr>
        <w:pStyle w:val="PargrafodaLista"/>
        <w:numPr>
          <w:ilvl w:val="2"/>
          <w:numId w:val="4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A declaração da revelia não obstruirá o prosseguimento do processo, devendo a comissão de inquérito deliberar acerca das provas necessárias ao esclarecimento dos fatos.</w:t>
      </w:r>
    </w:p>
    <w:p w14:paraId="488DC60B" w14:textId="1C70AFA7" w:rsidR="00EE1684" w:rsidRPr="008A31EA" w:rsidRDefault="0F2C22C1"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A audiência de instrução será conduzida pelo presidente da comissão, </w:t>
      </w:r>
      <w:r w:rsidR="5A8F3304" w:rsidRPr="008A31EA">
        <w:rPr>
          <w:rFonts w:asciiTheme="minorHAnsi" w:hAnsiTheme="minorHAnsi" w:cstheme="minorHAnsi"/>
          <w:sz w:val="20"/>
          <w:szCs w:val="20"/>
        </w:rPr>
        <w:t>com a presença de, no mínimo, a maioria dos membros da comissão de inquérito.</w:t>
      </w:r>
    </w:p>
    <w:p w14:paraId="755048BD" w14:textId="5C2C9084"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A audiência de instrução é una e contínua, devendo ser concluída no mesmo dia, salvo necessidade de suspensão por motivo excepcional e justificado, hipótese em que a data de prosseguimento não poderá ser superior a </w:t>
      </w:r>
      <w:r w:rsidR="00BE089B" w:rsidRPr="008A31EA">
        <w:rPr>
          <w:rFonts w:asciiTheme="minorHAnsi" w:hAnsiTheme="minorHAnsi" w:cstheme="minorHAnsi"/>
          <w:sz w:val="20"/>
          <w:szCs w:val="20"/>
        </w:rPr>
        <w:t>03</w:t>
      </w:r>
      <w:r w:rsidRPr="008A31EA">
        <w:rPr>
          <w:rFonts w:asciiTheme="minorHAnsi" w:hAnsiTheme="minorHAnsi" w:cstheme="minorHAnsi"/>
          <w:sz w:val="20"/>
          <w:szCs w:val="20"/>
        </w:rPr>
        <w:t xml:space="preserve"> (</w:t>
      </w:r>
      <w:r w:rsidR="00BE089B" w:rsidRPr="008A31EA">
        <w:rPr>
          <w:rFonts w:asciiTheme="minorHAnsi" w:hAnsiTheme="minorHAnsi" w:cstheme="minorHAnsi"/>
          <w:sz w:val="20"/>
          <w:szCs w:val="20"/>
        </w:rPr>
        <w:t>três</w:t>
      </w:r>
      <w:r w:rsidRPr="008A31EA">
        <w:rPr>
          <w:rFonts w:asciiTheme="minorHAnsi" w:hAnsiTheme="minorHAnsi" w:cstheme="minorHAnsi"/>
          <w:sz w:val="20"/>
          <w:szCs w:val="20"/>
        </w:rPr>
        <w:t>) dias da data de início.</w:t>
      </w:r>
    </w:p>
    <w:p w14:paraId="1B31EABB" w14:textId="212C2716"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lastRenderedPageBreak/>
        <w:t>Instalada a audiência no local, no dia e na hora designados, as provas orais serão produzidas se ouvindo, preferencialmente, nesta ordem: o denunciante; as testemunhas mencionadas na denúncia ou convocadas pela comissão; as testemunhas arroladas pelo indiciado; e o indiciado.</w:t>
      </w:r>
    </w:p>
    <w:p w14:paraId="31B9EA24" w14:textId="78EF3430"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Antes de depor, a testemunha será devidamente qualificada, declarando o nome, estado civil, idade, profissão, residência, nível de instrução, se é parente do indiciado</w:t>
      </w:r>
      <w:r w:rsidR="00621A6D" w:rsidRPr="008A31EA">
        <w:rPr>
          <w:rFonts w:asciiTheme="minorHAnsi" w:hAnsiTheme="minorHAnsi" w:cstheme="minorHAnsi"/>
          <w:sz w:val="20"/>
          <w:szCs w:val="20"/>
        </w:rPr>
        <w:t xml:space="preserve"> e em que grau</w:t>
      </w:r>
      <w:r w:rsidRPr="008A31EA">
        <w:rPr>
          <w:rFonts w:asciiTheme="minorHAnsi" w:hAnsiTheme="minorHAnsi" w:cstheme="minorHAnsi"/>
          <w:sz w:val="20"/>
          <w:szCs w:val="20"/>
        </w:rPr>
        <w:t xml:space="preserve"> ou se mantém ou não relações com </w:t>
      </w:r>
      <w:r w:rsidR="00621A6D" w:rsidRPr="008A31EA">
        <w:rPr>
          <w:rFonts w:asciiTheme="minorHAnsi" w:hAnsiTheme="minorHAnsi" w:cstheme="minorHAnsi"/>
          <w:sz w:val="20"/>
          <w:szCs w:val="20"/>
        </w:rPr>
        <w:t>este.</w:t>
      </w:r>
    </w:p>
    <w:p w14:paraId="354909BF" w14:textId="77F0C009"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O </w:t>
      </w:r>
      <w:r w:rsidR="008A31EA">
        <w:rPr>
          <w:rFonts w:asciiTheme="minorHAnsi" w:hAnsiTheme="minorHAnsi" w:cstheme="minorHAnsi"/>
          <w:sz w:val="20"/>
          <w:szCs w:val="20"/>
        </w:rPr>
        <w:t>indiciado</w:t>
      </w:r>
      <w:r w:rsidRPr="008A31EA">
        <w:rPr>
          <w:rFonts w:asciiTheme="minorHAnsi" w:hAnsiTheme="minorHAnsi" w:cstheme="minorHAnsi"/>
          <w:sz w:val="20"/>
          <w:szCs w:val="20"/>
        </w:rPr>
        <w:t xml:space="preserve"> poder</w:t>
      </w:r>
      <w:r w:rsidR="008A31EA" w:rsidRPr="008A31EA">
        <w:rPr>
          <w:rFonts w:asciiTheme="minorHAnsi" w:hAnsiTheme="minorHAnsi" w:cstheme="minorHAnsi"/>
          <w:sz w:val="20"/>
          <w:szCs w:val="20"/>
        </w:rPr>
        <w:t>á</w:t>
      </w:r>
      <w:r w:rsidRPr="008A31EA">
        <w:rPr>
          <w:rFonts w:asciiTheme="minorHAnsi" w:hAnsiTheme="minorHAnsi" w:cstheme="minorHAnsi"/>
          <w:sz w:val="20"/>
          <w:szCs w:val="20"/>
        </w:rPr>
        <w:t xml:space="preserve"> fazer perguntas aos depoentes e às testemunhas, pessoalmente ou por intermédio de procurador, devendo dirigi-las ao presidente da comissão, que, após deferi-las, fará o questionamento.</w:t>
      </w:r>
    </w:p>
    <w:p w14:paraId="3206E715" w14:textId="3ADC027F"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É facultado </w:t>
      </w:r>
      <w:r w:rsidR="008A31EA" w:rsidRPr="008A31EA">
        <w:rPr>
          <w:rFonts w:asciiTheme="minorHAnsi" w:hAnsiTheme="minorHAnsi" w:cstheme="minorHAnsi"/>
          <w:sz w:val="20"/>
          <w:szCs w:val="20"/>
        </w:rPr>
        <w:t>ao indiciado</w:t>
      </w:r>
      <w:r w:rsidRPr="008A31EA">
        <w:rPr>
          <w:rFonts w:asciiTheme="minorHAnsi" w:hAnsiTheme="minorHAnsi" w:cstheme="minorHAnsi"/>
          <w:sz w:val="20"/>
          <w:szCs w:val="20"/>
        </w:rPr>
        <w:t xml:space="preserve"> requerer o registro em ata das perguntas indeferidas.</w:t>
      </w:r>
    </w:p>
    <w:p w14:paraId="353F9A76" w14:textId="7D84435D" w:rsidR="003034B4" w:rsidRPr="008A31EA" w:rsidRDefault="003034B4"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A testemunha somente poderá se eximir de depor nos casos previstos no código penal.</w:t>
      </w:r>
    </w:p>
    <w:p w14:paraId="32BA76FE" w14:textId="5243468B"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É vedado </w:t>
      </w:r>
      <w:r w:rsidR="008A31EA" w:rsidRPr="008A31EA">
        <w:rPr>
          <w:rFonts w:asciiTheme="minorHAnsi" w:hAnsiTheme="minorHAnsi" w:cstheme="minorHAnsi"/>
          <w:sz w:val="20"/>
          <w:szCs w:val="20"/>
        </w:rPr>
        <w:t>ao denunciante e às</w:t>
      </w:r>
      <w:r w:rsidRPr="008A31EA">
        <w:rPr>
          <w:rFonts w:asciiTheme="minorHAnsi" w:hAnsiTheme="minorHAnsi" w:cstheme="minorHAnsi"/>
          <w:sz w:val="20"/>
          <w:szCs w:val="20"/>
        </w:rPr>
        <w:t xml:space="preserve"> testemunha</w:t>
      </w:r>
      <w:r w:rsidR="008A31EA" w:rsidRPr="008A31EA">
        <w:rPr>
          <w:rFonts w:asciiTheme="minorHAnsi" w:hAnsiTheme="minorHAnsi" w:cstheme="minorHAnsi"/>
          <w:sz w:val="20"/>
          <w:szCs w:val="20"/>
        </w:rPr>
        <w:t>s</w:t>
      </w:r>
      <w:r w:rsidRPr="008A31EA">
        <w:rPr>
          <w:rFonts w:asciiTheme="minorHAnsi" w:hAnsiTheme="minorHAnsi" w:cstheme="minorHAnsi"/>
          <w:sz w:val="20"/>
          <w:szCs w:val="20"/>
        </w:rPr>
        <w:t xml:space="preserve"> que ainda não fo</w:t>
      </w:r>
      <w:r w:rsidR="008A31EA" w:rsidRPr="008A31EA">
        <w:rPr>
          <w:rFonts w:asciiTheme="minorHAnsi" w:hAnsiTheme="minorHAnsi" w:cstheme="minorHAnsi"/>
          <w:sz w:val="20"/>
          <w:szCs w:val="20"/>
        </w:rPr>
        <w:t>ram</w:t>
      </w:r>
      <w:r w:rsidRPr="008A31EA">
        <w:rPr>
          <w:rFonts w:asciiTheme="minorHAnsi" w:hAnsiTheme="minorHAnsi" w:cstheme="minorHAnsi"/>
          <w:sz w:val="20"/>
          <w:szCs w:val="20"/>
        </w:rPr>
        <w:t xml:space="preserve"> </w:t>
      </w:r>
      <w:r w:rsidR="008A31EA" w:rsidRPr="008A31EA">
        <w:rPr>
          <w:rFonts w:asciiTheme="minorHAnsi" w:hAnsiTheme="minorHAnsi" w:cstheme="minorHAnsi"/>
          <w:sz w:val="20"/>
          <w:szCs w:val="20"/>
        </w:rPr>
        <w:t>ouvidas</w:t>
      </w:r>
      <w:r w:rsidRPr="008A31EA">
        <w:rPr>
          <w:rFonts w:asciiTheme="minorHAnsi" w:hAnsiTheme="minorHAnsi" w:cstheme="minorHAnsi"/>
          <w:sz w:val="20"/>
          <w:szCs w:val="20"/>
        </w:rPr>
        <w:t xml:space="preserve"> assistir ao depoimento ou testemunho de outrem.</w:t>
      </w:r>
    </w:p>
    <w:p w14:paraId="3622E328" w14:textId="247E32BB" w:rsidR="005662C6" w:rsidRPr="008A31EA"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Os depoimentos e os testemunhos serão prestados verbalmente, salvo no caso de incapacidade física, permanente ou temporária, ou em outros devidamente justificados, casos em que se utilizarão os recursos técnicos disponíveis.</w:t>
      </w:r>
    </w:p>
    <w:p w14:paraId="1B4DCCD4" w14:textId="55675262" w:rsidR="00703CE9" w:rsidRPr="00703CE9" w:rsidRDefault="005662C6" w:rsidP="00703CE9">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Os depoimentos e os testemunhos serão reduzidos a termo</w:t>
      </w:r>
      <w:r w:rsidR="00703CE9">
        <w:rPr>
          <w:rFonts w:asciiTheme="minorHAnsi" w:hAnsiTheme="minorHAnsi" w:cstheme="minorHAnsi"/>
          <w:sz w:val="20"/>
          <w:szCs w:val="20"/>
        </w:rPr>
        <w:t xml:space="preserve">s, que serão </w:t>
      </w:r>
      <w:proofErr w:type="gramStart"/>
      <w:r w:rsidR="008A31EA" w:rsidRPr="008A31EA">
        <w:rPr>
          <w:rFonts w:asciiTheme="minorHAnsi" w:hAnsiTheme="minorHAnsi" w:cstheme="minorHAnsi"/>
          <w:sz w:val="20"/>
          <w:szCs w:val="20"/>
        </w:rPr>
        <w:t>assinado</w:t>
      </w:r>
      <w:proofErr w:type="gramEnd"/>
      <w:r w:rsidR="008A31EA" w:rsidRPr="008A31EA">
        <w:rPr>
          <w:rFonts w:asciiTheme="minorHAnsi" w:hAnsiTheme="minorHAnsi" w:cstheme="minorHAnsi"/>
          <w:sz w:val="20"/>
          <w:szCs w:val="20"/>
        </w:rPr>
        <w:t xml:space="preserve"> pelo</w:t>
      </w:r>
      <w:r w:rsidR="008A31EA">
        <w:rPr>
          <w:rFonts w:asciiTheme="minorHAnsi" w:hAnsiTheme="minorHAnsi" w:cstheme="minorHAnsi"/>
          <w:sz w:val="20"/>
          <w:szCs w:val="20"/>
        </w:rPr>
        <w:t xml:space="preserve"> secretário da comissão de inquérito após a </w:t>
      </w:r>
      <w:r w:rsidR="008A31EA" w:rsidRPr="008A31EA">
        <w:rPr>
          <w:rFonts w:asciiTheme="minorHAnsi" w:hAnsiTheme="minorHAnsi" w:cstheme="minorHAnsi"/>
          <w:sz w:val="20"/>
          <w:szCs w:val="20"/>
        </w:rPr>
        <w:t xml:space="preserve">leitura e aprovação </w:t>
      </w:r>
      <w:r w:rsidR="00703CE9">
        <w:rPr>
          <w:rFonts w:asciiTheme="minorHAnsi" w:hAnsiTheme="minorHAnsi" w:cstheme="minorHAnsi"/>
          <w:sz w:val="20"/>
          <w:szCs w:val="20"/>
        </w:rPr>
        <w:t>d</w:t>
      </w:r>
      <w:r w:rsidR="008A31EA" w:rsidRPr="008A31EA">
        <w:rPr>
          <w:rFonts w:asciiTheme="minorHAnsi" w:hAnsiTheme="minorHAnsi" w:cstheme="minorHAnsi"/>
          <w:sz w:val="20"/>
          <w:szCs w:val="20"/>
        </w:rPr>
        <w:t>os presentes</w:t>
      </w:r>
      <w:r w:rsidR="00703CE9">
        <w:rPr>
          <w:rFonts w:asciiTheme="minorHAnsi" w:hAnsiTheme="minorHAnsi" w:cstheme="minorHAnsi"/>
          <w:sz w:val="20"/>
          <w:szCs w:val="20"/>
        </w:rPr>
        <w:t xml:space="preserve">, sendo que eventuais </w:t>
      </w:r>
      <w:r w:rsidR="00703CE9" w:rsidRPr="00703CE9">
        <w:rPr>
          <w:rFonts w:asciiTheme="minorHAnsi" w:hAnsiTheme="minorHAnsi" w:cstheme="minorHAnsi"/>
          <w:sz w:val="20"/>
          <w:szCs w:val="20"/>
        </w:rPr>
        <w:t>cópias serão entregues exclusivamente ao ouvido, garantindo-se acesso ao empregado indiciado nos autos.</w:t>
      </w:r>
    </w:p>
    <w:p w14:paraId="4AEE7180" w14:textId="4A5DED9C" w:rsidR="005662C6" w:rsidRPr="00703CE9" w:rsidRDefault="005662C6" w:rsidP="00C811B7">
      <w:pPr>
        <w:pStyle w:val="PargrafodaLista"/>
        <w:numPr>
          <w:ilvl w:val="2"/>
          <w:numId w:val="4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8A31EA">
        <w:rPr>
          <w:rFonts w:asciiTheme="minorHAnsi" w:hAnsiTheme="minorHAnsi" w:cstheme="minorHAnsi"/>
          <w:sz w:val="20"/>
          <w:szCs w:val="20"/>
        </w:rPr>
        <w:t xml:space="preserve">Havendo comprometimento na elucidação dos fatos em decorrência de contradição entre os depoimentos e os </w:t>
      </w:r>
      <w:r w:rsidRPr="00703CE9">
        <w:rPr>
          <w:rFonts w:asciiTheme="minorHAnsi" w:hAnsiTheme="minorHAnsi" w:cstheme="minorHAnsi"/>
          <w:sz w:val="20"/>
          <w:szCs w:val="20"/>
        </w:rPr>
        <w:t>testemunhos das partes e suas testemunhas, o presidente poderá promover acareações.</w:t>
      </w:r>
    </w:p>
    <w:p w14:paraId="4FB1A616" w14:textId="77777777" w:rsidR="00703CE9" w:rsidRPr="00291190" w:rsidRDefault="77EBBCA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703CE9">
        <w:rPr>
          <w:rFonts w:asciiTheme="minorHAnsi" w:hAnsiTheme="minorHAnsi" w:cstheme="minorHAnsi"/>
          <w:sz w:val="20"/>
          <w:szCs w:val="20"/>
        </w:rPr>
        <w:t xml:space="preserve">Ultimada </w:t>
      </w:r>
      <w:r w:rsidR="1A476CB7" w:rsidRPr="00703CE9">
        <w:rPr>
          <w:rFonts w:asciiTheme="minorHAnsi" w:hAnsiTheme="minorHAnsi" w:cstheme="minorHAnsi"/>
          <w:sz w:val="20"/>
          <w:szCs w:val="20"/>
        </w:rPr>
        <w:t>a oitiva dos depoimentos e dos testemunhos</w:t>
      </w:r>
      <w:r w:rsidRPr="00703CE9">
        <w:rPr>
          <w:rFonts w:asciiTheme="minorHAnsi" w:hAnsiTheme="minorHAnsi" w:cstheme="minorHAnsi"/>
          <w:sz w:val="20"/>
          <w:szCs w:val="20"/>
        </w:rPr>
        <w:t xml:space="preserve">, </w:t>
      </w:r>
      <w:r w:rsidR="00703CE9" w:rsidRPr="00703CE9">
        <w:rPr>
          <w:rFonts w:asciiTheme="minorHAnsi" w:hAnsiTheme="minorHAnsi" w:cstheme="minorHAnsi"/>
          <w:sz w:val="20"/>
          <w:szCs w:val="20"/>
        </w:rPr>
        <w:t>oportunizará ao empregado indiciado ou ao seu defensor a apresentação de defesa oral, a qual será registrada na ata.</w:t>
      </w:r>
    </w:p>
    <w:p w14:paraId="5C6CD8E9" w14:textId="77777777" w:rsidR="00703CE9" w:rsidRPr="00703CE9" w:rsidRDefault="00703CE9" w:rsidP="00291190">
      <w:pPr>
        <w:pStyle w:val="PargrafodaLista"/>
        <w:numPr>
          <w:ilvl w:val="2"/>
          <w:numId w:val="5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703CE9">
        <w:rPr>
          <w:rFonts w:asciiTheme="minorHAnsi" w:eastAsiaTheme="minorEastAsia" w:hAnsiTheme="minorHAnsi" w:cstheme="minorHAnsi"/>
          <w:sz w:val="20"/>
          <w:szCs w:val="20"/>
        </w:rPr>
        <w:t xml:space="preserve">A pedido, justificado, do empregado indiciado, a comissão de inquérito poderá converter a defesa oral em escrita, </w:t>
      </w:r>
      <w:r w:rsidR="77EBBCA5" w:rsidRPr="00703CE9">
        <w:rPr>
          <w:rFonts w:asciiTheme="minorHAnsi" w:hAnsiTheme="minorHAnsi" w:cstheme="minorHAnsi"/>
          <w:sz w:val="20"/>
          <w:szCs w:val="20"/>
        </w:rPr>
        <w:t>intima</w:t>
      </w:r>
      <w:r w:rsidRPr="00703CE9">
        <w:rPr>
          <w:rFonts w:asciiTheme="minorHAnsi" w:hAnsiTheme="minorHAnsi" w:cstheme="minorHAnsi"/>
          <w:sz w:val="20"/>
          <w:szCs w:val="20"/>
        </w:rPr>
        <w:t>ndo</w:t>
      </w:r>
      <w:r w:rsidR="77EBBCA5" w:rsidRPr="00703CE9">
        <w:rPr>
          <w:rFonts w:asciiTheme="minorHAnsi" w:hAnsiTheme="minorHAnsi" w:cstheme="minorHAnsi"/>
          <w:sz w:val="20"/>
          <w:szCs w:val="20"/>
        </w:rPr>
        <w:t>-se o indiciado ou seu defensor</w:t>
      </w:r>
      <w:r w:rsidR="49DFFD29" w:rsidRPr="00703CE9">
        <w:rPr>
          <w:rFonts w:asciiTheme="minorHAnsi" w:hAnsiTheme="minorHAnsi" w:cstheme="minorHAnsi"/>
          <w:sz w:val="20"/>
          <w:szCs w:val="20"/>
        </w:rPr>
        <w:t xml:space="preserve"> </w:t>
      </w:r>
      <w:r w:rsidR="77EBBCA5" w:rsidRPr="00703CE9">
        <w:rPr>
          <w:rFonts w:asciiTheme="minorHAnsi" w:hAnsiTheme="minorHAnsi" w:cstheme="minorHAnsi"/>
          <w:sz w:val="20"/>
          <w:szCs w:val="20"/>
        </w:rPr>
        <w:t>para</w:t>
      </w:r>
      <w:r w:rsidR="49DFFD29" w:rsidRPr="00703CE9">
        <w:rPr>
          <w:rFonts w:asciiTheme="minorHAnsi" w:hAnsiTheme="minorHAnsi" w:cstheme="minorHAnsi"/>
          <w:sz w:val="20"/>
          <w:szCs w:val="20"/>
        </w:rPr>
        <w:t xml:space="preserve">, no prazo de </w:t>
      </w:r>
      <w:r w:rsidR="4ACD43F0" w:rsidRPr="00703CE9">
        <w:rPr>
          <w:rFonts w:asciiTheme="minorHAnsi" w:hAnsiTheme="minorHAnsi" w:cstheme="minorHAnsi"/>
          <w:sz w:val="20"/>
          <w:szCs w:val="20"/>
        </w:rPr>
        <w:t>05</w:t>
      </w:r>
      <w:r w:rsidR="49DFFD29" w:rsidRPr="00703CE9">
        <w:rPr>
          <w:rFonts w:asciiTheme="minorHAnsi" w:hAnsiTheme="minorHAnsi" w:cstheme="minorHAnsi"/>
          <w:sz w:val="20"/>
          <w:szCs w:val="20"/>
        </w:rPr>
        <w:t xml:space="preserve"> (</w:t>
      </w:r>
      <w:r w:rsidR="4ACD43F0" w:rsidRPr="00703CE9">
        <w:rPr>
          <w:rFonts w:asciiTheme="minorHAnsi" w:hAnsiTheme="minorHAnsi" w:cstheme="minorHAnsi"/>
          <w:sz w:val="20"/>
          <w:szCs w:val="20"/>
        </w:rPr>
        <w:t>cinco</w:t>
      </w:r>
      <w:r w:rsidR="49DFFD29" w:rsidRPr="00703CE9">
        <w:rPr>
          <w:rFonts w:asciiTheme="minorHAnsi" w:hAnsiTheme="minorHAnsi" w:cstheme="minorHAnsi"/>
          <w:sz w:val="20"/>
          <w:szCs w:val="20"/>
        </w:rPr>
        <w:t xml:space="preserve">) dias, apresentar </w:t>
      </w:r>
      <w:r w:rsidR="77EBBCA5" w:rsidRPr="00703CE9">
        <w:rPr>
          <w:rFonts w:asciiTheme="minorHAnsi" w:hAnsiTheme="minorHAnsi" w:cstheme="minorHAnsi"/>
          <w:sz w:val="20"/>
          <w:szCs w:val="20"/>
        </w:rPr>
        <w:t xml:space="preserve">defesa </w:t>
      </w:r>
      <w:r w:rsidR="49DFFD29" w:rsidRPr="00703CE9">
        <w:rPr>
          <w:rFonts w:asciiTheme="minorHAnsi" w:hAnsiTheme="minorHAnsi" w:cstheme="minorHAnsi"/>
          <w:sz w:val="20"/>
          <w:szCs w:val="20"/>
        </w:rPr>
        <w:t xml:space="preserve">escrita, </w:t>
      </w:r>
      <w:r w:rsidR="77EBBCA5" w:rsidRPr="00703CE9">
        <w:rPr>
          <w:rFonts w:asciiTheme="minorHAnsi" w:hAnsiTheme="minorHAnsi" w:cstheme="minorHAnsi"/>
          <w:sz w:val="20"/>
          <w:szCs w:val="20"/>
        </w:rPr>
        <w:t>sendo-lhe facultado o exame do processo ou a obtenção de cópia.</w:t>
      </w:r>
    </w:p>
    <w:p w14:paraId="456C9E95" w14:textId="6F73CD4D" w:rsidR="00403542" w:rsidRPr="009B3DF4" w:rsidRDefault="00403542" w:rsidP="00291190">
      <w:pPr>
        <w:pStyle w:val="PargrafodaLista"/>
        <w:numPr>
          <w:ilvl w:val="2"/>
          <w:numId w:val="5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703CE9">
        <w:rPr>
          <w:rFonts w:asciiTheme="minorHAnsi" w:hAnsiTheme="minorHAnsi" w:cstheme="minorHAnsi"/>
          <w:sz w:val="20"/>
          <w:szCs w:val="20"/>
        </w:rPr>
        <w:t xml:space="preserve">O prazo </w:t>
      </w:r>
      <w:r w:rsidRPr="009B3DF4">
        <w:rPr>
          <w:rFonts w:asciiTheme="minorHAnsi" w:hAnsiTheme="minorHAnsi" w:cstheme="minorHAnsi"/>
          <w:sz w:val="20"/>
          <w:szCs w:val="20"/>
        </w:rPr>
        <w:t>de defesa poderá ser suprimido, a critério da comissão</w:t>
      </w:r>
      <w:r w:rsidR="008A303C" w:rsidRPr="009B3DF4">
        <w:rPr>
          <w:rFonts w:asciiTheme="minorHAnsi" w:hAnsiTheme="minorHAnsi" w:cstheme="minorHAnsi"/>
          <w:sz w:val="20"/>
          <w:szCs w:val="20"/>
        </w:rPr>
        <w:t xml:space="preserve"> de inquérito</w:t>
      </w:r>
      <w:r w:rsidRPr="009B3DF4">
        <w:rPr>
          <w:rFonts w:asciiTheme="minorHAnsi" w:hAnsiTheme="minorHAnsi" w:cstheme="minorHAnsi"/>
          <w:sz w:val="20"/>
          <w:szCs w:val="20"/>
        </w:rPr>
        <w:t xml:space="preserve">, quando </w:t>
      </w:r>
      <w:proofErr w:type="spellStart"/>
      <w:proofErr w:type="gramStart"/>
      <w:r w:rsidRPr="009B3DF4">
        <w:rPr>
          <w:rFonts w:asciiTheme="minorHAnsi" w:hAnsiTheme="minorHAnsi" w:cstheme="minorHAnsi"/>
          <w:sz w:val="20"/>
          <w:szCs w:val="20"/>
        </w:rPr>
        <w:t>esta</w:t>
      </w:r>
      <w:proofErr w:type="spellEnd"/>
      <w:proofErr w:type="gramEnd"/>
      <w:r w:rsidRPr="009B3DF4">
        <w:rPr>
          <w:rFonts w:asciiTheme="minorHAnsi" w:hAnsiTheme="minorHAnsi" w:cstheme="minorHAnsi"/>
          <w:sz w:val="20"/>
          <w:szCs w:val="20"/>
        </w:rPr>
        <w:t xml:space="preserve"> </w:t>
      </w:r>
      <w:r w:rsidR="00703CE9" w:rsidRPr="009B3DF4">
        <w:rPr>
          <w:rFonts w:asciiTheme="minorHAnsi" w:hAnsiTheme="minorHAnsi" w:cstheme="minorHAnsi"/>
          <w:sz w:val="20"/>
          <w:szCs w:val="20"/>
        </w:rPr>
        <w:t xml:space="preserve">a </w:t>
      </w:r>
      <w:r w:rsidRPr="009B3DF4">
        <w:rPr>
          <w:rFonts w:asciiTheme="minorHAnsi" w:hAnsiTheme="minorHAnsi" w:cstheme="minorHAnsi"/>
          <w:sz w:val="20"/>
          <w:szCs w:val="20"/>
        </w:rPr>
        <w:t>julg</w:t>
      </w:r>
      <w:r w:rsidR="008A303C" w:rsidRPr="009B3DF4">
        <w:rPr>
          <w:rFonts w:asciiTheme="minorHAnsi" w:hAnsiTheme="minorHAnsi" w:cstheme="minorHAnsi"/>
          <w:sz w:val="20"/>
          <w:szCs w:val="20"/>
        </w:rPr>
        <w:t>ar</w:t>
      </w:r>
      <w:r w:rsidRPr="009B3DF4">
        <w:rPr>
          <w:rFonts w:asciiTheme="minorHAnsi" w:hAnsiTheme="minorHAnsi" w:cstheme="minorHAnsi"/>
          <w:sz w:val="20"/>
          <w:szCs w:val="20"/>
        </w:rPr>
        <w:t xml:space="preserve"> desnecessári</w:t>
      </w:r>
      <w:r w:rsidR="00703CE9" w:rsidRPr="009B3DF4">
        <w:rPr>
          <w:rFonts w:asciiTheme="minorHAnsi" w:hAnsiTheme="minorHAnsi" w:cstheme="minorHAnsi"/>
          <w:sz w:val="20"/>
          <w:szCs w:val="20"/>
        </w:rPr>
        <w:t>a</w:t>
      </w:r>
      <w:r w:rsidRPr="009B3DF4">
        <w:rPr>
          <w:rFonts w:asciiTheme="minorHAnsi" w:hAnsiTheme="minorHAnsi" w:cstheme="minorHAnsi"/>
          <w:sz w:val="20"/>
          <w:szCs w:val="20"/>
        </w:rPr>
        <w:t xml:space="preserve"> ante a inconteste comprovação, no curso do processo, da </w:t>
      </w:r>
      <w:r w:rsidR="008C4D4C" w:rsidRPr="009B3DF4">
        <w:rPr>
          <w:rFonts w:asciiTheme="minorHAnsi" w:hAnsiTheme="minorHAnsi" w:cstheme="minorHAnsi"/>
          <w:sz w:val="20"/>
          <w:szCs w:val="20"/>
        </w:rPr>
        <w:t xml:space="preserve">improcedência da denúncia ou da </w:t>
      </w:r>
      <w:r w:rsidRPr="009B3DF4">
        <w:rPr>
          <w:rFonts w:asciiTheme="minorHAnsi" w:hAnsiTheme="minorHAnsi" w:cstheme="minorHAnsi"/>
          <w:sz w:val="20"/>
          <w:szCs w:val="20"/>
        </w:rPr>
        <w:t xml:space="preserve">inocência do </w:t>
      </w:r>
      <w:r w:rsidR="77AA89BB" w:rsidRPr="009B3DF4">
        <w:rPr>
          <w:rFonts w:asciiTheme="minorHAnsi" w:hAnsiTheme="minorHAnsi" w:cstheme="minorHAnsi"/>
          <w:sz w:val="20"/>
          <w:szCs w:val="20"/>
        </w:rPr>
        <w:t xml:space="preserve">empregado </w:t>
      </w:r>
      <w:r w:rsidRPr="009B3DF4">
        <w:rPr>
          <w:rFonts w:asciiTheme="minorHAnsi" w:hAnsiTheme="minorHAnsi" w:cstheme="minorHAnsi"/>
          <w:sz w:val="20"/>
          <w:szCs w:val="20"/>
        </w:rPr>
        <w:t>indiciado.</w:t>
      </w:r>
    </w:p>
    <w:p w14:paraId="7C40430D" w14:textId="77777777" w:rsidR="009B3DF4" w:rsidRPr="009B3DF4" w:rsidRDefault="00703CE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9B3DF4">
        <w:rPr>
          <w:rFonts w:asciiTheme="minorHAnsi" w:hAnsiTheme="minorHAnsi" w:cstheme="minorHAnsi"/>
          <w:sz w:val="20"/>
          <w:szCs w:val="20"/>
        </w:rPr>
        <w:t>Efetuada a defesa oral ou e</w:t>
      </w:r>
      <w:r w:rsidR="77EBBCA5" w:rsidRPr="009B3DF4">
        <w:rPr>
          <w:rFonts w:asciiTheme="minorHAnsi" w:hAnsiTheme="minorHAnsi" w:cstheme="minorHAnsi"/>
          <w:sz w:val="20"/>
          <w:szCs w:val="20"/>
        </w:rPr>
        <w:t>sgotado o prazo de defesa</w:t>
      </w:r>
      <w:r w:rsidRPr="009B3DF4">
        <w:rPr>
          <w:rFonts w:asciiTheme="minorHAnsi" w:hAnsiTheme="minorHAnsi" w:cstheme="minorHAnsi"/>
          <w:sz w:val="20"/>
          <w:szCs w:val="20"/>
        </w:rPr>
        <w:t xml:space="preserve"> escrita</w:t>
      </w:r>
      <w:r w:rsidR="77EBBCA5" w:rsidRPr="009B3DF4">
        <w:rPr>
          <w:rFonts w:asciiTheme="minorHAnsi" w:hAnsiTheme="minorHAnsi" w:cstheme="minorHAnsi"/>
          <w:sz w:val="20"/>
          <w:szCs w:val="20"/>
        </w:rPr>
        <w:t xml:space="preserve">, a comissão </w:t>
      </w:r>
      <w:r w:rsidR="1A476CB7" w:rsidRPr="009B3DF4">
        <w:rPr>
          <w:rFonts w:asciiTheme="minorHAnsi" w:hAnsiTheme="minorHAnsi" w:cstheme="minorHAnsi"/>
          <w:sz w:val="20"/>
          <w:szCs w:val="20"/>
        </w:rPr>
        <w:t xml:space="preserve">procederá </w:t>
      </w:r>
      <w:r w:rsidR="009B3DF4" w:rsidRPr="009B3DF4">
        <w:rPr>
          <w:rFonts w:asciiTheme="minorHAnsi" w:hAnsiTheme="minorHAnsi" w:cstheme="minorHAnsi"/>
          <w:sz w:val="20"/>
          <w:szCs w:val="20"/>
        </w:rPr>
        <w:t xml:space="preserve">à análise dos elementos presentes nos autos e </w:t>
      </w:r>
      <w:r w:rsidR="1A476CB7" w:rsidRPr="009B3DF4">
        <w:rPr>
          <w:rFonts w:asciiTheme="minorHAnsi" w:hAnsiTheme="minorHAnsi" w:cstheme="minorHAnsi"/>
          <w:sz w:val="20"/>
          <w:szCs w:val="20"/>
        </w:rPr>
        <w:t xml:space="preserve">ao saneamento do processo, ocasião em que serão </w:t>
      </w:r>
      <w:proofErr w:type="gramStart"/>
      <w:r w:rsidR="1A476CB7" w:rsidRPr="009B3DF4">
        <w:rPr>
          <w:rFonts w:asciiTheme="minorHAnsi" w:hAnsiTheme="minorHAnsi" w:cstheme="minorHAnsi"/>
          <w:sz w:val="20"/>
          <w:szCs w:val="20"/>
        </w:rPr>
        <w:t>delimitad</w:t>
      </w:r>
      <w:r w:rsidRPr="009B3DF4">
        <w:rPr>
          <w:rFonts w:asciiTheme="minorHAnsi" w:hAnsiTheme="minorHAnsi" w:cstheme="minorHAnsi"/>
          <w:sz w:val="20"/>
          <w:szCs w:val="20"/>
        </w:rPr>
        <w:t>o</w:t>
      </w:r>
      <w:r w:rsidR="1A476CB7" w:rsidRPr="009B3DF4">
        <w:rPr>
          <w:rFonts w:asciiTheme="minorHAnsi" w:hAnsiTheme="minorHAnsi" w:cstheme="minorHAnsi"/>
          <w:sz w:val="20"/>
          <w:szCs w:val="20"/>
        </w:rPr>
        <w:t>s</w:t>
      </w:r>
      <w:proofErr w:type="gramEnd"/>
      <w:r w:rsidRPr="009B3DF4">
        <w:rPr>
          <w:rFonts w:asciiTheme="minorHAnsi" w:hAnsiTheme="minorHAnsi" w:cstheme="minorHAnsi"/>
          <w:sz w:val="20"/>
          <w:szCs w:val="20"/>
        </w:rPr>
        <w:t xml:space="preserve"> </w:t>
      </w:r>
      <w:r w:rsidR="1A476CB7" w:rsidRPr="009B3DF4">
        <w:rPr>
          <w:rFonts w:asciiTheme="minorHAnsi" w:hAnsiTheme="minorHAnsi" w:cstheme="minorHAnsi"/>
          <w:sz w:val="20"/>
          <w:szCs w:val="20"/>
        </w:rPr>
        <w:t>as questões apresentadas pelas partes, os pontos controversos e as provas necessárias ao esclarecimento dos fatos.</w:t>
      </w:r>
    </w:p>
    <w:p w14:paraId="03F13C87" w14:textId="6406EDF4" w:rsidR="00F16C24" w:rsidRPr="009B3DF4" w:rsidRDefault="00F16C24"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9B3DF4">
        <w:rPr>
          <w:rFonts w:asciiTheme="minorHAnsi" w:hAnsiTheme="minorHAnsi" w:cstheme="minorHAnsi"/>
          <w:sz w:val="20"/>
          <w:szCs w:val="20"/>
        </w:rPr>
        <w:t xml:space="preserve">Não havendo a necessidade de produção de </w:t>
      </w:r>
      <w:r w:rsidR="00B93728" w:rsidRPr="009B3DF4">
        <w:rPr>
          <w:rFonts w:asciiTheme="minorHAnsi" w:hAnsiTheme="minorHAnsi" w:cstheme="minorHAnsi"/>
          <w:sz w:val="20"/>
          <w:szCs w:val="20"/>
        </w:rPr>
        <w:t>outras</w:t>
      </w:r>
      <w:r w:rsidRPr="009B3DF4">
        <w:rPr>
          <w:rFonts w:asciiTheme="minorHAnsi" w:hAnsiTheme="minorHAnsi" w:cstheme="minorHAnsi"/>
          <w:sz w:val="20"/>
          <w:szCs w:val="20"/>
        </w:rPr>
        <w:t xml:space="preserve"> provas, </w:t>
      </w:r>
      <w:r w:rsidR="006876EA" w:rsidRPr="009B3DF4">
        <w:rPr>
          <w:rFonts w:asciiTheme="minorHAnsi" w:hAnsiTheme="minorHAnsi" w:cstheme="minorHAnsi"/>
          <w:sz w:val="20"/>
          <w:szCs w:val="20"/>
        </w:rPr>
        <w:t xml:space="preserve">conforme decisão fundamentada da comissão, o presidente proferirá despacho, intimando </w:t>
      </w:r>
      <w:r w:rsidR="009B3DF4" w:rsidRPr="009B3DF4">
        <w:rPr>
          <w:rFonts w:asciiTheme="minorHAnsi" w:hAnsiTheme="minorHAnsi" w:cstheme="minorHAnsi"/>
          <w:sz w:val="20"/>
          <w:szCs w:val="20"/>
        </w:rPr>
        <w:t>o indiciado</w:t>
      </w:r>
      <w:r w:rsidR="006876EA" w:rsidRPr="009B3DF4">
        <w:rPr>
          <w:rFonts w:asciiTheme="minorHAnsi" w:hAnsiTheme="minorHAnsi" w:cstheme="minorHAnsi"/>
          <w:sz w:val="20"/>
          <w:szCs w:val="20"/>
        </w:rPr>
        <w:t xml:space="preserve"> a</w:t>
      </w:r>
      <w:r w:rsidR="00B93728" w:rsidRPr="009B3DF4">
        <w:rPr>
          <w:rFonts w:asciiTheme="minorHAnsi" w:hAnsiTheme="minorHAnsi" w:cstheme="minorHAnsi"/>
          <w:sz w:val="20"/>
          <w:szCs w:val="20"/>
        </w:rPr>
        <w:t>, querendo,</w:t>
      </w:r>
      <w:r w:rsidR="006876EA" w:rsidRPr="009B3DF4">
        <w:rPr>
          <w:rFonts w:asciiTheme="minorHAnsi" w:hAnsiTheme="minorHAnsi" w:cstheme="minorHAnsi"/>
          <w:sz w:val="20"/>
          <w:szCs w:val="20"/>
        </w:rPr>
        <w:t xml:space="preserve"> apresentar alegações finais</w:t>
      </w:r>
      <w:r w:rsidR="009B3DF4" w:rsidRPr="009B3DF4">
        <w:rPr>
          <w:rFonts w:asciiTheme="minorHAnsi" w:hAnsiTheme="minorHAnsi" w:cstheme="minorHAnsi"/>
          <w:sz w:val="20"/>
          <w:szCs w:val="20"/>
        </w:rPr>
        <w:t>,</w:t>
      </w:r>
      <w:r w:rsidR="00B93728" w:rsidRPr="009B3DF4">
        <w:rPr>
          <w:rFonts w:asciiTheme="minorHAnsi" w:hAnsiTheme="minorHAnsi" w:cstheme="minorHAnsi"/>
          <w:sz w:val="20"/>
          <w:szCs w:val="20"/>
        </w:rPr>
        <w:t xml:space="preserve"> no prazo de 10 (dez) dias</w:t>
      </w:r>
      <w:r w:rsidR="006876EA" w:rsidRPr="009B3DF4">
        <w:rPr>
          <w:rFonts w:asciiTheme="minorHAnsi" w:hAnsiTheme="minorHAnsi" w:cstheme="minorHAnsi"/>
          <w:sz w:val="20"/>
          <w:szCs w:val="20"/>
        </w:rPr>
        <w:t>.</w:t>
      </w:r>
    </w:p>
    <w:p w14:paraId="58ABAD55" w14:textId="33E016FE" w:rsidR="00F16C24" w:rsidRPr="009B3DF4" w:rsidRDefault="00B93728" w:rsidP="00A5200A">
      <w:pPr>
        <w:pStyle w:val="PargrafodaLista"/>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contextualSpacing w:val="0"/>
        <w:jc w:val="both"/>
        <w:rPr>
          <w:rFonts w:asciiTheme="minorHAnsi" w:hAnsiTheme="minorHAnsi" w:cstheme="minorHAnsi"/>
          <w:sz w:val="20"/>
          <w:szCs w:val="20"/>
        </w:rPr>
      </w:pPr>
      <w:r w:rsidRPr="009B3DF4">
        <w:rPr>
          <w:rFonts w:asciiTheme="minorHAnsi" w:hAnsiTheme="minorHAnsi" w:cstheme="minorHAnsi"/>
          <w:sz w:val="20"/>
          <w:szCs w:val="20"/>
        </w:rPr>
        <w:t>Parágrafo único.</w:t>
      </w:r>
      <w:r w:rsidRPr="009B3DF4">
        <w:rPr>
          <w:rFonts w:asciiTheme="minorHAnsi" w:hAnsiTheme="minorHAnsi" w:cstheme="minorHAnsi"/>
          <w:sz w:val="20"/>
          <w:szCs w:val="20"/>
        </w:rPr>
        <w:tab/>
      </w:r>
      <w:r w:rsidR="00473D6F" w:rsidRPr="009B3DF4">
        <w:rPr>
          <w:rFonts w:asciiTheme="minorHAnsi" w:hAnsiTheme="minorHAnsi" w:cstheme="minorHAnsi"/>
          <w:sz w:val="20"/>
          <w:szCs w:val="20"/>
        </w:rPr>
        <w:t>Esgotado o prazo de alegações finais,</w:t>
      </w:r>
      <w:r w:rsidRPr="009B3DF4">
        <w:rPr>
          <w:rFonts w:asciiTheme="minorHAnsi" w:hAnsiTheme="minorHAnsi" w:cstheme="minorHAnsi"/>
          <w:sz w:val="20"/>
          <w:szCs w:val="20"/>
        </w:rPr>
        <w:t xml:space="preserve"> apresentadas ou não</w:t>
      </w:r>
      <w:r w:rsidR="00473D6F" w:rsidRPr="009B3DF4">
        <w:rPr>
          <w:rFonts w:asciiTheme="minorHAnsi" w:hAnsiTheme="minorHAnsi" w:cstheme="minorHAnsi"/>
          <w:sz w:val="20"/>
          <w:szCs w:val="20"/>
        </w:rPr>
        <w:t>,</w:t>
      </w:r>
      <w:r w:rsidRPr="009B3DF4">
        <w:rPr>
          <w:rFonts w:asciiTheme="minorHAnsi" w:hAnsiTheme="minorHAnsi" w:cstheme="minorHAnsi"/>
          <w:sz w:val="20"/>
          <w:szCs w:val="20"/>
        </w:rPr>
        <w:t xml:space="preserve"> encerrar-se-á a </w:t>
      </w:r>
      <w:r w:rsidR="00473D6F" w:rsidRPr="009B3DF4">
        <w:rPr>
          <w:rFonts w:asciiTheme="minorHAnsi" w:hAnsiTheme="minorHAnsi" w:cstheme="minorHAnsi"/>
          <w:sz w:val="20"/>
          <w:szCs w:val="20"/>
        </w:rPr>
        <w:t xml:space="preserve">fase de </w:t>
      </w:r>
      <w:r w:rsidRPr="009B3DF4">
        <w:rPr>
          <w:rFonts w:asciiTheme="minorHAnsi" w:hAnsiTheme="minorHAnsi" w:cstheme="minorHAnsi"/>
          <w:sz w:val="20"/>
          <w:szCs w:val="20"/>
        </w:rPr>
        <w:t>instrução.</w:t>
      </w:r>
    </w:p>
    <w:p w14:paraId="26E9BFAF" w14:textId="704C1FBC" w:rsidR="00B93728" w:rsidRPr="009B3DF4"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9B3DF4">
        <w:rPr>
          <w:rFonts w:asciiTheme="minorHAnsi" w:hAnsiTheme="minorHAnsi"/>
          <w:b/>
          <w:bCs/>
          <w:sz w:val="20"/>
          <w:szCs w:val="20"/>
        </w:rPr>
        <w:t xml:space="preserve">CAPÍTULO </w:t>
      </w:r>
      <w:r w:rsidRPr="009B3DF4">
        <w:rPr>
          <w:rFonts w:asciiTheme="minorHAnsi" w:hAnsiTheme="minorHAnsi" w:cstheme="minorHAnsi"/>
          <w:b/>
          <w:bCs/>
          <w:sz w:val="20"/>
          <w:szCs w:val="20"/>
        </w:rPr>
        <w:t>IV</w:t>
      </w:r>
    </w:p>
    <w:p w14:paraId="637970C3" w14:textId="6DA19ACB" w:rsidR="00784300" w:rsidRDefault="00A35944"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3034B4">
        <w:rPr>
          <w:rFonts w:asciiTheme="minorHAnsi" w:hAnsiTheme="minorHAnsi" w:cstheme="minorHAnsi"/>
          <w:b/>
          <w:bCs/>
          <w:sz w:val="20"/>
          <w:szCs w:val="20"/>
        </w:rPr>
        <w:t>D</w:t>
      </w:r>
      <w:r>
        <w:rPr>
          <w:rFonts w:asciiTheme="minorHAnsi" w:hAnsiTheme="minorHAnsi" w:cstheme="minorHAnsi"/>
          <w:b/>
          <w:bCs/>
          <w:sz w:val="20"/>
          <w:szCs w:val="20"/>
        </w:rPr>
        <w:t>A FASE DE JULGAMENTO</w:t>
      </w:r>
    </w:p>
    <w:p w14:paraId="5B66ACBA" w14:textId="55CFBE63" w:rsidR="00784300"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Seção I</w:t>
      </w:r>
    </w:p>
    <w:p w14:paraId="706B6CAC" w14:textId="0B3ACD52" w:rsidR="00B93728"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 xml:space="preserve">Do </w:t>
      </w:r>
      <w:r w:rsidR="00B93728">
        <w:rPr>
          <w:rFonts w:asciiTheme="minorHAnsi" w:hAnsiTheme="minorHAnsi" w:cstheme="minorHAnsi"/>
          <w:b/>
          <w:bCs/>
          <w:sz w:val="20"/>
          <w:szCs w:val="20"/>
        </w:rPr>
        <w:t>Relatório Conclusivo</w:t>
      </w:r>
    </w:p>
    <w:p w14:paraId="730C88E0" w14:textId="3E5B438B" w:rsidR="00403542" w:rsidRPr="004C5B03" w:rsidRDefault="00473D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Encerrada a fase de instrução</w:t>
      </w:r>
      <w:r w:rsidR="344ABBAA" w:rsidRPr="004C5B03">
        <w:rPr>
          <w:rFonts w:asciiTheme="minorHAnsi" w:hAnsiTheme="minorHAnsi" w:cstheme="minorHAnsi"/>
          <w:sz w:val="20"/>
          <w:szCs w:val="20"/>
        </w:rPr>
        <w:t xml:space="preserve">, a comissão </w:t>
      </w:r>
      <w:r w:rsidR="77EBBCA5" w:rsidRPr="004C5B03">
        <w:rPr>
          <w:rFonts w:asciiTheme="minorHAnsi" w:hAnsiTheme="minorHAnsi" w:cstheme="minorHAnsi"/>
          <w:sz w:val="20"/>
          <w:szCs w:val="20"/>
        </w:rPr>
        <w:t xml:space="preserve">apresentará o seu relatório </w:t>
      </w:r>
      <w:r>
        <w:rPr>
          <w:rFonts w:asciiTheme="minorHAnsi" w:hAnsiTheme="minorHAnsi" w:cstheme="minorHAnsi"/>
          <w:sz w:val="20"/>
          <w:szCs w:val="20"/>
        </w:rPr>
        <w:t xml:space="preserve">conclusivo </w:t>
      </w:r>
      <w:r w:rsidR="77EBBCA5" w:rsidRPr="004C5B03">
        <w:rPr>
          <w:rFonts w:asciiTheme="minorHAnsi" w:hAnsiTheme="minorHAnsi" w:cstheme="minorHAnsi"/>
          <w:sz w:val="20"/>
          <w:szCs w:val="20"/>
        </w:rPr>
        <w:t xml:space="preserve">dentro de </w:t>
      </w:r>
      <w:r w:rsidR="3DD38A4C" w:rsidRPr="004C5B03">
        <w:rPr>
          <w:rFonts w:asciiTheme="minorHAnsi" w:hAnsiTheme="minorHAnsi" w:cstheme="minorHAnsi"/>
          <w:sz w:val="20"/>
          <w:szCs w:val="20"/>
        </w:rPr>
        <w:t>1</w:t>
      </w:r>
      <w:r w:rsidR="49DFFD29" w:rsidRPr="004C5B03">
        <w:rPr>
          <w:rFonts w:asciiTheme="minorHAnsi" w:hAnsiTheme="minorHAnsi" w:cstheme="minorHAnsi"/>
          <w:sz w:val="20"/>
          <w:szCs w:val="20"/>
        </w:rPr>
        <w:t>0</w:t>
      </w:r>
      <w:r w:rsidR="3DD38A4C" w:rsidRPr="004C5B03">
        <w:rPr>
          <w:rFonts w:asciiTheme="minorHAnsi" w:hAnsiTheme="minorHAnsi" w:cstheme="minorHAnsi"/>
          <w:sz w:val="20"/>
          <w:szCs w:val="20"/>
        </w:rPr>
        <w:t xml:space="preserve"> (</w:t>
      </w:r>
      <w:r w:rsidR="49DFFD29" w:rsidRPr="004C5B03">
        <w:rPr>
          <w:rFonts w:asciiTheme="minorHAnsi" w:hAnsiTheme="minorHAnsi" w:cstheme="minorHAnsi"/>
          <w:sz w:val="20"/>
          <w:szCs w:val="20"/>
        </w:rPr>
        <w:t>dez</w:t>
      </w:r>
      <w:r w:rsidR="3DD38A4C" w:rsidRPr="004C5B03">
        <w:rPr>
          <w:rFonts w:asciiTheme="minorHAnsi" w:hAnsiTheme="minorHAnsi" w:cstheme="minorHAnsi"/>
          <w:sz w:val="20"/>
          <w:szCs w:val="20"/>
        </w:rPr>
        <w:t>)</w:t>
      </w:r>
      <w:r w:rsidR="77EBBCA5" w:rsidRPr="004C5B03">
        <w:rPr>
          <w:rFonts w:asciiTheme="minorHAnsi" w:hAnsiTheme="minorHAnsi" w:cstheme="minorHAnsi"/>
          <w:sz w:val="20"/>
          <w:szCs w:val="20"/>
        </w:rPr>
        <w:t xml:space="preserve"> dias.</w:t>
      </w:r>
    </w:p>
    <w:p w14:paraId="42EBF5E8" w14:textId="30049BA5" w:rsidR="00403542" w:rsidRPr="004C5B03" w:rsidRDefault="00403542" w:rsidP="00C811B7">
      <w:pPr>
        <w:pStyle w:val="PargrafodaLista"/>
        <w:numPr>
          <w:ilvl w:val="2"/>
          <w:numId w:val="4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Se a defesa tiver sido dispensada ou </w:t>
      </w:r>
      <w:r w:rsidR="00B93728">
        <w:rPr>
          <w:rFonts w:asciiTheme="minorHAnsi" w:hAnsiTheme="minorHAnsi" w:cstheme="minorHAnsi"/>
          <w:sz w:val="20"/>
          <w:szCs w:val="20"/>
        </w:rPr>
        <w:t>tiver sido</w:t>
      </w:r>
      <w:r w:rsidR="006876EA" w:rsidRPr="004C5B03">
        <w:rPr>
          <w:rFonts w:asciiTheme="minorHAnsi" w:hAnsiTheme="minorHAnsi" w:cstheme="minorHAnsi"/>
          <w:sz w:val="20"/>
          <w:szCs w:val="20"/>
        </w:rPr>
        <w:t xml:space="preserve"> </w:t>
      </w:r>
      <w:r w:rsidRPr="004C5B03">
        <w:rPr>
          <w:rFonts w:asciiTheme="minorHAnsi" w:hAnsiTheme="minorHAnsi" w:cstheme="minorHAnsi"/>
          <w:sz w:val="20"/>
          <w:szCs w:val="20"/>
        </w:rPr>
        <w:t>apresentad</w:t>
      </w:r>
      <w:r w:rsidR="00B93728">
        <w:rPr>
          <w:rFonts w:asciiTheme="minorHAnsi" w:hAnsiTheme="minorHAnsi" w:cstheme="minorHAnsi"/>
          <w:sz w:val="20"/>
          <w:szCs w:val="20"/>
        </w:rPr>
        <w:t>a</w:t>
      </w:r>
      <w:r w:rsidRPr="004C5B03">
        <w:rPr>
          <w:rFonts w:asciiTheme="minorHAnsi" w:hAnsiTheme="minorHAnsi" w:cstheme="minorHAnsi"/>
          <w:sz w:val="20"/>
          <w:szCs w:val="20"/>
        </w:rPr>
        <w:t xml:space="preserve"> antes da fluência do </w:t>
      </w:r>
      <w:r w:rsidR="00F50CA0" w:rsidRPr="004C5B03">
        <w:rPr>
          <w:rFonts w:asciiTheme="minorHAnsi" w:hAnsiTheme="minorHAnsi" w:cstheme="minorHAnsi"/>
          <w:sz w:val="20"/>
          <w:szCs w:val="20"/>
        </w:rPr>
        <w:t xml:space="preserve">prazo, contar-se-á o </w:t>
      </w:r>
      <w:r w:rsidR="006876EA" w:rsidRPr="004C5B03">
        <w:rPr>
          <w:rFonts w:asciiTheme="minorHAnsi" w:hAnsiTheme="minorHAnsi" w:cstheme="minorHAnsi"/>
          <w:sz w:val="20"/>
          <w:szCs w:val="20"/>
        </w:rPr>
        <w:t xml:space="preserve">prazo </w:t>
      </w:r>
      <w:r w:rsidR="00F50CA0" w:rsidRPr="004C5B03">
        <w:rPr>
          <w:rFonts w:asciiTheme="minorHAnsi" w:hAnsiTheme="minorHAnsi" w:cstheme="minorHAnsi"/>
          <w:sz w:val="20"/>
          <w:szCs w:val="20"/>
        </w:rPr>
        <w:t>destinado à</w:t>
      </w:r>
      <w:r w:rsidRPr="004C5B03">
        <w:rPr>
          <w:rFonts w:asciiTheme="minorHAnsi" w:hAnsiTheme="minorHAnsi" w:cstheme="minorHAnsi"/>
          <w:sz w:val="20"/>
          <w:szCs w:val="20"/>
        </w:rPr>
        <w:t xml:space="preserve"> feitura do relatório a partir do dia seguinte ao </w:t>
      </w:r>
      <w:r w:rsidR="006876EA" w:rsidRPr="004C5B03">
        <w:rPr>
          <w:rFonts w:asciiTheme="minorHAnsi" w:hAnsiTheme="minorHAnsi" w:cstheme="minorHAnsi"/>
          <w:sz w:val="20"/>
          <w:szCs w:val="20"/>
        </w:rPr>
        <w:t>término efetivo dos respectivos prazos</w:t>
      </w:r>
      <w:r w:rsidRPr="004C5B03">
        <w:rPr>
          <w:rFonts w:asciiTheme="minorHAnsi" w:hAnsiTheme="minorHAnsi" w:cstheme="minorHAnsi"/>
          <w:sz w:val="20"/>
          <w:szCs w:val="20"/>
        </w:rPr>
        <w:t>.</w:t>
      </w:r>
    </w:p>
    <w:p w14:paraId="71459AEC" w14:textId="344431BD" w:rsidR="00403542" w:rsidRPr="004C5B03" w:rsidRDefault="00403542" w:rsidP="00C811B7">
      <w:pPr>
        <w:pStyle w:val="PargrafodaLista"/>
        <w:numPr>
          <w:ilvl w:val="2"/>
          <w:numId w:val="4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No relatório</w:t>
      </w:r>
      <w:r w:rsidR="005B729C" w:rsidRPr="004C5B03">
        <w:rPr>
          <w:rFonts w:asciiTheme="minorHAnsi" w:hAnsiTheme="minorHAnsi" w:cstheme="minorHAnsi"/>
          <w:sz w:val="20"/>
          <w:szCs w:val="20"/>
        </w:rPr>
        <w:t>,</w:t>
      </w:r>
      <w:r w:rsidRPr="004C5B03">
        <w:rPr>
          <w:rFonts w:asciiTheme="minorHAnsi" w:hAnsiTheme="minorHAnsi" w:cstheme="minorHAnsi"/>
          <w:sz w:val="20"/>
          <w:szCs w:val="20"/>
        </w:rPr>
        <w:t xml:space="preserve"> a comissão apreciará, em relação a cada </w:t>
      </w:r>
      <w:r w:rsidR="58BA3CCD"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indiciado</w:t>
      </w:r>
      <w:r w:rsidR="008C4D4C" w:rsidRPr="004C5B03">
        <w:rPr>
          <w:rFonts w:asciiTheme="minorHAnsi" w:hAnsiTheme="minorHAnsi" w:cstheme="minorHAnsi"/>
          <w:sz w:val="20"/>
          <w:szCs w:val="20"/>
        </w:rPr>
        <w:t>, quando houver mais de um</w:t>
      </w:r>
      <w:r w:rsidRPr="004C5B03">
        <w:rPr>
          <w:rFonts w:asciiTheme="minorHAnsi" w:hAnsiTheme="minorHAnsi" w:cstheme="minorHAnsi"/>
          <w:sz w:val="20"/>
          <w:szCs w:val="20"/>
        </w:rPr>
        <w:t>, separadament</w:t>
      </w:r>
      <w:r w:rsidR="006876EA" w:rsidRPr="004C5B03">
        <w:rPr>
          <w:rFonts w:asciiTheme="minorHAnsi" w:hAnsiTheme="minorHAnsi" w:cstheme="minorHAnsi"/>
          <w:sz w:val="20"/>
          <w:szCs w:val="20"/>
        </w:rPr>
        <w:t>e, as irregularidades de que foram</w:t>
      </w:r>
      <w:r w:rsidRPr="004C5B03">
        <w:rPr>
          <w:rFonts w:asciiTheme="minorHAnsi" w:hAnsiTheme="minorHAnsi" w:cstheme="minorHAnsi"/>
          <w:sz w:val="20"/>
          <w:szCs w:val="20"/>
        </w:rPr>
        <w:t xml:space="preserve"> acusado</w:t>
      </w:r>
      <w:r w:rsidR="006876EA" w:rsidRPr="004C5B03">
        <w:rPr>
          <w:rFonts w:asciiTheme="minorHAnsi" w:hAnsiTheme="minorHAnsi" w:cstheme="minorHAnsi"/>
          <w:sz w:val="20"/>
          <w:szCs w:val="20"/>
        </w:rPr>
        <w:t>s</w:t>
      </w:r>
      <w:r w:rsidRPr="004C5B03">
        <w:rPr>
          <w:rFonts w:asciiTheme="minorHAnsi" w:hAnsiTheme="minorHAnsi" w:cstheme="minorHAnsi"/>
          <w:sz w:val="20"/>
          <w:szCs w:val="20"/>
        </w:rPr>
        <w:t xml:space="preserve">, as provas que instruírem o processo e as razões de defesa, propondo, então, justificadamente, a </w:t>
      </w:r>
      <w:r w:rsidR="008C4D4C" w:rsidRPr="004C5B03">
        <w:rPr>
          <w:rFonts w:asciiTheme="minorHAnsi" w:hAnsiTheme="minorHAnsi" w:cstheme="minorHAnsi"/>
          <w:sz w:val="20"/>
          <w:szCs w:val="20"/>
        </w:rPr>
        <w:t>improcedência da denúncia ou a procedência, com a consequente sugestão da sanção que</w:t>
      </w:r>
      <w:r w:rsidRPr="004C5B03">
        <w:rPr>
          <w:rFonts w:asciiTheme="minorHAnsi" w:hAnsiTheme="minorHAnsi" w:cstheme="minorHAnsi"/>
          <w:sz w:val="20"/>
          <w:szCs w:val="20"/>
        </w:rPr>
        <w:t xml:space="preserve"> </w:t>
      </w:r>
      <w:r w:rsidR="008C4D4C" w:rsidRPr="004C5B03">
        <w:rPr>
          <w:rFonts w:asciiTheme="minorHAnsi" w:hAnsiTheme="minorHAnsi" w:cstheme="minorHAnsi"/>
          <w:sz w:val="20"/>
          <w:szCs w:val="20"/>
        </w:rPr>
        <w:t>entender cabível</w:t>
      </w:r>
      <w:r w:rsidR="009C4780">
        <w:rPr>
          <w:rFonts w:asciiTheme="minorHAnsi" w:hAnsiTheme="minorHAnsi" w:cstheme="minorHAnsi"/>
          <w:sz w:val="20"/>
          <w:szCs w:val="20"/>
        </w:rPr>
        <w:t>, observadas as regras do Título IV, do presente Regime.</w:t>
      </w:r>
    </w:p>
    <w:p w14:paraId="1655412E" w14:textId="287ECC2C" w:rsidR="00403542" w:rsidRPr="004C5B03" w:rsidRDefault="00403542" w:rsidP="00C811B7">
      <w:pPr>
        <w:pStyle w:val="PargrafodaLista"/>
        <w:numPr>
          <w:ilvl w:val="2"/>
          <w:numId w:val="4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Deverá, também, a comissão, em seu relatório, sugerir providências tendentes a evitar a reprodução de fatos semelhantes aos que originaram o processo, bem como quaisquer outras que lhe pareçam do interesse do CAU/RS.</w:t>
      </w:r>
    </w:p>
    <w:p w14:paraId="5FB2357C" w14:textId="5677DA8A" w:rsidR="00403542" w:rsidRPr="004C5B03" w:rsidRDefault="77EBBCA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Apresentado o relatório, </w:t>
      </w:r>
      <w:r w:rsidR="75BB9371" w:rsidRPr="004C5B03">
        <w:rPr>
          <w:rFonts w:asciiTheme="minorHAnsi" w:hAnsiTheme="minorHAnsi" w:cstheme="minorHAnsi"/>
          <w:sz w:val="20"/>
          <w:szCs w:val="20"/>
        </w:rPr>
        <w:t xml:space="preserve">o presidente da comissão submeterá o processo ao Presidente do CAU/RS, permanecendo a comissão de inquérito </w:t>
      </w:r>
      <w:r w:rsidRPr="004C5B03">
        <w:rPr>
          <w:rFonts w:asciiTheme="minorHAnsi" w:hAnsiTheme="minorHAnsi" w:cstheme="minorHAnsi"/>
          <w:sz w:val="20"/>
          <w:szCs w:val="20"/>
        </w:rPr>
        <w:t>à disposição para qualquer esclarecimento ou providência julgada necessária.</w:t>
      </w:r>
    </w:p>
    <w:p w14:paraId="1A670D66" w14:textId="28EA0B04" w:rsidR="006876EA"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Subseção II</w:t>
      </w:r>
    </w:p>
    <w:p w14:paraId="7E79D093" w14:textId="49CC7F99" w:rsidR="006876EA" w:rsidRPr="004C5B03" w:rsidRDefault="006876EA"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w:t>
      </w:r>
      <w:r w:rsidR="00784300">
        <w:rPr>
          <w:rFonts w:asciiTheme="minorHAnsi" w:hAnsiTheme="minorHAnsi" w:cstheme="minorHAnsi"/>
          <w:b/>
          <w:bCs/>
          <w:sz w:val="20"/>
          <w:szCs w:val="20"/>
        </w:rPr>
        <w:t>a Decisão Pelo Presidente do CAU/RS</w:t>
      </w:r>
    </w:p>
    <w:p w14:paraId="07CB33FB" w14:textId="10A7DB73" w:rsidR="008C4D4C" w:rsidRPr="004C5B03" w:rsidRDefault="77EBBCA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Recebido o processo</w:t>
      </w:r>
      <w:r w:rsidR="46D92D74" w:rsidRPr="004C5B03">
        <w:rPr>
          <w:rFonts w:asciiTheme="minorHAnsi" w:hAnsiTheme="minorHAnsi" w:cstheme="minorHAnsi"/>
          <w:sz w:val="20"/>
          <w:szCs w:val="20"/>
        </w:rPr>
        <w:t xml:space="preserve">, </w:t>
      </w:r>
      <w:r w:rsidR="344ABBAA" w:rsidRPr="004C5B03">
        <w:rPr>
          <w:rFonts w:asciiTheme="minorHAnsi" w:hAnsiTheme="minorHAnsi" w:cstheme="minorHAnsi"/>
          <w:sz w:val="20"/>
          <w:szCs w:val="20"/>
        </w:rPr>
        <w:t>o Presidente do CAU/RS</w:t>
      </w:r>
      <w:r w:rsidR="4ACD43F0" w:rsidRPr="004C5B03">
        <w:rPr>
          <w:rFonts w:asciiTheme="minorHAnsi" w:hAnsiTheme="minorHAnsi" w:cstheme="minorHAnsi"/>
          <w:sz w:val="20"/>
          <w:szCs w:val="20"/>
        </w:rPr>
        <w:t xml:space="preserve"> deverá julgá-lo no prazo de 10 (dez) dias.</w:t>
      </w:r>
    </w:p>
    <w:p w14:paraId="5BBD41C8" w14:textId="6A9E32E0" w:rsidR="00CC7CFA" w:rsidRPr="004C5B03" w:rsidRDefault="00CC7CFA" w:rsidP="00C811B7">
      <w:pPr>
        <w:pStyle w:val="PargrafodaLista"/>
        <w:numPr>
          <w:ilvl w:val="2"/>
          <w:numId w:val="4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w:t>
      </w:r>
      <w:r w:rsidR="005B729C" w:rsidRPr="004C5B03">
        <w:rPr>
          <w:rFonts w:asciiTheme="minorHAnsi" w:hAnsiTheme="minorHAnsi" w:cstheme="minorHAnsi"/>
          <w:sz w:val="20"/>
          <w:szCs w:val="20"/>
        </w:rPr>
        <w:t>Presidente do CAU/RS</w:t>
      </w:r>
      <w:r w:rsidR="00D0615D" w:rsidRPr="004C5B03">
        <w:rPr>
          <w:rFonts w:asciiTheme="minorHAnsi" w:hAnsiTheme="minorHAnsi" w:cstheme="minorHAnsi"/>
          <w:sz w:val="20"/>
          <w:szCs w:val="20"/>
        </w:rPr>
        <w:t xml:space="preserve"> </w:t>
      </w:r>
      <w:r w:rsidRPr="004C5B03">
        <w:rPr>
          <w:rFonts w:asciiTheme="minorHAnsi" w:hAnsiTheme="minorHAnsi" w:cstheme="minorHAnsi"/>
          <w:sz w:val="20"/>
          <w:szCs w:val="20"/>
        </w:rPr>
        <w:t>poderá requerer auxílio de assessor jurídico do quadro de empregados do CAU/RS, que não tenha participado, de qualquer forma, do processo administrativo disciplinar ou da sindicância.</w:t>
      </w:r>
    </w:p>
    <w:p w14:paraId="5C506316" w14:textId="79567FF6" w:rsidR="00CC7CFA" w:rsidRPr="004C5B03" w:rsidRDefault="00CC7CFA" w:rsidP="00C811B7">
      <w:pPr>
        <w:pStyle w:val="PargrafodaLista"/>
        <w:numPr>
          <w:ilvl w:val="2"/>
          <w:numId w:val="4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Cumprido o disposto no caput, dar-se-á ciência da decisão aos membros da comissão de inquérito, ao autor da representação e ao </w:t>
      </w:r>
      <w:r w:rsidR="2F787426"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 xml:space="preserve">indiciado, </w:t>
      </w:r>
      <w:bookmarkStart w:id="0" w:name="_Hlk40084706"/>
      <w:r w:rsidRPr="004C5B03">
        <w:rPr>
          <w:rFonts w:asciiTheme="minorHAnsi" w:hAnsiTheme="minorHAnsi" w:cstheme="minorHAnsi"/>
          <w:sz w:val="20"/>
          <w:szCs w:val="20"/>
        </w:rPr>
        <w:t>abrindo</w:t>
      </w:r>
      <w:r w:rsidR="00473D6F">
        <w:rPr>
          <w:rFonts w:asciiTheme="minorHAnsi" w:hAnsiTheme="minorHAnsi" w:cstheme="minorHAnsi"/>
          <w:sz w:val="20"/>
          <w:szCs w:val="20"/>
        </w:rPr>
        <w:t>-lhes</w:t>
      </w:r>
      <w:r w:rsidRPr="004C5B03">
        <w:rPr>
          <w:rFonts w:asciiTheme="minorHAnsi" w:hAnsiTheme="minorHAnsi" w:cstheme="minorHAnsi"/>
          <w:sz w:val="20"/>
          <w:szCs w:val="20"/>
        </w:rPr>
        <w:t xml:space="preserve"> o prazo </w:t>
      </w:r>
      <w:bookmarkEnd w:id="0"/>
      <w:r w:rsidRPr="004C5B03">
        <w:rPr>
          <w:rFonts w:asciiTheme="minorHAnsi" w:hAnsiTheme="minorHAnsi" w:cstheme="minorHAnsi"/>
          <w:sz w:val="20"/>
          <w:szCs w:val="20"/>
        </w:rPr>
        <w:t>para interposição de recurso.</w:t>
      </w:r>
    </w:p>
    <w:p w14:paraId="6BB0224F" w14:textId="2EA4FBD9" w:rsidR="00F41ECC" w:rsidRPr="004C5B03" w:rsidRDefault="00F41ECC" w:rsidP="00C811B7">
      <w:pPr>
        <w:pStyle w:val="PargrafodaLista"/>
        <w:numPr>
          <w:ilvl w:val="2"/>
          <w:numId w:val="4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Presidente do CAU/RS promoverá, no prazo de 05 (cinco) dias, a expedição dos atos decorrentes do julgamento e determinará as providências necessárias à sua execução.</w:t>
      </w:r>
    </w:p>
    <w:p w14:paraId="11A89629" w14:textId="5A94BC71" w:rsidR="00FF2D05"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CAPÍTULO IV</w:t>
      </w:r>
    </w:p>
    <w:p w14:paraId="0B956403" w14:textId="2FE7F04B" w:rsidR="00FF2D05" w:rsidRPr="004C5B03"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DO RECURSO</w:t>
      </w:r>
    </w:p>
    <w:p w14:paraId="2788A601" w14:textId="6737A3F3" w:rsidR="0003709C" w:rsidRPr="004C5B03" w:rsidRDefault="4F73232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Da decisão do processo administrativo disciplinar cabe recurso, em face de razões de legalidade e de mérito, no prazo de 10 (dez) dias, contado a partir da ciência ou </w:t>
      </w:r>
      <w:r w:rsidR="0AC3678D" w:rsidRPr="004C5B03">
        <w:rPr>
          <w:rFonts w:asciiTheme="minorHAnsi" w:hAnsiTheme="minorHAnsi" w:cstheme="minorHAnsi"/>
          <w:sz w:val="20"/>
          <w:szCs w:val="20"/>
        </w:rPr>
        <w:t xml:space="preserve">da </w:t>
      </w:r>
      <w:r w:rsidRPr="004C5B03">
        <w:rPr>
          <w:rFonts w:asciiTheme="minorHAnsi" w:hAnsiTheme="minorHAnsi" w:cstheme="minorHAnsi"/>
          <w:sz w:val="20"/>
          <w:szCs w:val="20"/>
        </w:rPr>
        <w:t>divulgação oficial da decisão recorrida.</w:t>
      </w:r>
    </w:p>
    <w:p w14:paraId="1B943096" w14:textId="1A8C711C" w:rsidR="0003709C" w:rsidRPr="004C5B03" w:rsidRDefault="0003709C" w:rsidP="00C811B7">
      <w:pPr>
        <w:pStyle w:val="PargrafodaLista"/>
        <w:numPr>
          <w:ilvl w:val="2"/>
          <w:numId w:val="4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Têm legitimidade para interpor recurso os titulares de direitos e interesses que forem parte no processo e aqueles cujos direitos ou interesses forem indiretamente afetados pela decisão recorrida.</w:t>
      </w:r>
    </w:p>
    <w:p w14:paraId="6B786A69" w14:textId="7B1D4D99" w:rsidR="0003709C" w:rsidRPr="004C5B03" w:rsidRDefault="0003709C" w:rsidP="00C811B7">
      <w:pPr>
        <w:pStyle w:val="PargrafodaLista"/>
        <w:numPr>
          <w:ilvl w:val="2"/>
          <w:numId w:val="4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recurso será dirigido ao Presidente </w:t>
      </w:r>
      <w:r w:rsidR="00CC7CFA" w:rsidRPr="004C5B03">
        <w:rPr>
          <w:rFonts w:asciiTheme="minorHAnsi" w:hAnsiTheme="minorHAnsi" w:cstheme="minorHAnsi"/>
          <w:sz w:val="20"/>
          <w:szCs w:val="20"/>
        </w:rPr>
        <w:t>d</w:t>
      </w:r>
      <w:r w:rsidRPr="004C5B03">
        <w:rPr>
          <w:rFonts w:asciiTheme="minorHAnsi" w:hAnsiTheme="minorHAnsi" w:cstheme="minorHAnsi"/>
          <w:sz w:val="20"/>
          <w:szCs w:val="20"/>
        </w:rPr>
        <w:t>o CAU/RS, o qual</w:t>
      </w:r>
      <w:r w:rsidR="006C5BED" w:rsidRPr="004C5B03">
        <w:rPr>
          <w:rFonts w:asciiTheme="minorHAnsi" w:hAnsiTheme="minorHAnsi" w:cstheme="minorHAnsi"/>
          <w:sz w:val="20"/>
          <w:szCs w:val="20"/>
        </w:rPr>
        <w:t xml:space="preserve">, se não a reconsiderar no prazo de 05 (cinco) dias, </w:t>
      </w:r>
      <w:r w:rsidRPr="004C5B03">
        <w:rPr>
          <w:rFonts w:asciiTheme="minorHAnsi" w:hAnsiTheme="minorHAnsi" w:cstheme="minorHAnsi"/>
          <w:sz w:val="20"/>
          <w:szCs w:val="20"/>
        </w:rPr>
        <w:t>encaminh</w:t>
      </w:r>
      <w:r w:rsidR="006C5BED" w:rsidRPr="004C5B03">
        <w:rPr>
          <w:rFonts w:asciiTheme="minorHAnsi" w:hAnsiTheme="minorHAnsi" w:cstheme="minorHAnsi"/>
          <w:sz w:val="20"/>
          <w:szCs w:val="20"/>
        </w:rPr>
        <w:t>á-lo-á</w:t>
      </w:r>
      <w:r w:rsidRPr="004C5B03">
        <w:rPr>
          <w:rFonts w:asciiTheme="minorHAnsi" w:hAnsiTheme="minorHAnsi" w:cstheme="minorHAnsi"/>
          <w:sz w:val="20"/>
          <w:szCs w:val="20"/>
        </w:rPr>
        <w:t xml:space="preserve"> ao Plen</w:t>
      </w:r>
      <w:r w:rsidR="00CF2FF2" w:rsidRPr="004C5B03">
        <w:rPr>
          <w:rFonts w:asciiTheme="minorHAnsi" w:hAnsiTheme="minorHAnsi" w:cstheme="minorHAnsi"/>
          <w:sz w:val="20"/>
          <w:szCs w:val="20"/>
        </w:rPr>
        <w:t xml:space="preserve">ário do Conselho, que observará as regras previstas </w:t>
      </w:r>
      <w:r w:rsidR="006C5BED" w:rsidRPr="004C5B03">
        <w:rPr>
          <w:rFonts w:asciiTheme="minorHAnsi" w:hAnsiTheme="minorHAnsi" w:cstheme="minorHAnsi"/>
          <w:sz w:val="20"/>
          <w:szCs w:val="20"/>
        </w:rPr>
        <w:t>no</w:t>
      </w:r>
      <w:r w:rsidR="00CF2FF2" w:rsidRPr="004C5B03">
        <w:rPr>
          <w:rFonts w:asciiTheme="minorHAnsi" w:hAnsiTheme="minorHAnsi" w:cstheme="minorHAnsi"/>
          <w:sz w:val="20"/>
          <w:szCs w:val="20"/>
        </w:rPr>
        <w:t xml:space="preserve"> Regimento Interno do CAU/RS.</w:t>
      </w:r>
    </w:p>
    <w:p w14:paraId="41C5887C" w14:textId="184CD23B" w:rsidR="0003709C" w:rsidRPr="004C5B03" w:rsidRDefault="0003709C" w:rsidP="00C811B7">
      <w:pPr>
        <w:pStyle w:val="PargrafodaLista"/>
        <w:numPr>
          <w:ilvl w:val="2"/>
          <w:numId w:val="4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recurso deverá ser decidido no prazo máximo de 30 (trinta) dias, a partir do recebimento dos autos pelo órgão competente.</w:t>
      </w:r>
    </w:p>
    <w:p w14:paraId="29984E4C" w14:textId="3803AC11" w:rsidR="0003709C" w:rsidRPr="004C5B03" w:rsidRDefault="0003709C" w:rsidP="00C811B7">
      <w:pPr>
        <w:pStyle w:val="PargrafodaLista"/>
        <w:numPr>
          <w:ilvl w:val="2"/>
          <w:numId w:val="47"/>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prazo mencionado no parágrafo anterior poderá ser prorrogado por igual período, ante justificativa explícita.</w:t>
      </w:r>
    </w:p>
    <w:p w14:paraId="465695A1" w14:textId="77777777" w:rsidR="0003709C" w:rsidRPr="004C5B03" w:rsidRDefault="4F73232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recurso se interpõe por meio de requerimento, no qual o recorrente deverá expor os fundamentos do pedido de reexame, podendo juntar os documentos que julgar convenientes.</w:t>
      </w:r>
    </w:p>
    <w:p w14:paraId="304ED3EF" w14:textId="02B72EF6" w:rsidR="0003709C" w:rsidRPr="004C5B03" w:rsidRDefault="4F73232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Salvo disposição legal em contrário, o recurso não tem efeito suspensivo.</w:t>
      </w:r>
    </w:p>
    <w:p w14:paraId="229B3453" w14:textId="27D46632" w:rsidR="0003709C" w:rsidRPr="004C5B03" w:rsidRDefault="0003709C" w:rsidP="00291190">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Havendo justo receio de prejuízo de difícil ou incerta reparação decorrente da execução, o Presidente do CAU/RS poder</w:t>
      </w:r>
      <w:r w:rsidR="005B729C" w:rsidRPr="004C5B03">
        <w:rPr>
          <w:rFonts w:asciiTheme="minorHAnsi" w:hAnsiTheme="minorHAnsi" w:cstheme="minorHAnsi"/>
          <w:sz w:val="20"/>
          <w:szCs w:val="20"/>
        </w:rPr>
        <w:t>á</w:t>
      </w:r>
      <w:r w:rsidRPr="004C5B03">
        <w:rPr>
          <w:rFonts w:asciiTheme="minorHAnsi" w:hAnsiTheme="minorHAnsi" w:cstheme="minorHAnsi"/>
          <w:sz w:val="20"/>
          <w:szCs w:val="20"/>
        </w:rPr>
        <w:t>, de ofício ou a pedido, dar efeito suspensivo ao recurso.</w:t>
      </w:r>
    </w:p>
    <w:p w14:paraId="62F922C5" w14:textId="77777777" w:rsidR="00CF2FF2" w:rsidRPr="004C5B03" w:rsidRDefault="4F73232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Interposto o recurso, o Presidente do CAU/RS deverá intimar os demais interessados para que, no prazo de 10 (dez) dias, apresentem contrarrazões.</w:t>
      </w:r>
    </w:p>
    <w:p w14:paraId="0787CF0C" w14:textId="1B09D069" w:rsidR="00CF2FF2" w:rsidRPr="004C5B03" w:rsidRDefault="4F73232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recurso não será conhecido quando interposto:</w:t>
      </w:r>
    </w:p>
    <w:p w14:paraId="785AEC74" w14:textId="3B7E2B20" w:rsidR="0003709C" w:rsidRPr="004C5B03" w:rsidRDefault="00CF2FF2" w:rsidP="00C811B7">
      <w:pPr>
        <w:pStyle w:val="PargrafodaLista"/>
        <w:numPr>
          <w:ilvl w:val="0"/>
          <w:numId w:val="1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F</w:t>
      </w:r>
      <w:r w:rsidR="0003709C" w:rsidRPr="004C5B03">
        <w:rPr>
          <w:rFonts w:asciiTheme="minorHAnsi" w:hAnsiTheme="minorHAnsi" w:cstheme="minorHAnsi"/>
          <w:sz w:val="20"/>
          <w:szCs w:val="20"/>
        </w:rPr>
        <w:t>ora do prazo;</w:t>
      </w:r>
    </w:p>
    <w:p w14:paraId="2AA82F38" w14:textId="29B5C87D" w:rsidR="0003709C" w:rsidRPr="004C5B03" w:rsidRDefault="00CF2FF2" w:rsidP="00C811B7">
      <w:pPr>
        <w:pStyle w:val="PargrafodaLista"/>
        <w:numPr>
          <w:ilvl w:val="0"/>
          <w:numId w:val="1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w:t>
      </w:r>
      <w:r w:rsidR="0003709C" w:rsidRPr="004C5B03">
        <w:rPr>
          <w:rFonts w:asciiTheme="minorHAnsi" w:hAnsiTheme="minorHAnsi" w:cstheme="minorHAnsi"/>
          <w:sz w:val="20"/>
          <w:szCs w:val="20"/>
        </w:rPr>
        <w:t>erante órgão incompetente;</w:t>
      </w:r>
    </w:p>
    <w:p w14:paraId="4F4CD173" w14:textId="6B3B1FF6" w:rsidR="0003709C" w:rsidRPr="004C5B03" w:rsidRDefault="00CF2FF2" w:rsidP="00C811B7">
      <w:pPr>
        <w:pStyle w:val="PargrafodaLista"/>
        <w:numPr>
          <w:ilvl w:val="0"/>
          <w:numId w:val="1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P</w:t>
      </w:r>
      <w:r w:rsidR="0003709C" w:rsidRPr="004C5B03">
        <w:rPr>
          <w:rFonts w:asciiTheme="minorHAnsi" w:hAnsiTheme="minorHAnsi" w:cstheme="minorHAnsi"/>
          <w:sz w:val="20"/>
          <w:szCs w:val="20"/>
        </w:rPr>
        <w:t>or quem não seja legitimado;</w:t>
      </w:r>
    </w:p>
    <w:p w14:paraId="549C5B45" w14:textId="1FD54A76" w:rsidR="0003709C" w:rsidRPr="004C5B03" w:rsidRDefault="00CF2FF2" w:rsidP="00C811B7">
      <w:pPr>
        <w:pStyle w:val="PargrafodaLista"/>
        <w:numPr>
          <w:ilvl w:val="0"/>
          <w:numId w:val="1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A</w:t>
      </w:r>
      <w:r w:rsidR="0003709C" w:rsidRPr="004C5B03">
        <w:rPr>
          <w:rFonts w:asciiTheme="minorHAnsi" w:hAnsiTheme="minorHAnsi" w:cstheme="minorHAnsi"/>
          <w:sz w:val="20"/>
          <w:szCs w:val="20"/>
        </w:rPr>
        <w:t>pós exaurida a esfera administrativa.</w:t>
      </w:r>
    </w:p>
    <w:p w14:paraId="3BDA1C38" w14:textId="77777777" w:rsidR="00C811B7" w:rsidRDefault="4F732325" w:rsidP="00C811B7">
      <w:pPr>
        <w:pStyle w:val="PargrafodaLista"/>
        <w:numPr>
          <w:ilvl w:val="2"/>
          <w:numId w:val="4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Na hipótese do inciso II, será indicada ao recorrente a autoridade competente</w:t>
      </w:r>
      <w:r w:rsidR="6D7B7619" w:rsidRPr="004C5B03">
        <w:rPr>
          <w:rFonts w:asciiTheme="minorHAnsi" w:hAnsiTheme="minorHAnsi" w:cstheme="minorHAnsi"/>
          <w:sz w:val="20"/>
          <w:szCs w:val="20"/>
        </w:rPr>
        <w:t xml:space="preserve"> para conhecer do recurso</w:t>
      </w:r>
      <w:r w:rsidRPr="004C5B03">
        <w:rPr>
          <w:rFonts w:asciiTheme="minorHAnsi" w:hAnsiTheme="minorHAnsi" w:cstheme="minorHAnsi"/>
          <w:sz w:val="20"/>
          <w:szCs w:val="20"/>
        </w:rPr>
        <w:t>, sendo-lhe devolvido o prazo para recurso.</w:t>
      </w:r>
    </w:p>
    <w:p w14:paraId="30E7B34B" w14:textId="39797366" w:rsidR="0003709C" w:rsidRPr="00C811B7" w:rsidRDefault="0003709C" w:rsidP="00C811B7">
      <w:pPr>
        <w:pStyle w:val="PargrafodaLista"/>
        <w:numPr>
          <w:ilvl w:val="2"/>
          <w:numId w:val="48"/>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811B7">
        <w:rPr>
          <w:rFonts w:asciiTheme="minorHAnsi" w:hAnsiTheme="minorHAnsi" w:cstheme="minorHAnsi"/>
          <w:sz w:val="20"/>
          <w:szCs w:val="20"/>
        </w:rPr>
        <w:t>O não conhecimento do recurso não impede a Administração de rever de ofício o ato ilegal, desde que não ocorrida preclusão administrativa.</w:t>
      </w:r>
    </w:p>
    <w:p w14:paraId="0C36F4C2" w14:textId="6F26742C" w:rsidR="00CF2FF2" w:rsidRPr="004C5B03" w:rsidRDefault="68C176F1"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Plenário do CAU/RS poderá confirmar, modificar, anular ou revogar, total ou parcialmente, a decisão recorrida.</w:t>
      </w:r>
    </w:p>
    <w:p w14:paraId="628D17E5" w14:textId="19660E3E" w:rsidR="00CF2FF2" w:rsidRPr="00CE7269" w:rsidRDefault="00CF2FF2" w:rsidP="00A5200A">
      <w:pPr>
        <w:pStyle w:val="PargrafodaLista"/>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contextualSpacing w:val="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 xml:space="preserve">Se da aplicação do disposto neste artigo puder decorrer gravame à situação do recorrente, este deverá ser cientificado para que formule suas </w:t>
      </w:r>
      <w:r w:rsidRPr="00CE7269">
        <w:rPr>
          <w:rFonts w:asciiTheme="minorHAnsi" w:hAnsiTheme="minorHAnsi" w:cstheme="minorHAnsi"/>
          <w:sz w:val="20"/>
          <w:szCs w:val="20"/>
        </w:rPr>
        <w:t>alegações antes da decisão.</w:t>
      </w:r>
    </w:p>
    <w:p w14:paraId="317F9DC7" w14:textId="43485FD2" w:rsidR="00CE7269" w:rsidRPr="00CE7269" w:rsidRDefault="00CE7269"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b/>
          <w:bCs/>
          <w:sz w:val="20"/>
          <w:szCs w:val="20"/>
        </w:rPr>
      </w:pPr>
      <w:r w:rsidRPr="00CE7269">
        <w:rPr>
          <w:rFonts w:asciiTheme="minorHAnsi" w:hAnsiTheme="minorHAnsi"/>
          <w:b/>
          <w:bCs/>
          <w:sz w:val="20"/>
          <w:szCs w:val="20"/>
        </w:rPr>
        <w:t>TÍTULO IV</w:t>
      </w:r>
    </w:p>
    <w:p w14:paraId="37C74825" w14:textId="45F7CAFE" w:rsidR="00CE7269" w:rsidRPr="00CE7269"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cstheme="minorHAnsi"/>
          <w:b/>
          <w:bCs/>
          <w:sz w:val="20"/>
          <w:szCs w:val="20"/>
        </w:rPr>
        <w:t>DA DEFINIÇÃO DAS PENALIDADES</w:t>
      </w:r>
    </w:p>
    <w:p w14:paraId="6D663AED" w14:textId="015245DD" w:rsidR="00CE7269" w:rsidRPr="00CE7269"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cstheme="minorHAnsi"/>
          <w:b/>
          <w:bCs/>
          <w:sz w:val="20"/>
          <w:szCs w:val="20"/>
        </w:rPr>
        <w:t>CAPÍTULO I</w:t>
      </w:r>
    </w:p>
    <w:p w14:paraId="540C9238" w14:textId="71ACB1B2" w:rsidR="00CE7269" w:rsidRPr="00CE7269"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cstheme="minorHAnsi"/>
          <w:b/>
          <w:bCs/>
          <w:sz w:val="20"/>
          <w:szCs w:val="20"/>
        </w:rPr>
        <w:t>DAS PENALIDADES</w:t>
      </w:r>
    </w:p>
    <w:p w14:paraId="73278D5A" w14:textId="77777777" w:rsidR="00CE7269" w:rsidRPr="00CE7269" w:rsidRDefault="00CE726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As sanções administrativo-disciplinares se constituem nas seguintes espécies:</w:t>
      </w:r>
    </w:p>
    <w:p w14:paraId="4F66B4B3" w14:textId="77777777" w:rsidR="00CE7269" w:rsidRPr="00CE7269" w:rsidRDefault="00CE7269" w:rsidP="00CE7269">
      <w:pPr>
        <w:pStyle w:val="PargrafodaLista"/>
        <w:numPr>
          <w:ilvl w:val="0"/>
          <w:numId w:val="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Advertência;</w:t>
      </w:r>
    </w:p>
    <w:p w14:paraId="322F0C5F" w14:textId="77777777" w:rsidR="00CE7269" w:rsidRPr="00CE7269" w:rsidRDefault="00CE7269" w:rsidP="00CE7269">
      <w:pPr>
        <w:pStyle w:val="PargrafodaLista"/>
        <w:numPr>
          <w:ilvl w:val="0"/>
          <w:numId w:val="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Suspensão;</w:t>
      </w:r>
    </w:p>
    <w:p w14:paraId="51FA6E14" w14:textId="77777777" w:rsidR="00CE7269" w:rsidRPr="00CE7269" w:rsidRDefault="00CE7269" w:rsidP="00CE7269">
      <w:pPr>
        <w:pStyle w:val="PargrafodaLista"/>
        <w:numPr>
          <w:ilvl w:val="0"/>
          <w:numId w:val="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Destituição de cargo ou função exercida;</w:t>
      </w:r>
    </w:p>
    <w:p w14:paraId="0F5DDFBE" w14:textId="77777777" w:rsidR="00CE7269" w:rsidRPr="00CE7269" w:rsidRDefault="00CE7269" w:rsidP="00CE7269">
      <w:pPr>
        <w:pStyle w:val="PargrafodaLista"/>
        <w:numPr>
          <w:ilvl w:val="0"/>
          <w:numId w:val="2"/>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Demissão por justa causa;</w:t>
      </w:r>
    </w:p>
    <w:p w14:paraId="1F5D33C6"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 xml:space="preserve">A sanção de advertência consiste em repreensão, por descumprimento ou violação aos deveres previstos no art. 6º, deste Regime Disciplinar, ou pequena falta que, por sua natureza e reduzida gravidade, não demande a aplicação das sanções previstas nos incisos II a IV do </w:t>
      </w:r>
      <w:r w:rsidRPr="00CE7269">
        <w:rPr>
          <w:rFonts w:asciiTheme="minorHAnsi" w:hAnsiTheme="minorHAnsi" w:cstheme="minorHAnsi"/>
          <w:i/>
          <w:sz w:val="20"/>
          <w:szCs w:val="20"/>
        </w:rPr>
        <w:t>caput</w:t>
      </w:r>
      <w:r w:rsidRPr="00CE7269">
        <w:rPr>
          <w:rFonts w:asciiTheme="minorHAnsi" w:hAnsiTheme="minorHAnsi" w:cstheme="minorHAnsi"/>
          <w:sz w:val="20"/>
          <w:szCs w:val="20"/>
        </w:rPr>
        <w:t>, e aplicar-se-á nas modalidades:</w:t>
      </w:r>
    </w:p>
    <w:p w14:paraId="5597EBCD" w14:textId="77777777" w:rsidR="00CE7269" w:rsidRPr="00CE7269" w:rsidRDefault="00CE7269" w:rsidP="00CE7269">
      <w:pPr>
        <w:pStyle w:val="PargrafodaLista"/>
        <w:numPr>
          <w:ilvl w:val="0"/>
          <w:numId w:val="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lastRenderedPageBreak/>
        <w:t>Reservada, nos casos em que a gravidade prescinde de torná-la de conhecimento público; ou</w:t>
      </w:r>
    </w:p>
    <w:p w14:paraId="403DEC24" w14:textId="77777777" w:rsidR="00CE7269" w:rsidRPr="00CE7269" w:rsidRDefault="00CE7269" w:rsidP="00CE7269">
      <w:pPr>
        <w:pStyle w:val="PargrafodaLista"/>
        <w:numPr>
          <w:ilvl w:val="0"/>
          <w:numId w:val="3"/>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Pública, nos casos em que a gravidade torne necessário o seu conhecimento público.</w:t>
      </w:r>
    </w:p>
    <w:p w14:paraId="229904A9"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 sanção de suspensão, que deve ser definida em dias, não poderá ser inferior a 01 (um) e superior a 30 (trinta) dias, constituir-se-á como sustação de todos os direitos e as vantagens decorrentes do exercício do cargo de empregado do CAU/RS e se aplicará:</w:t>
      </w:r>
    </w:p>
    <w:p w14:paraId="63548A3B" w14:textId="77777777" w:rsidR="00CE7269" w:rsidRPr="00CE7269" w:rsidRDefault="00CE7269" w:rsidP="00CE7269">
      <w:pPr>
        <w:pStyle w:val="PargrafodaLista"/>
        <w:numPr>
          <w:ilvl w:val="0"/>
          <w:numId w:val="1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Na violação das proibições consignadas nos §§ 1º e 2º, do art. 7º, deste Regime Disciplinar;</w:t>
      </w:r>
    </w:p>
    <w:p w14:paraId="3D47D42C" w14:textId="77777777" w:rsidR="00CE7269" w:rsidRPr="00CE7269" w:rsidRDefault="00CE7269" w:rsidP="00CE7269">
      <w:pPr>
        <w:pStyle w:val="PargrafodaLista"/>
        <w:numPr>
          <w:ilvl w:val="0"/>
          <w:numId w:val="1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Nos casos de reincidência em falta já punida com advertência;</w:t>
      </w:r>
    </w:p>
    <w:p w14:paraId="07A3748E" w14:textId="77777777" w:rsidR="00CE7269" w:rsidRPr="00CE7269" w:rsidRDefault="00CE7269" w:rsidP="00CE7269">
      <w:pPr>
        <w:pStyle w:val="PargrafodaLista"/>
        <w:numPr>
          <w:ilvl w:val="0"/>
          <w:numId w:val="1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Como gradação de penalidade mais leve, tendo em vista circunstâncias agravantes; e</w:t>
      </w:r>
    </w:p>
    <w:p w14:paraId="24BB1386" w14:textId="77777777" w:rsidR="00CE7269" w:rsidRPr="00CE7269" w:rsidRDefault="00CE7269" w:rsidP="00CE7269">
      <w:pPr>
        <w:pStyle w:val="PargrafodaLista"/>
        <w:numPr>
          <w:ilvl w:val="0"/>
          <w:numId w:val="17"/>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Como gradação de penalidade mais grave, tendo em vista circunstâncias atenuantes.</w:t>
      </w:r>
    </w:p>
    <w:p w14:paraId="37E8CE67"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 sanção de suspensão não será aplicada enquanto o empregado permanecer em licença, férias ou afastado por qualquer outro motivo.</w:t>
      </w:r>
    </w:p>
    <w:p w14:paraId="79430D45"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 sanção de destituição de cargo ou função exercida dar-se-á quando se verificar:</w:t>
      </w:r>
    </w:p>
    <w:p w14:paraId="1C6117B0" w14:textId="77777777" w:rsidR="00CE7269" w:rsidRPr="00CE7269" w:rsidRDefault="00CE7269" w:rsidP="00CE7269">
      <w:pPr>
        <w:pStyle w:val="PargrafodaLista"/>
        <w:numPr>
          <w:ilvl w:val="0"/>
          <w:numId w:val="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Falta de exação no seu desempenho;</w:t>
      </w:r>
    </w:p>
    <w:p w14:paraId="53D68C15" w14:textId="77777777" w:rsidR="00CE7269" w:rsidRPr="00CE7269" w:rsidRDefault="00CE7269" w:rsidP="00CE7269">
      <w:pPr>
        <w:pStyle w:val="PargrafodaLista"/>
        <w:numPr>
          <w:ilvl w:val="0"/>
          <w:numId w:val="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eastAsiaTheme="minorEastAsia" w:hAnsiTheme="minorHAnsi" w:cstheme="minorHAnsi"/>
          <w:sz w:val="20"/>
          <w:szCs w:val="20"/>
        </w:rPr>
      </w:pPr>
      <w:r w:rsidRPr="00CE7269">
        <w:rPr>
          <w:rFonts w:asciiTheme="minorHAnsi" w:hAnsiTheme="minorHAnsi" w:cstheme="minorHAnsi"/>
          <w:sz w:val="20"/>
          <w:szCs w:val="20"/>
        </w:rPr>
        <w:t>Negligência ou benevolência de empregado que contribuiu para que não se apure, no devido tempo, a falta de outrem.</w:t>
      </w:r>
    </w:p>
    <w:p w14:paraId="68C8F6F7"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Ao empregado efetivo, detentor de cargo ou função de confiança, enquadrado nas disposições do parágrafo anterior, caberá a sanção de destituição, sem que esta acarrete a perda do cargo efetivo de que seja titular, se for o caso.</w:t>
      </w:r>
    </w:p>
    <w:p w14:paraId="00B74CCF"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A sanção de demissão será aplicada nos casos previstos no art. 482, da Consolidação das Leis do Trabalho (Decreto-Lei nº 5.452/1943), e, especialmente, nos casos em que se constatar:</w:t>
      </w:r>
    </w:p>
    <w:p w14:paraId="130A43F8"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A violação das proibições consignadas nos §§ 3º a 6º, do art. 7º, deste Regime Disciplinar;</w:t>
      </w:r>
    </w:p>
    <w:p w14:paraId="0BDE3F5D"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Transgressão de qualquer das disposições constantes nos §§ 1º e 2º, do art. 7º, deste Regime Disciplinar, considerada sua gravidade, efeito ou reincidência;</w:t>
      </w:r>
    </w:p>
    <w:p w14:paraId="68318F96"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Indisciplina ou insubordinação graves ou reiteradas;</w:t>
      </w:r>
    </w:p>
    <w:p w14:paraId="505E69E9"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Ofensa física contra empregado ou particular, produzida em serviço, salvo em legítima defesa;</w:t>
      </w:r>
    </w:p>
    <w:p w14:paraId="5111EDE7"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Abandono de cargo, caracterizado pelo não-comparecimento do empregado por mais de 30 (trinta) dias consecutivos, sem permissão legal;</w:t>
      </w:r>
    </w:p>
    <w:p w14:paraId="37E0A417"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Ausência excessiva ao serviço, sem motivo legal, em número superior a 60 (sessenta) dias intercalados, durante 01 (um) ano;</w:t>
      </w:r>
    </w:p>
    <w:p w14:paraId="4003D2C8"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Falta de exação no desempenho das atribuições, de tal gravidade que resulte em dano pessoal ou material de monta;</w:t>
      </w:r>
    </w:p>
    <w:p w14:paraId="6DBA26FC"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Incontinência pública e escandalosa e vício de jogos proibidos;</w:t>
      </w:r>
    </w:p>
    <w:p w14:paraId="197673B5"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Perda do emprego em razão do disposto no art. 92, inciso I, do Código Penal, ou por expressa decisão judicial transitada em julgado;</w:t>
      </w:r>
    </w:p>
    <w:p w14:paraId="7041986E"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Acumulação proibida, na forma do art. 37, inciso XVI, da Constituição Federal;</w:t>
      </w:r>
    </w:p>
    <w:p w14:paraId="1F819E36"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Aplicação indevida do dinheiro público;</w:t>
      </w:r>
    </w:p>
    <w:p w14:paraId="4A9F46F9"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Lesão aos cofres ou dilapidação do patrimônio do Conselho;</w:t>
      </w:r>
    </w:p>
    <w:p w14:paraId="5B7291A0"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Comentar, divulgar ou informar a terceiros quaisquer assuntos de natureza sigilosa, sobre os quais possua conhecimento em razão da função exercida, bem como sem autorização do superior, fornecer, a qualquer título ou pretexto, cópias ou originais de documentos existentes no CAU/RS;</w:t>
      </w:r>
    </w:p>
    <w:p w14:paraId="554998CA"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Corrupção passiva e advocacia administrativa, nos termos da lei penal;</w:t>
      </w:r>
    </w:p>
    <w:p w14:paraId="03776C48"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cstheme="minorHAnsi"/>
          <w:sz w:val="20"/>
          <w:szCs w:val="20"/>
        </w:rPr>
        <w:t>Prática de outros crimes contra a administração pública; e</w:t>
      </w:r>
    </w:p>
    <w:p w14:paraId="1781B30B" w14:textId="77777777" w:rsidR="00CE7269" w:rsidRPr="00CE7269" w:rsidRDefault="00CE7269" w:rsidP="00CE7269">
      <w:pPr>
        <w:pStyle w:val="PargrafodaLista"/>
        <w:numPr>
          <w:ilvl w:val="0"/>
          <w:numId w:val="14"/>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CE7269">
        <w:rPr>
          <w:rFonts w:asciiTheme="minorHAnsi" w:hAnsiTheme="minorHAnsi"/>
          <w:sz w:val="20"/>
          <w:szCs w:val="20"/>
        </w:rPr>
        <w:t>Como gradação de penalidade mais leve, tendo em vista circunstâncias agravantes.</w:t>
      </w:r>
    </w:p>
    <w:p w14:paraId="65BE58E7" w14:textId="77777777" w:rsidR="00CE7269" w:rsidRPr="00CE7269" w:rsidRDefault="00CE7269" w:rsidP="00CE7269">
      <w:pPr>
        <w:pStyle w:val="PargrafodaLista"/>
        <w:numPr>
          <w:ilvl w:val="2"/>
          <w:numId w:val="3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contextualSpacing w:val="0"/>
        <w:jc w:val="both"/>
        <w:rPr>
          <w:rFonts w:asciiTheme="minorHAnsi" w:hAnsiTheme="minorHAnsi" w:cstheme="minorHAnsi"/>
          <w:sz w:val="20"/>
          <w:szCs w:val="20"/>
        </w:rPr>
      </w:pPr>
      <w:r w:rsidRPr="00CE7269">
        <w:rPr>
          <w:rFonts w:asciiTheme="minorHAnsi" w:hAnsiTheme="minorHAnsi" w:cstheme="minorHAnsi"/>
          <w:sz w:val="20"/>
          <w:szCs w:val="20"/>
        </w:rPr>
        <w:t xml:space="preserve">A realização de recomendações ou o registro de ocorrências se caracterizam como </w:t>
      </w:r>
      <w:r w:rsidRPr="00CE7269">
        <w:rPr>
          <w:rFonts w:asciiTheme="minorHAnsi" w:hAnsiTheme="minorHAnsi" w:cstheme="minorHAnsi"/>
          <w:i/>
          <w:sz w:val="20"/>
          <w:szCs w:val="20"/>
        </w:rPr>
        <w:t>feedback</w:t>
      </w:r>
      <w:r w:rsidRPr="00CE7269">
        <w:rPr>
          <w:rFonts w:asciiTheme="minorHAnsi" w:hAnsiTheme="minorHAnsi" w:cstheme="minorHAnsi"/>
          <w:sz w:val="20"/>
          <w:szCs w:val="20"/>
        </w:rPr>
        <w:t>, que deve ser realizado com constância para a adequação e o ajustamento de condutas, não sendo considerados como sanção funcional.</w:t>
      </w:r>
    </w:p>
    <w:p w14:paraId="526580B1" w14:textId="20D667E4" w:rsidR="00CE7269" w:rsidRPr="00CE7269"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b/>
          <w:bCs/>
          <w:sz w:val="20"/>
          <w:szCs w:val="20"/>
        </w:rPr>
        <w:t xml:space="preserve">CAPÍTULO </w:t>
      </w:r>
      <w:r w:rsidRPr="00CE7269">
        <w:rPr>
          <w:rFonts w:asciiTheme="minorHAnsi" w:hAnsiTheme="minorHAnsi" w:cstheme="minorHAnsi"/>
          <w:b/>
          <w:bCs/>
          <w:sz w:val="20"/>
          <w:szCs w:val="20"/>
        </w:rPr>
        <w:t>II</w:t>
      </w:r>
    </w:p>
    <w:p w14:paraId="1B06D9EC" w14:textId="77777777" w:rsidR="00CE7269" w:rsidRPr="00CE7269"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CE7269">
        <w:rPr>
          <w:rFonts w:asciiTheme="minorHAnsi" w:hAnsiTheme="minorHAnsi" w:cstheme="minorHAnsi"/>
          <w:b/>
          <w:bCs/>
          <w:sz w:val="20"/>
          <w:szCs w:val="20"/>
        </w:rPr>
        <w:t>DA APLICAÇÃO DAS PENALIDADES DISCIPLINARES</w:t>
      </w:r>
    </w:p>
    <w:p w14:paraId="70E3017B" w14:textId="77777777" w:rsidR="00CE7269" w:rsidRPr="00CA7DED" w:rsidRDefault="00CE726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A7DED">
        <w:rPr>
          <w:rFonts w:asciiTheme="minorHAnsi" w:hAnsiTheme="minorHAnsi" w:cstheme="minorHAnsi"/>
          <w:sz w:val="20"/>
          <w:szCs w:val="20"/>
        </w:rPr>
        <w:t>A aplicação das penalidades corresponderá às atividades de fixação e cálculo das sanções adequadas às infrações constatadas, conforme o caso, por meio de processo administrativo disciplinar.</w:t>
      </w:r>
    </w:p>
    <w:p w14:paraId="4FBCC837" w14:textId="46E714EA" w:rsidR="00CE7269" w:rsidRPr="00CA7DED" w:rsidRDefault="00CE7269" w:rsidP="00101546">
      <w:pPr>
        <w:pStyle w:val="PargrafodaLista"/>
        <w:numPr>
          <w:ilvl w:val="2"/>
          <w:numId w:val="5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A7DED">
        <w:rPr>
          <w:rFonts w:asciiTheme="minorHAnsi" w:hAnsiTheme="minorHAnsi" w:cstheme="minorHAnsi"/>
          <w:sz w:val="20"/>
          <w:szCs w:val="20"/>
        </w:rPr>
        <w:lastRenderedPageBreak/>
        <w:t>Na aplicação das sanções disciplinares serão consideradas a natureza e a gravidade da infração</w:t>
      </w:r>
      <w:r w:rsidR="00CA7DED" w:rsidRPr="00CA7DED">
        <w:rPr>
          <w:rFonts w:asciiTheme="minorHAnsi" w:hAnsiTheme="minorHAnsi" w:cstheme="minorHAnsi"/>
          <w:sz w:val="20"/>
          <w:szCs w:val="20"/>
        </w:rPr>
        <w:t xml:space="preserve"> laboral ou disciplinar</w:t>
      </w:r>
      <w:r w:rsidRPr="00CA7DED">
        <w:rPr>
          <w:rFonts w:asciiTheme="minorHAnsi" w:hAnsiTheme="minorHAnsi" w:cstheme="minorHAnsi"/>
          <w:sz w:val="20"/>
          <w:szCs w:val="20"/>
        </w:rPr>
        <w:t xml:space="preserve"> e os danos dela resultantes para o serviço público ou para a profissão de arquitetura e urbanismo.</w:t>
      </w:r>
    </w:p>
    <w:p w14:paraId="1859BBA0" w14:textId="77777777" w:rsidR="00CE7269" w:rsidRPr="005803DD" w:rsidRDefault="00CE7269" w:rsidP="00101546">
      <w:pPr>
        <w:pStyle w:val="PargrafodaLista"/>
        <w:numPr>
          <w:ilvl w:val="2"/>
          <w:numId w:val="5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CA7DED">
        <w:rPr>
          <w:rFonts w:asciiTheme="minorHAnsi" w:hAnsiTheme="minorHAnsi" w:cstheme="minorHAnsi"/>
          <w:sz w:val="20"/>
          <w:szCs w:val="20"/>
        </w:rPr>
        <w:t xml:space="preserve">A sanção disciplinar será sempre aplicada por escrito e constará nos assentamentos profissionais do empregado no </w:t>
      </w:r>
      <w:r w:rsidRPr="005803DD">
        <w:rPr>
          <w:rFonts w:asciiTheme="minorHAnsi" w:hAnsiTheme="minorHAnsi" w:cstheme="minorHAnsi"/>
          <w:sz w:val="20"/>
          <w:szCs w:val="20"/>
        </w:rPr>
        <w:t>CAU/RS.</w:t>
      </w:r>
    </w:p>
    <w:p w14:paraId="457FB434" w14:textId="77777777" w:rsidR="00CE7269" w:rsidRPr="005803DD" w:rsidRDefault="00CE7269" w:rsidP="00101546">
      <w:pPr>
        <w:pStyle w:val="PargrafodaLista"/>
        <w:numPr>
          <w:ilvl w:val="2"/>
          <w:numId w:val="5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À primeira infração, de acordo com a sua natureza e gravidade, poderá ser aplicada qualquer das sanções indicadas no artigo anterior.</w:t>
      </w:r>
    </w:p>
    <w:p w14:paraId="6ED9261D" w14:textId="698F5E97" w:rsidR="007C28D6" w:rsidRPr="005803DD" w:rsidRDefault="00CE7269" w:rsidP="00101546">
      <w:pPr>
        <w:pStyle w:val="PargrafodaLista"/>
        <w:numPr>
          <w:ilvl w:val="2"/>
          <w:numId w:val="5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No processo administrativo disciplinar, a </w:t>
      </w:r>
      <w:r w:rsidR="00147903" w:rsidRPr="005803DD">
        <w:rPr>
          <w:rFonts w:asciiTheme="minorHAnsi" w:hAnsiTheme="minorHAnsi" w:cstheme="minorHAnsi"/>
          <w:sz w:val="20"/>
          <w:szCs w:val="20"/>
        </w:rPr>
        <w:t>aplicação</w:t>
      </w:r>
      <w:r w:rsidRPr="005803DD">
        <w:rPr>
          <w:rFonts w:asciiTheme="minorHAnsi" w:hAnsiTheme="minorHAnsi" w:cstheme="minorHAnsi"/>
          <w:sz w:val="20"/>
          <w:szCs w:val="20"/>
        </w:rPr>
        <w:t xml:space="preserve"> das sanções será realizada pela comissão de inquérito, no relatório conclusivo, de forma motivada</w:t>
      </w:r>
      <w:r w:rsidR="00147903" w:rsidRPr="005803DD">
        <w:rPr>
          <w:rFonts w:asciiTheme="minorHAnsi" w:hAnsiTheme="minorHAnsi" w:cstheme="minorHAnsi"/>
          <w:sz w:val="20"/>
          <w:szCs w:val="20"/>
        </w:rPr>
        <w:t xml:space="preserve">, </w:t>
      </w:r>
      <w:r w:rsidR="007C28D6" w:rsidRPr="005803DD">
        <w:rPr>
          <w:rFonts w:asciiTheme="minorHAnsi" w:hAnsiTheme="minorHAnsi" w:cstheme="minorHAnsi"/>
          <w:sz w:val="20"/>
          <w:szCs w:val="20"/>
        </w:rPr>
        <w:t xml:space="preserve">em </w:t>
      </w:r>
      <w:r w:rsidR="00C318C1" w:rsidRPr="005803DD">
        <w:rPr>
          <w:rFonts w:asciiTheme="minorHAnsi" w:hAnsiTheme="minorHAnsi" w:cstheme="minorHAnsi"/>
          <w:sz w:val="20"/>
          <w:szCs w:val="20"/>
        </w:rPr>
        <w:t>quatro</w:t>
      </w:r>
      <w:r w:rsidR="007C28D6" w:rsidRPr="005803DD">
        <w:rPr>
          <w:rFonts w:asciiTheme="minorHAnsi" w:hAnsiTheme="minorHAnsi" w:cstheme="minorHAnsi"/>
          <w:sz w:val="20"/>
          <w:szCs w:val="20"/>
        </w:rPr>
        <w:t xml:space="preserve"> etapas:</w:t>
      </w:r>
    </w:p>
    <w:p w14:paraId="1B982C36" w14:textId="5E46F8B2" w:rsidR="007C28D6" w:rsidRPr="005803DD" w:rsidRDefault="00655192" w:rsidP="007C28D6">
      <w:pPr>
        <w:pStyle w:val="PargrafodaLista"/>
        <w:numPr>
          <w:ilvl w:val="0"/>
          <w:numId w:val="1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Nível de gravidade</w:t>
      </w:r>
      <w:r w:rsidR="007C28D6" w:rsidRPr="005803DD">
        <w:rPr>
          <w:rFonts w:asciiTheme="minorHAnsi" w:hAnsiTheme="minorHAnsi" w:cstheme="minorHAnsi"/>
          <w:sz w:val="20"/>
          <w:szCs w:val="20"/>
        </w:rPr>
        <w:t>: nesta etapa, para cada uma das infrações constatadas por meio do processo administrativo disciplinar será fixado, de forma individual e isoladamente, o nível de gravidade da infração;</w:t>
      </w:r>
    </w:p>
    <w:p w14:paraId="37E4C8E4" w14:textId="4DF9A10F" w:rsidR="007C28D6" w:rsidRPr="005803DD" w:rsidRDefault="00655192" w:rsidP="007C28D6">
      <w:pPr>
        <w:pStyle w:val="PargrafodaLista"/>
        <w:numPr>
          <w:ilvl w:val="0"/>
          <w:numId w:val="1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Sanção base</w:t>
      </w:r>
      <w:r w:rsidR="007C28D6" w:rsidRPr="005803DD">
        <w:rPr>
          <w:rFonts w:asciiTheme="minorHAnsi" w:hAnsiTheme="minorHAnsi" w:cstheme="minorHAnsi"/>
          <w:sz w:val="20"/>
          <w:szCs w:val="20"/>
        </w:rPr>
        <w:t xml:space="preserve">: nesta etapa, </w:t>
      </w:r>
      <w:r w:rsidRPr="005803DD">
        <w:rPr>
          <w:rFonts w:asciiTheme="minorHAnsi" w:hAnsiTheme="minorHAnsi" w:cstheme="minorHAnsi"/>
          <w:sz w:val="20"/>
          <w:szCs w:val="20"/>
        </w:rPr>
        <w:t>serão definidas as sanções bases para cada uma das infrações constatadas, observando-se os limites definidos para os níveis de gravidade</w:t>
      </w:r>
      <w:r w:rsidR="007C28D6" w:rsidRPr="005803DD">
        <w:rPr>
          <w:rFonts w:asciiTheme="minorHAnsi" w:hAnsiTheme="minorHAnsi" w:cstheme="minorHAnsi"/>
          <w:sz w:val="20"/>
          <w:szCs w:val="20"/>
        </w:rPr>
        <w:t>;</w:t>
      </w:r>
    </w:p>
    <w:p w14:paraId="3B748EC4" w14:textId="666ED270" w:rsidR="00C318C1" w:rsidRPr="005803DD" w:rsidRDefault="00C318C1" w:rsidP="00C318C1">
      <w:pPr>
        <w:pStyle w:val="PargrafodaLista"/>
        <w:numPr>
          <w:ilvl w:val="0"/>
          <w:numId w:val="1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Sanção provisória: nesta etapa, ser</w:t>
      </w:r>
      <w:r w:rsidR="004E2A95" w:rsidRPr="005803DD">
        <w:rPr>
          <w:rFonts w:asciiTheme="minorHAnsi" w:hAnsiTheme="minorHAnsi" w:cstheme="minorHAnsi"/>
          <w:sz w:val="20"/>
          <w:szCs w:val="20"/>
        </w:rPr>
        <w:t>á considerada a existência de circunstâncias agravantes e atenuantes, nessa ordem,</w:t>
      </w:r>
      <w:r w:rsidRPr="005803DD">
        <w:rPr>
          <w:rFonts w:asciiTheme="minorHAnsi" w:hAnsiTheme="minorHAnsi" w:cstheme="minorHAnsi"/>
          <w:sz w:val="20"/>
          <w:szCs w:val="20"/>
        </w:rPr>
        <w:t xml:space="preserve"> para cada uma das infrações constatadas, observando-se os limites definidos para os níveis de gravidade;</w:t>
      </w:r>
    </w:p>
    <w:p w14:paraId="5EFBB249" w14:textId="72047AAD" w:rsidR="007C28D6" w:rsidRDefault="007C28D6" w:rsidP="007C28D6">
      <w:pPr>
        <w:pStyle w:val="PargrafodaLista"/>
        <w:numPr>
          <w:ilvl w:val="0"/>
          <w:numId w:val="1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Sanção definitiva: nesta etapa, será considerada a existência de concurso material ou formal, cominando-se a penalidade definitiva.</w:t>
      </w:r>
    </w:p>
    <w:p w14:paraId="30E327AC" w14:textId="7B265820" w:rsidR="00CB1DCD" w:rsidRPr="005803DD" w:rsidRDefault="00101546" w:rsidP="00101546">
      <w:pPr>
        <w:pStyle w:val="PargrafodaLista"/>
        <w:numPr>
          <w:ilvl w:val="2"/>
          <w:numId w:val="5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A</w:t>
      </w:r>
      <w:r w:rsidR="00CB1DCD">
        <w:rPr>
          <w:rFonts w:asciiTheme="minorHAnsi" w:hAnsiTheme="minorHAnsi" w:cstheme="minorHAnsi"/>
          <w:sz w:val="20"/>
          <w:szCs w:val="20"/>
        </w:rPr>
        <w:t xml:space="preserve"> presidência do CAU/RS decidirá por adotar, ou não, o re</w:t>
      </w:r>
      <w:r>
        <w:rPr>
          <w:rFonts w:asciiTheme="minorHAnsi" w:hAnsiTheme="minorHAnsi" w:cstheme="minorHAnsi"/>
          <w:sz w:val="20"/>
          <w:szCs w:val="20"/>
        </w:rPr>
        <w:t>latório conclusivo da comissão.</w:t>
      </w:r>
    </w:p>
    <w:p w14:paraId="15348C65" w14:textId="77777777" w:rsidR="000750A9" w:rsidRPr="005803DD" w:rsidRDefault="000750A9" w:rsidP="000750A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Seção I</w:t>
      </w:r>
    </w:p>
    <w:p w14:paraId="1BFAB5EB" w14:textId="63BFA9BE" w:rsidR="000750A9" w:rsidRPr="005803DD" w:rsidRDefault="00655192" w:rsidP="000750A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Do nível de gravidade</w:t>
      </w:r>
    </w:p>
    <w:p w14:paraId="333580A3" w14:textId="5E08CD28" w:rsidR="00A925CB" w:rsidRPr="005803DD" w:rsidRDefault="000750A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Para cada infração constatada no processo administrativo disciplinar</w:t>
      </w:r>
      <w:r w:rsidR="00A925CB" w:rsidRPr="005803DD">
        <w:rPr>
          <w:rFonts w:asciiTheme="minorHAnsi" w:hAnsiTheme="minorHAnsi" w:cstheme="minorHAnsi"/>
          <w:sz w:val="20"/>
          <w:szCs w:val="20"/>
        </w:rPr>
        <w:t>, considerando a natureza e a reprovabilidade da infração laboral ou disciplinar e os danos dela resultantes para o serviço público ou para a profissão de arquitetura e urbanismo</w:t>
      </w:r>
      <w:r w:rsidR="00B86094" w:rsidRPr="005803DD">
        <w:rPr>
          <w:rFonts w:asciiTheme="minorHAnsi" w:hAnsiTheme="minorHAnsi" w:cstheme="minorHAnsi"/>
          <w:sz w:val="20"/>
          <w:szCs w:val="20"/>
        </w:rPr>
        <w:t xml:space="preserve"> e observados os critérios definidos no art. 5</w:t>
      </w:r>
      <w:r w:rsidR="00827878">
        <w:rPr>
          <w:rFonts w:asciiTheme="minorHAnsi" w:hAnsiTheme="minorHAnsi" w:cstheme="minorHAnsi"/>
          <w:sz w:val="20"/>
          <w:szCs w:val="20"/>
        </w:rPr>
        <w:t>5</w:t>
      </w:r>
      <w:r w:rsidR="00B86094" w:rsidRPr="005803DD">
        <w:rPr>
          <w:rFonts w:asciiTheme="minorHAnsi" w:hAnsiTheme="minorHAnsi" w:cstheme="minorHAnsi"/>
          <w:sz w:val="20"/>
          <w:szCs w:val="20"/>
        </w:rPr>
        <w:t>, deste Regime Disciplinar</w:t>
      </w:r>
      <w:r w:rsidR="00A925CB" w:rsidRPr="005803DD">
        <w:rPr>
          <w:rFonts w:asciiTheme="minorHAnsi" w:hAnsiTheme="minorHAnsi" w:cstheme="minorHAnsi"/>
          <w:sz w:val="20"/>
          <w:szCs w:val="20"/>
        </w:rPr>
        <w:t>,</w:t>
      </w:r>
      <w:r w:rsidRPr="005803DD">
        <w:rPr>
          <w:rFonts w:asciiTheme="minorHAnsi" w:hAnsiTheme="minorHAnsi" w:cstheme="minorHAnsi"/>
          <w:sz w:val="20"/>
          <w:szCs w:val="20"/>
        </w:rPr>
        <w:t xml:space="preserve"> será </w:t>
      </w:r>
      <w:r w:rsidR="00A925CB" w:rsidRPr="005803DD">
        <w:rPr>
          <w:rFonts w:asciiTheme="minorHAnsi" w:hAnsiTheme="minorHAnsi" w:cstheme="minorHAnsi"/>
          <w:sz w:val="20"/>
          <w:szCs w:val="20"/>
        </w:rPr>
        <w:t>determinado o</w:t>
      </w:r>
      <w:r w:rsidR="007C28D6" w:rsidRPr="005803DD">
        <w:rPr>
          <w:rFonts w:asciiTheme="minorHAnsi" w:hAnsiTheme="minorHAnsi" w:cstheme="minorHAnsi"/>
          <w:sz w:val="20"/>
          <w:szCs w:val="20"/>
        </w:rPr>
        <w:t xml:space="preserve"> respectivo </w:t>
      </w:r>
      <w:r w:rsidR="00655192" w:rsidRPr="005803DD">
        <w:rPr>
          <w:rFonts w:asciiTheme="minorHAnsi" w:hAnsiTheme="minorHAnsi" w:cstheme="minorHAnsi"/>
          <w:sz w:val="20"/>
          <w:szCs w:val="20"/>
        </w:rPr>
        <w:t>nível de gravidade</w:t>
      </w:r>
      <w:r w:rsidR="00A925CB" w:rsidRPr="005803DD">
        <w:rPr>
          <w:rFonts w:asciiTheme="minorHAnsi" w:hAnsiTheme="minorHAnsi" w:cstheme="minorHAnsi"/>
          <w:sz w:val="20"/>
          <w:szCs w:val="20"/>
        </w:rPr>
        <w:t xml:space="preserve"> entre os patamares leve, médio, grave ou gravíssimo, segundo os seguintes critérios:</w:t>
      </w:r>
    </w:p>
    <w:p w14:paraId="67249D21" w14:textId="363E45CD" w:rsidR="00A925CB" w:rsidRPr="005803DD" w:rsidRDefault="00A925CB" w:rsidP="00101546">
      <w:pPr>
        <w:pStyle w:val="PargrafodaLista"/>
        <w:numPr>
          <w:ilvl w:val="2"/>
          <w:numId w:val="5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Será considerada </w:t>
      </w:r>
      <w:r w:rsidR="00655192" w:rsidRPr="005803DD">
        <w:rPr>
          <w:rFonts w:asciiTheme="minorHAnsi" w:hAnsiTheme="minorHAnsi" w:cstheme="minorHAnsi"/>
          <w:sz w:val="20"/>
          <w:szCs w:val="20"/>
        </w:rPr>
        <w:t>como de nível de gravidade</w:t>
      </w:r>
      <w:r w:rsidRPr="005803DD">
        <w:rPr>
          <w:rFonts w:asciiTheme="minorHAnsi" w:hAnsiTheme="minorHAnsi" w:cstheme="minorHAnsi"/>
          <w:sz w:val="20"/>
          <w:szCs w:val="20"/>
        </w:rPr>
        <w:t xml:space="preserve"> leve a infração de baixa reprovabilidade</w:t>
      </w:r>
      <w:r w:rsidR="00D02A15" w:rsidRPr="005803DD">
        <w:rPr>
          <w:rFonts w:asciiTheme="minorHAnsi" w:hAnsiTheme="minorHAnsi" w:cstheme="minorHAnsi"/>
          <w:sz w:val="20"/>
          <w:szCs w:val="20"/>
        </w:rPr>
        <w:t>, por descumprimento ou violação aos deveres previstos no art. 6º, deste Regime Disciplinar</w:t>
      </w:r>
      <w:r w:rsidRPr="005803DD">
        <w:rPr>
          <w:rFonts w:asciiTheme="minorHAnsi" w:hAnsiTheme="minorHAnsi" w:cstheme="minorHAnsi"/>
          <w:sz w:val="20"/>
          <w:szCs w:val="20"/>
        </w:rPr>
        <w:t xml:space="preserve">, de cuja conduta não decorre a ocorrência de danos à integridade física ou moral das pessoas ou que acarrete </w:t>
      </w:r>
      <w:r w:rsidR="00D02A15" w:rsidRPr="005803DD">
        <w:rPr>
          <w:rFonts w:asciiTheme="minorHAnsi" w:hAnsiTheme="minorHAnsi" w:cstheme="minorHAnsi"/>
          <w:sz w:val="20"/>
          <w:szCs w:val="20"/>
        </w:rPr>
        <w:t>prejuízos</w:t>
      </w:r>
      <w:r w:rsidRPr="005803DD">
        <w:rPr>
          <w:rFonts w:asciiTheme="minorHAnsi" w:hAnsiTheme="minorHAnsi" w:cstheme="minorHAnsi"/>
          <w:sz w:val="20"/>
          <w:szCs w:val="20"/>
        </w:rPr>
        <w:t xml:space="preserve"> materiais reversíveis de baixo valor;</w:t>
      </w:r>
    </w:p>
    <w:p w14:paraId="1606E8FD" w14:textId="3F58344B" w:rsidR="00A925CB" w:rsidRPr="005803DD" w:rsidRDefault="00A925CB" w:rsidP="00101546">
      <w:pPr>
        <w:pStyle w:val="PargrafodaLista"/>
        <w:numPr>
          <w:ilvl w:val="2"/>
          <w:numId w:val="5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Será considerada </w:t>
      </w:r>
      <w:r w:rsidR="00655192" w:rsidRPr="005803DD">
        <w:rPr>
          <w:rFonts w:asciiTheme="minorHAnsi" w:hAnsiTheme="minorHAnsi" w:cstheme="minorHAnsi"/>
          <w:sz w:val="20"/>
          <w:szCs w:val="20"/>
        </w:rPr>
        <w:t xml:space="preserve">como de nível de gravidade </w:t>
      </w:r>
      <w:r w:rsidRPr="005803DD">
        <w:rPr>
          <w:rFonts w:asciiTheme="minorHAnsi" w:hAnsiTheme="minorHAnsi" w:cstheme="minorHAnsi"/>
          <w:sz w:val="20"/>
          <w:szCs w:val="20"/>
        </w:rPr>
        <w:t xml:space="preserve">médio a infração </w:t>
      </w:r>
      <w:r w:rsidR="00D02A15" w:rsidRPr="005803DD">
        <w:rPr>
          <w:rFonts w:asciiTheme="minorHAnsi" w:hAnsiTheme="minorHAnsi" w:cstheme="minorHAnsi"/>
          <w:sz w:val="20"/>
          <w:szCs w:val="20"/>
        </w:rPr>
        <w:t>de baixa reprovabilidade, por violação das proibições consignadas nos §§ 1º</w:t>
      </w:r>
      <w:r w:rsidR="00B86094" w:rsidRPr="005803DD">
        <w:rPr>
          <w:rFonts w:asciiTheme="minorHAnsi" w:hAnsiTheme="minorHAnsi" w:cstheme="minorHAnsi"/>
          <w:sz w:val="20"/>
          <w:szCs w:val="20"/>
        </w:rPr>
        <w:t>,</w:t>
      </w:r>
      <w:r w:rsidR="00D02A15" w:rsidRPr="005803DD">
        <w:rPr>
          <w:rFonts w:asciiTheme="minorHAnsi" w:hAnsiTheme="minorHAnsi" w:cstheme="minorHAnsi"/>
          <w:sz w:val="20"/>
          <w:szCs w:val="20"/>
        </w:rPr>
        <w:t xml:space="preserve"> 2º</w:t>
      </w:r>
      <w:r w:rsidR="00B86094" w:rsidRPr="005803DD">
        <w:rPr>
          <w:rFonts w:asciiTheme="minorHAnsi" w:hAnsiTheme="minorHAnsi" w:cstheme="minorHAnsi"/>
          <w:sz w:val="20"/>
          <w:szCs w:val="20"/>
        </w:rPr>
        <w:t xml:space="preserve"> e 6º</w:t>
      </w:r>
      <w:r w:rsidR="00D02A15" w:rsidRPr="005803DD">
        <w:rPr>
          <w:rFonts w:asciiTheme="minorHAnsi" w:hAnsiTheme="minorHAnsi" w:cstheme="minorHAnsi"/>
          <w:sz w:val="20"/>
          <w:szCs w:val="20"/>
        </w:rPr>
        <w:t>, do art. 7º, deste Regime Disciplinar, de cuja conduta decorre a ocorrência de danos leves à integridade física ou moral das pessoas ou que acarrete prejuízos materiais reversíveis;</w:t>
      </w:r>
    </w:p>
    <w:p w14:paraId="5B29A3BF" w14:textId="5E914D70" w:rsidR="00D02A15" w:rsidRPr="005803DD" w:rsidRDefault="00D02A15" w:rsidP="00101546">
      <w:pPr>
        <w:pStyle w:val="PargrafodaLista"/>
        <w:numPr>
          <w:ilvl w:val="2"/>
          <w:numId w:val="5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Será considerada </w:t>
      </w:r>
      <w:r w:rsidR="00655192" w:rsidRPr="005803DD">
        <w:rPr>
          <w:rFonts w:asciiTheme="minorHAnsi" w:hAnsiTheme="minorHAnsi" w:cstheme="minorHAnsi"/>
          <w:sz w:val="20"/>
          <w:szCs w:val="20"/>
        </w:rPr>
        <w:t xml:space="preserve">como de nível de gravidade </w:t>
      </w:r>
      <w:r w:rsidRPr="005803DD">
        <w:rPr>
          <w:rFonts w:asciiTheme="minorHAnsi" w:hAnsiTheme="minorHAnsi" w:cstheme="minorHAnsi"/>
          <w:sz w:val="20"/>
          <w:szCs w:val="20"/>
        </w:rPr>
        <w:t xml:space="preserve">grave a infração de média reprovabilidade, </w:t>
      </w:r>
      <w:r w:rsidR="00B86094" w:rsidRPr="005803DD">
        <w:rPr>
          <w:rFonts w:asciiTheme="minorHAnsi" w:hAnsiTheme="minorHAnsi" w:cstheme="minorHAnsi"/>
          <w:sz w:val="20"/>
          <w:szCs w:val="20"/>
        </w:rPr>
        <w:t xml:space="preserve">por violação das proibições consignadas nos parágrafos do art. 7º, deste Regime Disciplinar, </w:t>
      </w:r>
      <w:r w:rsidRPr="005803DD">
        <w:rPr>
          <w:rFonts w:asciiTheme="minorHAnsi" w:hAnsiTheme="minorHAnsi" w:cstheme="minorHAnsi"/>
          <w:sz w:val="20"/>
          <w:szCs w:val="20"/>
        </w:rPr>
        <w:t>de cuja conduta decorre a ocorrência de danos à integridade física ou moral das pessoas ou que acarrete prejuízos materiais reversíveis;</w:t>
      </w:r>
    </w:p>
    <w:p w14:paraId="4311F051" w14:textId="24E99F50" w:rsidR="00D02A15" w:rsidRPr="005803DD" w:rsidRDefault="00D02A15" w:rsidP="00101546">
      <w:pPr>
        <w:pStyle w:val="PargrafodaLista"/>
        <w:numPr>
          <w:ilvl w:val="2"/>
          <w:numId w:val="5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Será considerada </w:t>
      </w:r>
      <w:r w:rsidR="00655192" w:rsidRPr="005803DD">
        <w:rPr>
          <w:rFonts w:asciiTheme="minorHAnsi" w:hAnsiTheme="minorHAnsi" w:cstheme="minorHAnsi"/>
          <w:sz w:val="20"/>
          <w:szCs w:val="20"/>
        </w:rPr>
        <w:t xml:space="preserve">como de nível de gravidade </w:t>
      </w:r>
      <w:r w:rsidRPr="005803DD">
        <w:rPr>
          <w:rFonts w:asciiTheme="minorHAnsi" w:hAnsiTheme="minorHAnsi" w:cstheme="minorHAnsi"/>
          <w:sz w:val="20"/>
          <w:szCs w:val="20"/>
        </w:rPr>
        <w:t xml:space="preserve">gravíssimo a infração de alta reprovabilidade, </w:t>
      </w:r>
      <w:r w:rsidR="00B86094" w:rsidRPr="005803DD">
        <w:rPr>
          <w:rFonts w:asciiTheme="minorHAnsi" w:hAnsiTheme="minorHAnsi" w:cstheme="minorHAnsi"/>
          <w:sz w:val="20"/>
          <w:szCs w:val="20"/>
        </w:rPr>
        <w:t xml:space="preserve">por violação das proibições consignadas nos parágrafos do art. 7º, deste Regime Disciplinar, ou nos casos previstos no art. 482, da Consolidação das Leis do Trabalho, </w:t>
      </w:r>
      <w:r w:rsidRPr="005803DD">
        <w:rPr>
          <w:rFonts w:asciiTheme="minorHAnsi" w:hAnsiTheme="minorHAnsi" w:cstheme="minorHAnsi"/>
          <w:sz w:val="20"/>
          <w:szCs w:val="20"/>
        </w:rPr>
        <w:t>de cuja conduta decorre a ocorrência de danos à integridade física ou moral das pessoas ou que acarrete prejuízos materiais revers</w:t>
      </w:r>
      <w:r w:rsidR="00B86094" w:rsidRPr="005803DD">
        <w:rPr>
          <w:rFonts w:asciiTheme="minorHAnsi" w:hAnsiTheme="minorHAnsi" w:cstheme="minorHAnsi"/>
          <w:sz w:val="20"/>
          <w:szCs w:val="20"/>
        </w:rPr>
        <w:t>íveis.</w:t>
      </w:r>
    </w:p>
    <w:p w14:paraId="5D7FEA03" w14:textId="0F414F75" w:rsidR="00655192" w:rsidRPr="005803DD" w:rsidRDefault="00655192" w:rsidP="00655192">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Seção II</w:t>
      </w:r>
    </w:p>
    <w:p w14:paraId="1BCA1A8A" w14:textId="7CA4A2CC" w:rsidR="00655192" w:rsidRPr="005803DD" w:rsidRDefault="00655192" w:rsidP="00655192">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b/>
          <w:sz w:val="20"/>
          <w:szCs w:val="20"/>
        </w:rPr>
      </w:pPr>
      <w:r w:rsidRPr="005803DD">
        <w:rPr>
          <w:rFonts w:asciiTheme="minorHAnsi" w:hAnsiTheme="minorHAnsi" w:cstheme="minorHAnsi"/>
          <w:b/>
          <w:sz w:val="20"/>
          <w:szCs w:val="20"/>
        </w:rPr>
        <w:t>Da sanção base</w:t>
      </w:r>
    </w:p>
    <w:p w14:paraId="159AACFD" w14:textId="0604120F" w:rsidR="007C28D6" w:rsidRPr="005803DD" w:rsidRDefault="007C28D6"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Para </w:t>
      </w:r>
      <w:r w:rsidR="00C318C1" w:rsidRPr="005803DD">
        <w:rPr>
          <w:rFonts w:asciiTheme="minorHAnsi" w:hAnsiTheme="minorHAnsi" w:cstheme="minorHAnsi"/>
          <w:sz w:val="20"/>
          <w:szCs w:val="20"/>
        </w:rPr>
        <w:t>cada uma das infrações constatadas, observando-se os limites definidos para os níveis de gravidade, será fixada a sanção base, conforme segue:</w:t>
      </w:r>
    </w:p>
    <w:p w14:paraId="60AEFF79" w14:textId="64893FBC" w:rsidR="007C28D6" w:rsidRPr="005803DD" w:rsidRDefault="007C28D6" w:rsidP="00101546">
      <w:pPr>
        <w:pStyle w:val="PargrafodaLista"/>
        <w:numPr>
          <w:ilvl w:val="3"/>
          <w:numId w:val="5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Para o grau leve</w:t>
      </w:r>
      <w:r w:rsidR="00C318C1" w:rsidRPr="005803DD">
        <w:rPr>
          <w:rFonts w:asciiTheme="minorHAnsi" w:hAnsiTheme="minorHAnsi" w:cstheme="minorHAnsi"/>
          <w:sz w:val="20"/>
          <w:szCs w:val="20"/>
        </w:rPr>
        <w:t xml:space="preserve"> é admissível a sanção de advertência reservada</w:t>
      </w:r>
      <w:r w:rsidRPr="005803DD">
        <w:rPr>
          <w:rFonts w:asciiTheme="minorHAnsi" w:hAnsiTheme="minorHAnsi" w:cstheme="minorHAnsi"/>
          <w:sz w:val="20"/>
          <w:szCs w:val="20"/>
        </w:rPr>
        <w:t>;</w:t>
      </w:r>
    </w:p>
    <w:p w14:paraId="108703DF" w14:textId="73967BEA" w:rsidR="00C318C1" w:rsidRPr="005803DD" w:rsidRDefault="007C28D6" w:rsidP="00101546">
      <w:pPr>
        <w:pStyle w:val="PargrafodaLista"/>
        <w:numPr>
          <w:ilvl w:val="3"/>
          <w:numId w:val="5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Para o grau médio são admissíveis </w:t>
      </w:r>
      <w:r w:rsidR="00C318C1" w:rsidRPr="005803DD">
        <w:rPr>
          <w:rFonts w:asciiTheme="minorHAnsi" w:hAnsiTheme="minorHAnsi" w:cstheme="minorHAnsi"/>
          <w:sz w:val="20"/>
          <w:szCs w:val="20"/>
        </w:rPr>
        <w:t>as sanções de suspensão, pelo período de 1 (um) a 10 (dez) dias, e de destituição de cargo ou função exercida;</w:t>
      </w:r>
    </w:p>
    <w:p w14:paraId="5E35936B" w14:textId="366C688A" w:rsidR="007C28D6" w:rsidRPr="005803DD" w:rsidRDefault="007C28D6" w:rsidP="00101546">
      <w:pPr>
        <w:pStyle w:val="PargrafodaLista"/>
        <w:numPr>
          <w:ilvl w:val="3"/>
          <w:numId w:val="5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Para o grau grave</w:t>
      </w:r>
      <w:r w:rsidR="00C318C1" w:rsidRPr="005803DD">
        <w:rPr>
          <w:rFonts w:asciiTheme="minorHAnsi" w:hAnsiTheme="minorHAnsi" w:cstheme="minorHAnsi"/>
          <w:sz w:val="20"/>
          <w:szCs w:val="20"/>
        </w:rPr>
        <w:t xml:space="preserve"> </w:t>
      </w:r>
      <w:r w:rsidRPr="005803DD">
        <w:rPr>
          <w:rFonts w:asciiTheme="minorHAnsi" w:hAnsiTheme="minorHAnsi" w:cstheme="minorHAnsi"/>
          <w:sz w:val="20"/>
          <w:szCs w:val="20"/>
        </w:rPr>
        <w:t xml:space="preserve">são admissíveis </w:t>
      </w:r>
      <w:r w:rsidR="00C318C1" w:rsidRPr="005803DD">
        <w:rPr>
          <w:rFonts w:asciiTheme="minorHAnsi" w:hAnsiTheme="minorHAnsi" w:cstheme="minorHAnsi"/>
          <w:sz w:val="20"/>
          <w:szCs w:val="20"/>
        </w:rPr>
        <w:t>as sanções de suspensão, período de 10 (dez) a 20 (vinte) dias, e de destituição de cargo ou função exercida</w:t>
      </w:r>
      <w:r w:rsidRPr="005803DD">
        <w:rPr>
          <w:rFonts w:asciiTheme="minorHAnsi" w:hAnsiTheme="minorHAnsi" w:cstheme="minorHAnsi"/>
          <w:sz w:val="20"/>
          <w:szCs w:val="20"/>
        </w:rPr>
        <w:t>;</w:t>
      </w:r>
    </w:p>
    <w:p w14:paraId="77BCFE02" w14:textId="16E01895" w:rsidR="007C28D6" w:rsidRPr="005803DD" w:rsidRDefault="007C28D6" w:rsidP="00101546">
      <w:pPr>
        <w:pStyle w:val="PargrafodaLista"/>
        <w:numPr>
          <w:ilvl w:val="3"/>
          <w:numId w:val="54"/>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Para o grau gravíssimo são admissíveis </w:t>
      </w:r>
      <w:r w:rsidR="00C318C1" w:rsidRPr="005803DD">
        <w:rPr>
          <w:rFonts w:asciiTheme="minorHAnsi" w:hAnsiTheme="minorHAnsi" w:cstheme="minorHAnsi"/>
          <w:sz w:val="20"/>
          <w:szCs w:val="20"/>
        </w:rPr>
        <w:t>as sanções de demissão por justa causa e de destituição de cargo ou função exercida</w:t>
      </w:r>
      <w:r w:rsidRPr="005803DD">
        <w:rPr>
          <w:rFonts w:asciiTheme="minorHAnsi" w:hAnsiTheme="minorHAnsi" w:cstheme="minorHAnsi"/>
          <w:sz w:val="20"/>
          <w:szCs w:val="20"/>
        </w:rPr>
        <w:t>.</w:t>
      </w:r>
    </w:p>
    <w:p w14:paraId="05994108" w14:textId="1ABA9B22" w:rsidR="00655192" w:rsidRPr="005803DD" w:rsidRDefault="004E2A95" w:rsidP="004E2A95">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both"/>
        <w:rPr>
          <w:rFonts w:asciiTheme="minorHAnsi" w:hAnsiTheme="minorHAnsi" w:cstheme="minorHAnsi"/>
          <w:sz w:val="20"/>
          <w:szCs w:val="20"/>
        </w:rPr>
      </w:pPr>
      <w:r w:rsidRPr="005803DD">
        <w:rPr>
          <w:rFonts w:asciiTheme="minorHAnsi" w:hAnsiTheme="minorHAnsi" w:cstheme="minorHAnsi"/>
          <w:sz w:val="20"/>
          <w:szCs w:val="20"/>
        </w:rPr>
        <w:t>Parágrafo único.</w:t>
      </w:r>
      <w:r w:rsidRPr="005803DD">
        <w:rPr>
          <w:rFonts w:asciiTheme="minorHAnsi" w:hAnsiTheme="minorHAnsi" w:cstheme="minorHAnsi"/>
          <w:sz w:val="20"/>
          <w:szCs w:val="20"/>
        </w:rPr>
        <w:tab/>
      </w:r>
      <w:r w:rsidR="00C318C1" w:rsidRPr="005803DD">
        <w:rPr>
          <w:rFonts w:asciiTheme="minorHAnsi" w:hAnsiTheme="minorHAnsi" w:cstheme="minorHAnsi"/>
          <w:sz w:val="20"/>
          <w:szCs w:val="20"/>
        </w:rPr>
        <w:t>A fixação da sanção base</w:t>
      </w:r>
      <w:r w:rsidR="00655192" w:rsidRPr="005803DD">
        <w:rPr>
          <w:rFonts w:asciiTheme="minorHAnsi" w:hAnsiTheme="minorHAnsi" w:cstheme="minorHAnsi"/>
          <w:sz w:val="20"/>
          <w:szCs w:val="20"/>
        </w:rPr>
        <w:t>, na forma do caput, dar-se-á de modo discricionário, devidamente fundamentado, considerando as circunstâncias que envolvem a sua conduta, o contexto em que foi cometida a infração e os eventuais riscos, danos e/ou prejuízos dela decorrentes.</w:t>
      </w:r>
    </w:p>
    <w:p w14:paraId="60EA0A2A" w14:textId="2258BCB8" w:rsidR="004E2A95" w:rsidRPr="005803DD" w:rsidRDefault="004E2A95" w:rsidP="004E2A95">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Seção III</w:t>
      </w:r>
    </w:p>
    <w:p w14:paraId="0D94D915" w14:textId="4CC75700" w:rsidR="004E2A95" w:rsidRPr="005803DD" w:rsidRDefault="004E2A95" w:rsidP="004E2A95">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center"/>
        <w:rPr>
          <w:rFonts w:asciiTheme="minorHAnsi" w:hAnsiTheme="minorHAnsi" w:cstheme="minorHAnsi"/>
          <w:b/>
          <w:sz w:val="20"/>
          <w:szCs w:val="20"/>
        </w:rPr>
      </w:pPr>
      <w:r w:rsidRPr="005803DD">
        <w:rPr>
          <w:rFonts w:asciiTheme="minorHAnsi" w:hAnsiTheme="minorHAnsi" w:cstheme="minorHAnsi"/>
          <w:b/>
          <w:sz w:val="20"/>
          <w:szCs w:val="20"/>
        </w:rPr>
        <w:lastRenderedPageBreak/>
        <w:t>Da sanção provisória</w:t>
      </w:r>
    </w:p>
    <w:p w14:paraId="414DC540" w14:textId="77777777" w:rsidR="004E2A95" w:rsidRPr="005803DD" w:rsidRDefault="004E2A9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Nesta etapa, para cada infração constatada no processo administrativo disciplinar será calculada, individual e isoladamente, a sanção correspondente, cabendo à comissão de inquérito aplicar as circunstâncias agravantes e as atenuantes, nessa ordem.</w:t>
      </w:r>
    </w:p>
    <w:p w14:paraId="5F94EED5" w14:textId="77777777" w:rsidR="004E2A95" w:rsidRPr="005803DD" w:rsidRDefault="004E2A95" w:rsidP="004E2A95">
      <w:pPr>
        <w:pStyle w:val="PargrafodaLista"/>
        <w:numPr>
          <w:ilvl w:val="2"/>
          <w:numId w:val="3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Uma vez fixadas, as sanções de demissão ou de destituição de cargo função exercida se aplicam diretamente, sem a necessidade de cálculo.</w:t>
      </w:r>
    </w:p>
    <w:p w14:paraId="6F9B3F43" w14:textId="77777777" w:rsidR="004E2A95" w:rsidRPr="005803DD" w:rsidRDefault="004E2A95" w:rsidP="004E2A95">
      <w:pPr>
        <w:pStyle w:val="PargrafodaLista"/>
        <w:numPr>
          <w:ilvl w:val="2"/>
          <w:numId w:val="3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As sanções de advertência e de suspensão serão calculadas, de acordo com as circunstâncias comprovadas nos autos, respeitando-se a seguinte metodologia:</w:t>
      </w:r>
    </w:p>
    <w:p w14:paraId="31D6DE08" w14:textId="77777777" w:rsidR="004E2A95" w:rsidRPr="005803DD" w:rsidRDefault="004E2A95" w:rsidP="004E2A95">
      <w:pPr>
        <w:pStyle w:val="PargrafodaLista"/>
        <w:numPr>
          <w:ilvl w:val="0"/>
          <w:numId w:val="2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Fixada a sanção de advertência, o cálculo se iniciará pela modalidade advertência reservada, efetuando-se os agravamentos para modalidade pública e as atenuações para modalidade reservada.</w:t>
      </w:r>
    </w:p>
    <w:p w14:paraId="1B10B9F1" w14:textId="08CBE712" w:rsidR="004E2A95" w:rsidRPr="005803DD" w:rsidRDefault="004E2A95" w:rsidP="004E2A95">
      <w:pPr>
        <w:pStyle w:val="PargrafodaLista"/>
        <w:numPr>
          <w:ilvl w:val="0"/>
          <w:numId w:val="20"/>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Fixada a sanção de suspensão, o cálculo do período correspondente se iniciará pelo </w:t>
      </w:r>
      <w:r w:rsidR="001B6168" w:rsidRPr="005803DD">
        <w:rPr>
          <w:rFonts w:asciiTheme="minorHAnsi" w:hAnsiTheme="minorHAnsi" w:cstheme="minorHAnsi"/>
          <w:sz w:val="20"/>
          <w:szCs w:val="20"/>
        </w:rPr>
        <w:t xml:space="preserve">período definido na etapa anterior, </w:t>
      </w:r>
      <w:r w:rsidRPr="005803DD">
        <w:rPr>
          <w:rFonts w:asciiTheme="minorHAnsi" w:hAnsiTheme="minorHAnsi" w:cstheme="minorHAnsi"/>
          <w:sz w:val="20"/>
          <w:szCs w:val="20"/>
        </w:rPr>
        <w:t>podendo este ser agravado e atenuado, a critério da comissão de inquérito, de forma motivada, dentro do intervalo previsto no § 2º, do art. 5</w:t>
      </w:r>
      <w:r w:rsidR="00827878">
        <w:rPr>
          <w:rFonts w:asciiTheme="minorHAnsi" w:hAnsiTheme="minorHAnsi" w:cstheme="minorHAnsi"/>
          <w:sz w:val="20"/>
          <w:szCs w:val="20"/>
        </w:rPr>
        <w:t>5</w:t>
      </w:r>
      <w:r w:rsidRPr="005803DD">
        <w:rPr>
          <w:rFonts w:asciiTheme="minorHAnsi" w:hAnsiTheme="minorHAnsi" w:cstheme="minorHAnsi"/>
          <w:sz w:val="20"/>
          <w:szCs w:val="20"/>
        </w:rPr>
        <w:t>, do presente Regime Disciplinar.</w:t>
      </w:r>
    </w:p>
    <w:p w14:paraId="6BBA0EA4" w14:textId="77777777" w:rsidR="004E2A95" w:rsidRPr="005803DD" w:rsidRDefault="004E2A9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Entre outras, a serem consideradas diante do caso concreto, são circunstâncias agravantes, quando não constituem ou se caracterizem como elementos da infração:</w:t>
      </w:r>
    </w:p>
    <w:p w14:paraId="5BD09D57" w14:textId="77777777" w:rsidR="004E2A95" w:rsidRPr="005803DD" w:rsidRDefault="004E2A95" w:rsidP="004E2A95">
      <w:pPr>
        <w:pStyle w:val="PargrafodaLista"/>
        <w:numPr>
          <w:ilvl w:val="0"/>
          <w:numId w:val="1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Uso de má-fé, caracterizado pelo modo de agir intencional para prejudicar outros;</w:t>
      </w:r>
    </w:p>
    <w:p w14:paraId="6D3104DE" w14:textId="77777777" w:rsidR="004E2A95" w:rsidRPr="005803DD" w:rsidRDefault="004E2A95" w:rsidP="004E2A95">
      <w:pPr>
        <w:pStyle w:val="PargrafodaLista"/>
        <w:numPr>
          <w:ilvl w:val="0"/>
          <w:numId w:val="1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Danos temporários ou permanente à integridade física ou moral, consistente no mal corpóreo ou moral que sofre uma pessoa, em consequência de uma determinada atividade do indiciado;</w:t>
      </w:r>
    </w:p>
    <w:p w14:paraId="0C94B8EE" w14:textId="77777777" w:rsidR="004E2A95" w:rsidRPr="005803DD" w:rsidRDefault="004E2A95" w:rsidP="004E2A95">
      <w:pPr>
        <w:pStyle w:val="PargrafodaLista"/>
        <w:numPr>
          <w:ilvl w:val="0"/>
          <w:numId w:val="1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Dano material reversível ou irreversível, caracterizado pela perda ou pelo prejuízo decorrente de ação do indiciado que fere diretamente um bem patrimonial, diminuindo o seu valor, restringindo a sua utilidade, ou mesmo a anulando;</w:t>
      </w:r>
    </w:p>
    <w:p w14:paraId="408734BD" w14:textId="77777777" w:rsidR="004E2A95" w:rsidRPr="005803DD" w:rsidRDefault="004E2A95" w:rsidP="004E2A95">
      <w:pPr>
        <w:pStyle w:val="PargrafodaLista"/>
        <w:numPr>
          <w:ilvl w:val="0"/>
          <w:numId w:val="18"/>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Reincidência.</w:t>
      </w:r>
    </w:p>
    <w:p w14:paraId="1DFF0BEE" w14:textId="77777777" w:rsidR="004E2A95" w:rsidRPr="005803DD" w:rsidRDefault="004E2A9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Entre outras, a serem consideradas diante do caso concreto, são circunstâncias atenuantes, ter o empregado infrator:</w:t>
      </w:r>
    </w:p>
    <w:p w14:paraId="5C79780F" w14:textId="77777777" w:rsidR="004E2A95" w:rsidRPr="005803DD" w:rsidRDefault="004E2A95" w:rsidP="004E2A95">
      <w:pPr>
        <w:pStyle w:val="PargrafodaLista"/>
        <w:numPr>
          <w:ilvl w:val="0"/>
          <w:numId w:val="1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Procurado, por sua espontânea vontade e com eficiência, logo após a infração, evitar ou diminuir as suas consequências;</w:t>
      </w:r>
    </w:p>
    <w:p w14:paraId="3AFFC60B" w14:textId="77777777" w:rsidR="004E2A95" w:rsidRPr="005803DD" w:rsidRDefault="004E2A95" w:rsidP="004E2A95">
      <w:pPr>
        <w:pStyle w:val="PargrafodaLista"/>
        <w:numPr>
          <w:ilvl w:val="0"/>
          <w:numId w:val="1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Reparado o dano antes do julgamento do processo administrativo disciplinar;</w:t>
      </w:r>
    </w:p>
    <w:p w14:paraId="015D71BC" w14:textId="77777777" w:rsidR="004E2A95" w:rsidRPr="005803DD" w:rsidRDefault="004E2A95" w:rsidP="004E2A95">
      <w:pPr>
        <w:pStyle w:val="PargrafodaLista"/>
        <w:numPr>
          <w:ilvl w:val="0"/>
          <w:numId w:val="1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Cometido a infração sob coação a que podia resistir, ou em cumprimento de ordem de autoridade superior, ou sob a influência de forte emoção, provocada por ato injusto de outrem;</w:t>
      </w:r>
    </w:p>
    <w:p w14:paraId="78E0F5B0" w14:textId="77777777" w:rsidR="004E2A95" w:rsidRPr="005803DD" w:rsidRDefault="004E2A95" w:rsidP="004E2A95">
      <w:pPr>
        <w:pStyle w:val="PargrafodaLista"/>
        <w:numPr>
          <w:ilvl w:val="0"/>
          <w:numId w:val="16"/>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Confessado espontaneamente, perante o CAU, a autoria da infração.</w:t>
      </w:r>
    </w:p>
    <w:p w14:paraId="693E4A36" w14:textId="01AF4C2D" w:rsidR="004E2A95" w:rsidRPr="005803DD" w:rsidRDefault="004E2A95"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As circunstâncias agravantes e as atenuantes serão consideradas individualmente, podendo gerar o aumento ou a diminuição da penalidade, em conformidade com o disposto no § 2º, do art. 5</w:t>
      </w:r>
      <w:r w:rsidR="00827878">
        <w:rPr>
          <w:rFonts w:asciiTheme="minorHAnsi" w:hAnsiTheme="minorHAnsi" w:cstheme="minorHAnsi"/>
          <w:sz w:val="20"/>
          <w:szCs w:val="20"/>
        </w:rPr>
        <w:t>9</w:t>
      </w:r>
      <w:r w:rsidRPr="005803DD">
        <w:rPr>
          <w:rFonts w:asciiTheme="minorHAnsi" w:hAnsiTheme="minorHAnsi" w:cstheme="minorHAnsi"/>
          <w:sz w:val="20"/>
          <w:szCs w:val="20"/>
        </w:rPr>
        <w:t>, desse Regime Disciplinar, a critério da comissão de inquérito, que deverá levar em consideração as consequências da conduta infratora, sendo que, em caso de suspensão, o aumento ou a diminuição será definido</w:t>
      </w:r>
      <w:r w:rsidR="001B6168" w:rsidRPr="005803DD">
        <w:rPr>
          <w:rFonts w:asciiTheme="minorHAnsi" w:hAnsiTheme="minorHAnsi" w:cstheme="minorHAnsi"/>
          <w:sz w:val="20"/>
          <w:szCs w:val="20"/>
        </w:rPr>
        <w:t>, de forma motivada,</w:t>
      </w:r>
      <w:r w:rsidRPr="005803DD">
        <w:rPr>
          <w:rFonts w:asciiTheme="minorHAnsi" w:hAnsiTheme="minorHAnsi" w:cstheme="minorHAnsi"/>
          <w:sz w:val="20"/>
          <w:szCs w:val="20"/>
        </w:rPr>
        <w:t xml:space="preserve"> em relação a cada circunstância no patamar entre um sexto a dois terços do máximo estabelecido para essa sanção.</w:t>
      </w:r>
    </w:p>
    <w:p w14:paraId="4E1ED4B4" w14:textId="0B7D0618" w:rsidR="00CE7269" w:rsidRPr="005803DD" w:rsidRDefault="001B6168"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Seção IV</w:t>
      </w:r>
    </w:p>
    <w:p w14:paraId="0FD2E1DF" w14:textId="77777777" w:rsidR="00CE7269" w:rsidRPr="005803DD" w:rsidRDefault="00CE7269" w:rsidP="00CE7269">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Da sanção definitiva</w:t>
      </w:r>
    </w:p>
    <w:p w14:paraId="282FF1BE" w14:textId="4794F166" w:rsidR="00CE7269" w:rsidRPr="00291190" w:rsidRDefault="00CE726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Na </w:t>
      </w:r>
      <w:r w:rsidR="001B6168" w:rsidRPr="005803DD">
        <w:rPr>
          <w:rFonts w:asciiTheme="minorHAnsi" w:hAnsiTheme="minorHAnsi" w:cstheme="minorHAnsi"/>
          <w:sz w:val="20"/>
          <w:szCs w:val="20"/>
        </w:rPr>
        <w:t>quarta</w:t>
      </w:r>
      <w:r w:rsidRPr="005803DD">
        <w:rPr>
          <w:rFonts w:asciiTheme="minorHAnsi" w:hAnsiTheme="minorHAnsi" w:cstheme="minorHAnsi"/>
          <w:sz w:val="20"/>
          <w:szCs w:val="20"/>
        </w:rPr>
        <w:t xml:space="preserve"> etapa, quando, em um mesmo processo, apurar-se que o empregado, mediante mais de uma ação ou omissão, praticou duas ou mais infrações disciplinares, idênticas ou não, ter-se-á configurado o concurso material, caso em que serão somadas as sanções de mesma espécie que foram aplicadas, correspondentes às faltas em que haja incorrido, no caso de suspensão.</w:t>
      </w:r>
    </w:p>
    <w:p w14:paraId="5259D5AC" w14:textId="77777777" w:rsidR="00CE7269" w:rsidRPr="005803DD" w:rsidRDefault="00CE7269" w:rsidP="00CE7269">
      <w:pPr>
        <w:pStyle w:val="PargrafodaLista"/>
        <w:numPr>
          <w:ilvl w:val="2"/>
          <w:numId w:val="3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5803DD">
        <w:rPr>
          <w:rFonts w:asciiTheme="minorHAnsi" w:hAnsiTheme="minorHAnsi" w:cstheme="minorHAnsi"/>
          <w:sz w:val="20"/>
          <w:szCs w:val="20"/>
        </w:rPr>
        <w:t xml:space="preserve">As sanções de advertência, demissão ou destituição de cargo função exercida não serão aplicadas de forma cumulada nos termos do </w:t>
      </w:r>
      <w:r w:rsidRPr="005803DD">
        <w:rPr>
          <w:rFonts w:asciiTheme="minorHAnsi" w:hAnsiTheme="minorHAnsi" w:cstheme="minorHAnsi"/>
          <w:i/>
          <w:sz w:val="20"/>
          <w:szCs w:val="20"/>
        </w:rPr>
        <w:t>caput</w:t>
      </w:r>
      <w:r w:rsidRPr="005803DD">
        <w:rPr>
          <w:rFonts w:asciiTheme="minorHAnsi" w:hAnsiTheme="minorHAnsi" w:cstheme="minorHAnsi"/>
          <w:sz w:val="20"/>
          <w:szCs w:val="20"/>
        </w:rPr>
        <w:t xml:space="preserve"> deste artigo, devendo-se considerar apenas uma delas dentre as de mesma natureza.</w:t>
      </w:r>
    </w:p>
    <w:p w14:paraId="5B67048B" w14:textId="77777777" w:rsidR="00CE7269" w:rsidRPr="005803DD" w:rsidRDefault="00CE7269" w:rsidP="00CE7269">
      <w:pPr>
        <w:pStyle w:val="PargrafodaLista"/>
        <w:numPr>
          <w:ilvl w:val="2"/>
          <w:numId w:val="32"/>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5803DD">
        <w:rPr>
          <w:rFonts w:asciiTheme="minorHAnsi" w:hAnsiTheme="minorHAnsi" w:cstheme="minorHAnsi"/>
          <w:sz w:val="20"/>
          <w:szCs w:val="20"/>
        </w:rPr>
        <w:t>Se, do resultado final do concurso material, restar aplicada mais de uma sanção das espécies de advertência, suspensão, demissão ou destituição de cargo função exercida, em qualquer combinação, somente a mais grave delas será considerada para fins punitivos.</w:t>
      </w:r>
    </w:p>
    <w:p w14:paraId="1A263944" w14:textId="77777777" w:rsidR="00CE7269" w:rsidRPr="00291190" w:rsidRDefault="00CE726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Quando, em um mesmo processo, apurar-se que o empregado, mediante uma só ação ou omissão, praticou duas ou mais infrações disciplinares, idênticas ou não, ter-se-á configurado o concurso formal, caso em que será aplicada a mais grave das sanções cabíveis, dentre as de mesma espécie, ou, se iguais, somente uma delas, mas aumentada, em qualquer caso, de um sexto até metade da sanção cominada, em se tratando de suspensão.</w:t>
      </w:r>
    </w:p>
    <w:p w14:paraId="476FA757" w14:textId="77777777" w:rsidR="00CE7269" w:rsidRPr="005803DD" w:rsidRDefault="00CE7269" w:rsidP="00CE7269">
      <w:pPr>
        <w:pStyle w:val="PargrafodaLista"/>
        <w:numPr>
          <w:ilvl w:val="2"/>
          <w:numId w:val="3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5803DD">
        <w:rPr>
          <w:rFonts w:asciiTheme="minorHAnsi" w:hAnsiTheme="minorHAnsi" w:cstheme="minorHAnsi"/>
          <w:sz w:val="20"/>
          <w:szCs w:val="20"/>
        </w:rPr>
        <w:t xml:space="preserve">As sanções de advertência, demissão ou destituição de cargo função exercida não serão aplicadas de forma cumulada nos termos do </w:t>
      </w:r>
      <w:r w:rsidRPr="005803DD">
        <w:rPr>
          <w:rFonts w:asciiTheme="minorHAnsi" w:hAnsiTheme="minorHAnsi" w:cstheme="minorHAnsi"/>
          <w:i/>
          <w:sz w:val="20"/>
          <w:szCs w:val="20"/>
        </w:rPr>
        <w:t>caput</w:t>
      </w:r>
      <w:r w:rsidRPr="005803DD">
        <w:rPr>
          <w:rFonts w:asciiTheme="minorHAnsi" w:hAnsiTheme="minorHAnsi" w:cstheme="minorHAnsi"/>
          <w:sz w:val="20"/>
          <w:szCs w:val="20"/>
        </w:rPr>
        <w:t xml:space="preserve"> deste artigo, devendo-se considerar apenas uma delas dentre as de mesma espécie.</w:t>
      </w:r>
    </w:p>
    <w:p w14:paraId="217392F1" w14:textId="77777777" w:rsidR="00CE7269" w:rsidRPr="005803DD" w:rsidRDefault="00CE7269" w:rsidP="00CE7269">
      <w:pPr>
        <w:pStyle w:val="PargrafodaLista"/>
        <w:numPr>
          <w:ilvl w:val="2"/>
          <w:numId w:val="3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5803DD">
        <w:rPr>
          <w:rFonts w:asciiTheme="minorHAnsi" w:hAnsiTheme="minorHAnsi" w:cstheme="minorHAnsi"/>
          <w:sz w:val="20"/>
          <w:szCs w:val="20"/>
        </w:rPr>
        <w:lastRenderedPageBreak/>
        <w:t xml:space="preserve">As sanções calculadas nos termos do </w:t>
      </w:r>
      <w:r w:rsidRPr="005803DD">
        <w:rPr>
          <w:rFonts w:asciiTheme="minorHAnsi" w:hAnsiTheme="minorHAnsi" w:cstheme="minorHAnsi"/>
          <w:i/>
          <w:sz w:val="20"/>
          <w:szCs w:val="20"/>
        </w:rPr>
        <w:t>caput</w:t>
      </w:r>
      <w:r w:rsidRPr="005803DD">
        <w:rPr>
          <w:rFonts w:asciiTheme="minorHAnsi" w:hAnsiTheme="minorHAnsi" w:cstheme="minorHAnsi"/>
          <w:sz w:val="20"/>
          <w:szCs w:val="20"/>
        </w:rPr>
        <w:t xml:space="preserve"> deste artigo não poderão ser superiores ao somatório de cada uma das sanções consideradas individualmente.</w:t>
      </w:r>
    </w:p>
    <w:p w14:paraId="69D8F553" w14:textId="77777777" w:rsidR="00CE7269" w:rsidRPr="005803DD" w:rsidRDefault="00CE7269" w:rsidP="00CE7269">
      <w:pPr>
        <w:pStyle w:val="PargrafodaLista"/>
        <w:numPr>
          <w:ilvl w:val="2"/>
          <w:numId w:val="33"/>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eastAsiaTheme="minorEastAsia" w:hAnsiTheme="minorHAnsi" w:cstheme="minorHAnsi"/>
          <w:sz w:val="20"/>
          <w:szCs w:val="20"/>
        </w:rPr>
      </w:pPr>
      <w:r w:rsidRPr="005803DD">
        <w:rPr>
          <w:rFonts w:asciiTheme="minorHAnsi" w:hAnsiTheme="minorHAnsi" w:cstheme="minorHAnsi"/>
          <w:sz w:val="20"/>
          <w:szCs w:val="20"/>
        </w:rPr>
        <w:t>Se, do resultado final do concurso formal, restar aplicada mais de uma sanção das espécies de advertência, suspensão, demissão ou destituição de cargo função exercida, em qualquer combinação, somente a mais grave delas será considerada para fins punitivos.</w:t>
      </w:r>
    </w:p>
    <w:p w14:paraId="3F437F35" w14:textId="2418AC61" w:rsidR="001B6168" w:rsidRPr="005803DD" w:rsidRDefault="001B6168" w:rsidP="001B6168">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Seção V</w:t>
      </w:r>
    </w:p>
    <w:p w14:paraId="1B73F73D" w14:textId="5794E3CF" w:rsidR="001B6168" w:rsidRPr="005803DD" w:rsidRDefault="001B6168" w:rsidP="001B6168">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Das disposições finais</w:t>
      </w:r>
    </w:p>
    <w:p w14:paraId="314DC587" w14:textId="43AD6140" w:rsidR="001B6168" w:rsidRPr="00291190" w:rsidRDefault="001B616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A atenuação </w:t>
      </w:r>
      <w:r w:rsidR="00D1536B" w:rsidRPr="005803DD">
        <w:rPr>
          <w:rFonts w:asciiTheme="minorHAnsi" w:hAnsiTheme="minorHAnsi" w:cstheme="minorHAnsi"/>
          <w:sz w:val="20"/>
          <w:szCs w:val="20"/>
        </w:rPr>
        <w:t>ou o agravamento d</w:t>
      </w:r>
      <w:r w:rsidRPr="005803DD">
        <w:rPr>
          <w:rFonts w:asciiTheme="minorHAnsi" w:hAnsiTheme="minorHAnsi" w:cstheme="minorHAnsi"/>
          <w:sz w:val="20"/>
          <w:szCs w:val="20"/>
        </w:rPr>
        <w:t>a</w:t>
      </w:r>
      <w:r w:rsidR="00D1536B" w:rsidRPr="005803DD">
        <w:rPr>
          <w:rFonts w:asciiTheme="minorHAnsi" w:hAnsiTheme="minorHAnsi" w:cstheme="minorHAnsi"/>
          <w:sz w:val="20"/>
          <w:szCs w:val="20"/>
        </w:rPr>
        <w:t>s</w:t>
      </w:r>
      <w:r w:rsidRPr="005803DD">
        <w:rPr>
          <w:rFonts w:asciiTheme="minorHAnsi" w:hAnsiTheme="minorHAnsi" w:cstheme="minorHAnsi"/>
          <w:sz w:val="20"/>
          <w:szCs w:val="20"/>
        </w:rPr>
        <w:t xml:space="preserve"> sanç</w:t>
      </w:r>
      <w:r w:rsidR="00D1536B" w:rsidRPr="005803DD">
        <w:rPr>
          <w:rFonts w:asciiTheme="minorHAnsi" w:hAnsiTheme="minorHAnsi" w:cstheme="minorHAnsi"/>
          <w:sz w:val="20"/>
          <w:szCs w:val="20"/>
        </w:rPr>
        <w:t xml:space="preserve">ões, bem como o aumento decorrente do concurso de infrações, </w:t>
      </w:r>
      <w:r w:rsidRPr="005803DD">
        <w:rPr>
          <w:rFonts w:asciiTheme="minorHAnsi" w:hAnsiTheme="minorHAnsi" w:cstheme="minorHAnsi"/>
          <w:sz w:val="20"/>
          <w:szCs w:val="20"/>
        </w:rPr>
        <w:t>não poder</w:t>
      </w:r>
      <w:r w:rsidR="00D1536B" w:rsidRPr="005803DD">
        <w:rPr>
          <w:rFonts w:asciiTheme="minorHAnsi" w:hAnsiTheme="minorHAnsi" w:cstheme="minorHAnsi"/>
          <w:sz w:val="20"/>
          <w:szCs w:val="20"/>
        </w:rPr>
        <w:t>ão</w:t>
      </w:r>
      <w:r w:rsidRPr="005803DD">
        <w:rPr>
          <w:rFonts w:asciiTheme="minorHAnsi" w:hAnsiTheme="minorHAnsi" w:cstheme="minorHAnsi"/>
          <w:sz w:val="20"/>
          <w:szCs w:val="20"/>
        </w:rPr>
        <w:t xml:space="preserve"> </w:t>
      </w:r>
      <w:r w:rsidR="00D1536B" w:rsidRPr="005803DD">
        <w:rPr>
          <w:rFonts w:asciiTheme="minorHAnsi" w:hAnsiTheme="minorHAnsi" w:cstheme="minorHAnsi"/>
          <w:sz w:val="20"/>
          <w:szCs w:val="20"/>
        </w:rPr>
        <w:t xml:space="preserve">gerar sanções </w:t>
      </w:r>
      <w:r w:rsidRPr="005803DD">
        <w:rPr>
          <w:rFonts w:asciiTheme="minorHAnsi" w:hAnsiTheme="minorHAnsi" w:cstheme="minorHAnsi"/>
          <w:sz w:val="20"/>
          <w:szCs w:val="20"/>
        </w:rPr>
        <w:t>inferior</w:t>
      </w:r>
      <w:r w:rsidR="00D1536B" w:rsidRPr="005803DD">
        <w:rPr>
          <w:rFonts w:asciiTheme="minorHAnsi" w:hAnsiTheme="minorHAnsi" w:cstheme="minorHAnsi"/>
          <w:sz w:val="20"/>
          <w:szCs w:val="20"/>
        </w:rPr>
        <w:t>es</w:t>
      </w:r>
      <w:r w:rsidRPr="005803DD">
        <w:rPr>
          <w:rFonts w:asciiTheme="minorHAnsi" w:hAnsiTheme="minorHAnsi" w:cstheme="minorHAnsi"/>
          <w:sz w:val="20"/>
          <w:szCs w:val="20"/>
        </w:rPr>
        <w:t xml:space="preserve"> ao mínimo ou superior</w:t>
      </w:r>
      <w:r w:rsidR="00D1536B" w:rsidRPr="005803DD">
        <w:rPr>
          <w:rFonts w:asciiTheme="minorHAnsi" w:hAnsiTheme="minorHAnsi" w:cstheme="minorHAnsi"/>
          <w:sz w:val="20"/>
          <w:szCs w:val="20"/>
        </w:rPr>
        <w:t>es</w:t>
      </w:r>
      <w:r w:rsidRPr="005803DD">
        <w:rPr>
          <w:rFonts w:asciiTheme="minorHAnsi" w:hAnsiTheme="minorHAnsi" w:cstheme="minorHAnsi"/>
          <w:sz w:val="20"/>
          <w:szCs w:val="20"/>
        </w:rPr>
        <w:t xml:space="preserve"> ao máximo estabelecido no art. 5</w:t>
      </w:r>
      <w:r w:rsidR="00827878">
        <w:rPr>
          <w:rFonts w:asciiTheme="minorHAnsi" w:hAnsiTheme="minorHAnsi" w:cstheme="minorHAnsi"/>
          <w:sz w:val="20"/>
          <w:szCs w:val="20"/>
        </w:rPr>
        <w:t>5</w:t>
      </w:r>
      <w:r w:rsidRPr="005803DD">
        <w:rPr>
          <w:rFonts w:asciiTheme="minorHAnsi" w:hAnsiTheme="minorHAnsi" w:cstheme="minorHAnsi"/>
          <w:sz w:val="20"/>
          <w:szCs w:val="20"/>
        </w:rPr>
        <w:t>, deste Regime Disciplinar.</w:t>
      </w:r>
    </w:p>
    <w:p w14:paraId="47F1F2D6" w14:textId="0FCA2D94" w:rsidR="00CF2FF2" w:rsidRPr="005803DD"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b/>
          <w:bCs/>
          <w:sz w:val="20"/>
          <w:szCs w:val="20"/>
        </w:rPr>
        <w:t xml:space="preserve">TÍTULO </w:t>
      </w:r>
      <w:r w:rsidR="00CE7269" w:rsidRPr="005803DD">
        <w:rPr>
          <w:rFonts w:asciiTheme="minorHAnsi" w:hAnsiTheme="minorHAnsi"/>
          <w:b/>
          <w:bCs/>
          <w:sz w:val="20"/>
          <w:szCs w:val="20"/>
        </w:rPr>
        <w:t>V</w:t>
      </w:r>
    </w:p>
    <w:p w14:paraId="27FDCB9E" w14:textId="1BDCC597" w:rsidR="00CF2FF2" w:rsidRPr="005803DD" w:rsidRDefault="00784300"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5803DD">
        <w:rPr>
          <w:rFonts w:asciiTheme="minorHAnsi" w:hAnsiTheme="minorHAnsi" w:cstheme="minorHAnsi"/>
          <w:b/>
          <w:bCs/>
          <w:sz w:val="20"/>
          <w:szCs w:val="20"/>
        </w:rPr>
        <w:t>DA REVISÃO</w:t>
      </w:r>
    </w:p>
    <w:p w14:paraId="7D2A74A5" w14:textId="40553507" w:rsidR="00FF2D05" w:rsidRPr="005803DD"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5803DD">
        <w:rPr>
          <w:rFonts w:asciiTheme="minorHAnsi" w:hAnsiTheme="minorHAnsi" w:cstheme="minorHAnsi"/>
          <w:sz w:val="20"/>
          <w:szCs w:val="20"/>
        </w:rPr>
        <w:t>A revisão do processo administrativo disciplinar de que haja resultado punição poderá ser requerida, em qualquer tempo, dentro do prazo máximo de 02 (dois) anos, uma só vez, quando:</w:t>
      </w:r>
    </w:p>
    <w:p w14:paraId="60C9C890" w14:textId="77777777" w:rsidR="00FF2D05" w:rsidRPr="005803DD" w:rsidRDefault="00FF2D05" w:rsidP="00C811B7">
      <w:pPr>
        <w:pStyle w:val="PargrafodaLista"/>
        <w:numPr>
          <w:ilvl w:val="0"/>
          <w:numId w:val="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A decisão for contrária ao texto expresso da lei ou à evidência dos autos;</w:t>
      </w:r>
    </w:p>
    <w:p w14:paraId="3820286F" w14:textId="77777777" w:rsidR="00FF2D05" w:rsidRPr="005803DD" w:rsidRDefault="00FF2D05" w:rsidP="00C811B7">
      <w:pPr>
        <w:pStyle w:val="PargrafodaLista"/>
        <w:numPr>
          <w:ilvl w:val="0"/>
          <w:numId w:val="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A decisão se fundar em depoimento, exames ou documentos falsos ou viciados;</w:t>
      </w:r>
    </w:p>
    <w:p w14:paraId="44BC0849" w14:textId="214E724C" w:rsidR="00FF2D05" w:rsidRPr="004C5B03" w:rsidRDefault="00FF2D05" w:rsidP="00C811B7">
      <w:pPr>
        <w:pStyle w:val="PargrafodaLista"/>
        <w:numPr>
          <w:ilvl w:val="0"/>
          <w:numId w:val="5"/>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5803DD">
        <w:rPr>
          <w:rFonts w:asciiTheme="minorHAnsi" w:hAnsiTheme="minorHAnsi" w:cstheme="minorHAnsi"/>
          <w:sz w:val="20"/>
          <w:szCs w:val="20"/>
        </w:rPr>
        <w:t xml:space="preserve">Forem aduzidas novas provas, suscetíveis </w:t>
      </w:r>
      <w:r w:rsidRPr="004C5B03">
        <w:rPr>
          <w:rFonts w:asciiTheme="minorHAnsi" w:hAnsiTheme="minorHAnsi" w:cstheme="minorHAnsi"/>
          <w:sz w:val="20"/>
          <w:szCs w:val="20"/>
        </w:rPr>
        <w:t xml:space="preserve">de atestar a inocência do interessado ou de autorizar diminuição da </w:t>
      </w:r>
      <w:r w:rsidR="00B3027D" w:rsidRPr="004C5B03">
        <w:rPr>
          <w:rFonts w:asciiTheme="minorHAnsi" w:hAnsiTheme="minorHAnsi" w:cstheme="minorHAnsi"/>
          <w:sz w:val="20"/>
          <w:szCs w:val="20"/>
        </w:rPr>
        <w:t>sanção</w:t>
      </w:r>
      <w:r w:rsidRPr="004C5B03">
        <w:rPr>
          <w:rFonts w:asciiTheme="minorHAnsi" w:hAnsiTheme="minorHAnsi" w:cstheme="minorHAnsi"/>
          <w:sz w:val="20"/>
          <w:szCs w:val="20"/>
        </w:rPr>
        <w:t>.</w:t>
      </w:r>
    </w:p>
    <w:p w14:paraId="7C96A9D0" w14:textId="68FED114" w:rsidR="00FF2D05" w:rsidRPr="004C5B03" w:rsidRDefault="00FF2D05" w:rsidP="00C811B7">
      <w:pPr>
        <w:pStyle w:val="PargrafodaLista"/>
        <w:numPr>
          <w:ilvl w:val="2"/>
          <w:numId w:val="4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Não constitui fundamento para a revisão a simples alegação de injustiça da penalidade.</w:t>
      </w:r>
    </w:p>
    <w:p w14:paraId="3AFD93D6" w14:textId="31B11D9B" w:rsidR="00FF2D05" w:rsidRPr="004C5B03" w:rsidRDefault="00FF2D05" w:rsidP="00C811B7">
      <w:pPr>
        <w:pStyle w:val="PargrafodaLista"/>
        <w:numPr>
          <w:ilvl w:val="2"/>
          <w:numId w:val="4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processo de revisão correrá apenso ao originário.</w:t>
      </w:r>
    </w:p>
    <w:p w14:paraId="2D1D5B93" w14:textId="73E3C3AD" w:rsidR="00FF2D05" w:rsidRPr="004C5B03" w:rsidRDefault="00FF2D05" w:rsidP="00C811B7">
      <w:pPr>
        <w:pStyle w:val="PargrafodaLista"/>
        <w:numPr>
          <w:ilvl w:val="2"/>
          <w:numId w:val="49"/>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pedido de revisão não tem efeito suspensivo e nem permite agravação da </w:t>
      </w:r>
      <w:r w:rsidR="00B3027D" w:rsidRPr="004C5B03">
        <w:rPr>
          <w:rFonts w:asciiTheme="minorHAnsi" w:hAnsiTheme="minorHAnsi" w:cstheme="minorHAnsi"/>
          <w:sz w:val="20"/>
          <w:szCs w:val="20"/>
        </w:rPr>
        <w:t>sanção</w:t>
      </w:r>
      <w:r w:rsidRPr="004C5B03">
        <w:rPr>
          <w:rFonts w:asciiTheme="minorHAnsi" w:hAnsiTheme="minorHAnsi" w:cstheme="minorHAnsi"/>
          <w:sz w:val="20"/>
          <w:szCs w:val="20"/>
        </w:rPr>
        <w:t>.</w:t>
      </w:r>
    </w:p>
    <w:p w14:paraId="5A4EE048" w14:textId="2F595964" w:rsidR="00FF2D05" w:rsidRPr="00C811B7"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pedido de revisão será dirigido ao Presidente do CAU/RS, que o julgará, no prazo máximo de 60 (sessenta) dias</w:t>
      </w:r>
      <w:r w:rsidRPr="00C811B7">
        <w:rPr>
          <w:rFonts w:asciiTheme="minorHAnsi" w:hAnsiTheme="minorHAnsi" w:cstheme="minorHAnsi"/>
          <w:sz w:val="20"/>
          <w:szCs w:val="20"/>
        </w:rPr>
        <w:t>.</w:t>
      </w:r>
    </w:p>
    <w:p w14:paraId="1EFF07BE" w14:textId="261E5A51" w:rsidR="00FF2D05" w:rsidRPr="00C811B7" w:rsidRDefault="00FF2D05" w:rsidP="00C811B7">
      <w:pPr>
        <w:pStyle w:val="PargrafodaLista"/>
        <w:numPr>
          <w:ilvl w:val="2"/>
          <w:numId w:val="50"/>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Tratando-se de </w:t>
      </w:r>
      <w:r w:rsidR="1B18AAF5"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falecido, desaparecido ou incapacitado de requerer, poderá a revisão ser solicitada por qualquer pessoa da família.</w:t>
      </w:r>
    </w:p>
    <w:p w14:paraId="38D8D8D8" w14:textId="7695D5FD" w:rsidR="00FF2D05" w:rsidRPr="004C5B03" w:rsidRDefault="00FF2D05" w:rsidP="00C811B7">
      <w:pPr>
        <w:pStyle w:val="PargrafodaLista"/>
        <w:numPr>
          <w:ilvl w:val="2"/>
          <w:numId w:val="50"/>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 atribuição outorgada no caput poderá ser delegada </w:t>
      </w:r>
      <w:r w:rsidR="00CF2FF2" w:rsidRPr="004C5B03">
        <w:rPr>
          <w:rFonts w:asciiTheme="minorHAnsi" w:hAnsiTheme="minorHAnsi" w:cstheme="minorHAnsi"/>
          <w:sz w:val="20"/>
          <w:szCs w:val="20"/>
        </w:rPr>
        <w:t>por meio de P</w:t>
      </w:r>
      <w:r w:rsidRPr="004C5B03">
        <w:rPr>
          <w:rFonts w:asciiTheme="minorHAnsi" w:hAnsiTheme="minorHAnsi" w:cstheme="minorHAnsi"/>
          <w:sz w:val="20"/>
          <w:szCs w:val="20"/>
        </w:rPr>
        <w:t xml:space="preserve">ortaria </w:t>
      </w:r>
      <w:r w:rsidR="00CF2FF2" w:rsidRPr="004C5B03">
        <w:rPr>
          <w:rFonts w:asciiTheme="minorHAnsi" w:hAnsiTheme="minorHAnsi" w:cstheme="minorHAnsi"/>
          <w:sz w:val="20"/>
          <w:szCs w:val="20"/>
        </w:rPr>
        <w:t>Presidencial</w:t>
      </w:r>
      <w:r w:rsidRPr="004C5B03">
        <w:rPr>
          <w:rFonts w:asciiTheme="minorHAnsi" w:hAnsiTheme="minorHAnsi" w:cstheme="minorHAnsi"/>
          <w:sz w:val="20"/>
          <w:szCs w:val="20"/>
        </w:rPr>
        <w:t>.</w:t>
      </w:r>
    </w:p>
    <w:p w14:paraId="4AA348B0" w14:textId="7C5696C8" w:rsidR="0067087D" w:rsidRPr="004C5B03" w:rsidRDefault="00CE7269"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 xml:space="preserve">TÍTULO </w:t>
      </w:r>
      <w:r w:rsidR="00A5200A">
        <w:rPr>
          <w:rFonts w:asciiTheme="minorHAnsi" w:hAnsiTheme="minorHAnsi"/>
          <w:b/>
          <w:bCs/>
          <w:sz w:val="20"/>
          <w:szCs w:val="20"/>
        </w:rPr>
        <w:t>V</w:t>
      </w:r>
      <w:r>
        <w:rPr>
          <w:rFonts w:asciiTheme="minorHAnsi" w:hAnsiTheme="minorHAnsi"/>
          <w:b/>
          <w:bCs/>
          <w:sz w:val="20"/>
          <w:szCs w:val="20"/>
        </w:rPr>
        <w:t>I</w:t>
      </w:r>
    </w:p>
    <w:p w14:paraId="7528661F" w14:textId="0260DE09" w:rsidR="0067087D" w:rsidRPr="004C5B03" w:rsidRDefault="00A5200A"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 EXECUÇÃO DA SANÇÃO</w:t>
      </w:r>
    </w:p>
    <w:p w14:paraId="29E29977" w14:textId="284BEC07" w:rsidR="0067087D" w:rsidRPr="00473D6F" w:rsidRDefault="6395E0E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Para a aplicação das penalidades disciplinares é competente, em qualquer caso, o Presidente do CAU/RS.</w:t>
      </w:r>
    </w:p>
    <w:p w14:paraId="75263AC7" w14:textId="7C7C73D1" w:rsidR="0067087D" w:rsidRPr="00473D6F" w:rsidRDefault="6395E0E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 resultado do processo administrativo disciplinar deverá constar no</w:t>
      </w:r>
      <w:r w:rsidR="2F2C7C7D" w:rsidRPr="004C5B03">
        <w:rPr>
          <w:rFonts w:asciiTheme="minorHAnsi" w:hAnsiTheme="minorHAnsi" w:cstheme="minorHAnsi"/>
          <w:sz w:val="20"/>
          <w:szCs w:val="20"/>
        </w:rPr>
        <w:t>s</w:t>
      </w:r>
      <w:r w:rsidRPr="004C5B03">
        <w:rPr>
          <w:rFonts w:asciiTheme="minorHAnsi" w:hAnsiTheme="minorHAnsi" w:cstheme="minorHAnsi"/>
          <w:sz w:val="20"/>
          <w:szCs w:val="20"/>
        </w:rPr>
        <w:t xml:space="preserve"> assentamento</w:t>
      </w:r>
      <w:r w:rsidR="2F2C7C7D" w:rsidRPr="004C5B03">
        <w:rPr>
          <w:rFonts w:asciiTheme="minorHAnsi" w:hAnsiTheme="minorHAnsi" w:cstheme="minorHAnsi"/>
          <w:sz w:val="20"/>
          <w:szCs w:val="20"/>
        </w:rPr>
        <w:t xml:space="preserve">s </w:t>
      </w:r>
      <w:r w:rsidR="7BE7AD58" w:rsidRPr="004C5B03">
        <w:rPr>
          <w:rFonts w:asciiTheme="minorHAnsi" w:hAnsiTheme="minorHAnsi" w:cstheme="minorHAnsi"/>
          <w:sz w:val="20"/>
          <w:szCs w:val="20"/>
        </w:rPr>
        <w:t xml:space="preserve">funcionais </w:t>
      </w:r>
      <w:r w:rsidR="2F2C7C7D" w:rsidRPr="004C5B03">
        <w:rPr>
          <w:rFonts w:asciiTheme="minorHAnsi" w:hAnsiTheme="minorHAnsi" w:cstheme="minorHAnsi"/>
          <w:sz w:val="20"/>
          <w:szCs w:val="20"/>
        </w:rPr>
        <w:t xml:space="preserve">do </w:t>
      </w:r>
      <w:r w:rsidR="0E944ECF"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indiciado.</w:t>
      </w:r>
    </w:p>
    <w:p w14:paraId="56A9C83F" w14:textId="135B7E19" w:rsidR="0067087D" w:rsidRPr="00473D6F" w:rsidRDefault="00473D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Pr>
          <w:rFonts w:asciiTheme="minorHAnsi" w:hAnsiTheme="minorHAnsi" w:cstheme="minorHAnsi"/>
          <w:sz w:val="20"/>
          <w:szCs w:val="20"/>
        </w:rPr>
        <w:t>Após o trânsito em julgado, a</w:t>
      </w:r>
      <w:r w:rsidR="6395E0E8" w:rsidRPr="004C5B03">
        <w:rPr>
          <w:rFonts w:asciiTheme="minorHAnsi" w:hAnsiTheme="minorHAnsi" w:cstheme="minorHAnsi"/>
          <w:sz w:val="20"/>
          <w:szCs w:val="20"/>
        </w:rPr>
        <w:t xml:space="preserve"> penalidade será aplicada ao </w:t>
      </w:r>
      <w:r w:rsidR="368325B5" w:rsidRPr="004C5B03">
        <w:rPr>
          <w:rFonts w:asciiTheme="minorHAnsi" w:hAnsiTheme="minorHAnsi" w:cstheme="minorHAnsi"/>
          <w:sz w:val="20"/>
          <w:szCs w:val="20"/>
        </w:rPr>
        <w:t xml:space="preserve">empregado </w:t>
      </w:r>
      <w:r w:rsidR="6395E0E8" w:rsidRPr="004C5B03">
        <w:rPr>
          <w:rFonts w:asciiTheme="minorHAnsi" w:hAnsiTheme="minorHAnsi" w:cstheme="minorHAnsi"/>
          <w:sz w:val="20"/>
          <w:szCs w:val="20"/>
        </w:rPr>
        <w:t>por meio de Portaria do Presidente do CAU/RS, a qual será publicada no sítio eletrônico do CAU/RS e mencionará sempre a disposição legal em que a decisão se fundamentar.</w:t>
      </w:r>
    </w:p>
    <w:p w14:paraId="4A73FEB7" w14:textId="5FD2B86F" w:rsidR="0067087D" w:rsidRPr="004C5B03" w:rsidRDefault="6395E0E8"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 aplicação da penalidade prescreverá em</w:t>
      </w:r>
      <w:r w:rsidR="2F2C7C7D" w:rsidRPr="004C5B03">
        <w:rPr>
          <w:rFonts w:asciiTheme="minorHAnsi" w:hAnsiTheme="minorHAnsi" w:cstheme="minorHAnsi"/>
          <w:sz w:val="20"/>
          <w:szCs w:val="20"/>
        </w:rPr>
        <w:t xml:space="preserve"> 05 (cinco) anos, em qualquer caso.</w:t>
      </w:r>
    </w:p>
    <w:p w14:paraId="586CE996" w14:textId="27A8AEAC" w:rsidR="0067087D" w:rsidRPr="004C5B03" w:rsidRDefault="0067087D" w:rsidP="00C811B7">
      <w:pPr>
        <w:pStyle w:val="PargrafodaLista"/>
        <w:numPr>
          <w:ilvl w:val="2"/>
          <w:numId w:val="5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O prazo de prescrição contar-se-á da data do conhecimento do ato ou </w:t>
      </w:r>
      <w:r w:rsidR="00F41ECC" w:rsidRPr="004C5B03">
        <w:rPr>
          <w:rFonts w:asciiTheme="minorHAnsi" w:hAnsiTheme="minorHAnsi" w:cstheme="minorHAnsi"/>
          <w:sz w:val="20"/>
          <w:szCs w:val="20"/>
        </w:rPr>
        <w:t xml:space="preserve">do </w:t>
      </w:r>
      <w:r w:rsidRPr="004C5B03">
        <w:rPr>
          <w:rFonts w:asciiTheme="minorHAnsi" w:hAnsiTheme="minorHAnsi" w:cstheme="minorHAnsi"/>
          <w:sz w:val="20"/>
          <w:szCs w:val="20"/>
        </w:rPr>
        <w:t>fato.</w:t>
      </w:r>
    </w:p>
    <w:p w14:paraId="654A143A" w14:textId="07A9126D" w:rsidR="0067087D" w:rsidRPr="004C5B03" w:rsidRDefault="0067087D" w:rsidP="00C811B7">
      <w:pPr>
        <w:pStyle w:val="PargrafodaLista"/>
        <w:numPr>
          <w:ilvl w:val="2"/>
          <w:numId w:val="5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No caso de processo administrativo disciplinar, a prescrição se interrompe </w:t>
      </w:r>
      <w:r w:rsidR="00F41ECC" w:rsidRPr="004C5B03">
        <w:rPr>
          <w:rFonts w:asciiTheme="minorHAnsi" w:hAnsiTheme="minorHAnsi" w:cstheme="minorHAnsi"/>
          <w:sz w:val="20"/>
          <w:szCs w:val="20"/>
        </w:rPr>
        <w:t xml:space="preserve">na </w:t>
      </w:r>
      <w:r w:rsidRPr="004C5B03">
        <w:rPr>
          <w:rFonts w:asciiTheme="minorHAnsi" w:hAnsiTheme="minorHAnsi" w:cstheme="minorHAnsi"/>
          <w:sz w:val="20"/>
          <w:szCs w:val="20"/>
        </w:rPr>
        <w:t>data d</w:t>
      </w:r>
      <w:r w:rsidR="00F41ECC" w:rsidRPr="004C5B03">
        <w:rPr>
          <w:rFonts w:asciiTheme="minorHAnsi" w:hAnsiTheme="minorHAnsi" w:cstheme="minorHAnsi"/>
          <w:sz w:val="20"/>
          <w:szCs w:val="20"/>
        </w:rPr>
        <w:t xml:space="preserve">e intimação do </w:t>
      </w:r>
      <w:r w:rsidR="0C5E6E86" w:rsidRPr="004C5B03">
        <w:rPr>
          <w:rFonts w:asciiTheme="minorHAnsi" w:hAnsiTheme="minorHAnsi" w:cstheme="minorHAnsi"/>
          <w:sz w:val="20"/>
          <w:szCs w:val="20"/>
        </w:rPr>
        <w:t xml:space="preserve">empregado </w:t>
      </w:r>
      <w:r w:rsidR="00F41ECC" w:rsidRPr="004C5B03">
        <w:rPr>
          <w:rFonts w:asciiTheme="minorHAnsi" w:hAnsiTheme="minorHAnsi" w:cstheme="minorHAnsi"/>
          <w:sz w:val="20"/>
          <w:szCs w:val="20"/>
        </w:rPr>
        <w:t>indiciado para apresentação de defesa</w:t>
      </w:r>
      <w:r w:rsidRPr="004C5B03">
        <w:rPr>
          <w:rFonts w:asciiTheme="minorHAnsi" w:hAnsiTheme="minorHAnsi" w:cstheme="minorHAnsi"/>
          <w:sz w:val="20"/>
          <w:szCs w:val="20"/>
        </w:rPr>
        <w:t>.</w:t>
      </w:r>
    </w:p>
    <w:p w14:paraId="65F6F51F" w14:textId="1B438770" w:rsidR="0067087D" w:rsidRPr="004C5B03" w:rsidRDefault="0067087D" w:rsidP="00C811B7">
      <w:pPr>
        <w:pStyle w:val="PargrafodaLista"/>
        <w:numPr>
          <w:ilvl w:val="2"/>
          <w:numId w:val="5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Se a infração disciplinar for também prevista como crime na lei penal, por esta regular-se-á a prescrição, sempre que os prazos forem superiores aos estabelecidos neste artigo.</w:t>
      </w:r>
    </w:p>
    <w:p w14:paraId="6A7AC946" w14:textId="22008C77" w:rsidR="00B5394F" w:rsidRPr="004C5B03" w:rsidRDefault="00B5394F" w:rsidP="00B5394F">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Pr>
          <w:rFonts w:asciiTheme="minorHAnsi" w:hAnsiTheme="minorHAnsi"/>
          <w:b/>
          <w:bCs/>
          <w:sz w:val="20"/>
          <w:szCs w:val="20"/>
        </w:rPr>
        <w:t xml:space="preserve">TÍTULO </w:t>
      </w:r>
      <w:r>
        <w:rPr>
          <w:rFonts w:asciiTheme="minorHAnsi" w:hAnsiTheme="minorHAnsi" w:cstheme="minorHAnsi"/>
          <w:b/>
          <w:bCs/>
          <w:sz w:val="20"/>
          <w:szCs w:val="20"/>
        </w:rPr>
        <w:t>VIII</w:t>
      </w:r>
    </w:p>
    <w:p w14:paraId="03886111" w14:textId="77777777" w:rsidR="00B5394F" w:rsidRPr="004C5B03" w:rsidRDefault="00B5394F" w:rsidP="00B5394F">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DAS DISPOSIÇÕES FINAIS</w:t>
      </w:r>
    </w:p>
    <w:p w14:paraId="774AF874" w14:textId="1FC27CD0" w:rsidR="00FF2D05" w:rsidRPr="00C811B7"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Quando ao </w:t>
      </w:r>
      <w:r w:rsidR="3BE16212"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se imputar crime praticado na esfera administrativa, o Presidente do CAU/RS providenciará para que, simultaneamente, instaure-se o inquérito policial.</w:t>
      </w:r>
    </w:p>
    <w:p w14:paraId="122A800A" w14:textId="4565E5CA" w:rsidR="00FF2D05" w:rsidRPr="004C5B03" w:rsidRDefault="00FF2D05" w:rsidP="00291190">
      <w:pPr>
        <w:pStyle w:val="PargrafodaLista"/>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ind w:left="0"/>
        <w:contextualSpacing w:val="0"/>
        <w:jc w:val="both"/>
        <w:rPr>
          <w:rFonts w:asciiTheme="minorHAnsi" w:hAnsiTheme="minorHAnsi" w:cstheme="minorHAnsi"/>
          <w:sz w:val="20"/>
          <w:szCs w:val="20"/>
        </w:rPr>
      </w:pPr>
      <w:r w:rsidRPr="004C5B03">
        <w:rPr>
          <w:rFonts w:asciiTheme="minorHAnsi" w:hAnsiTheme="minorHAnsi" w:cstheme="minorHAnsi"/>
          <w:sz w:val="20"/>
          <w:szCs w:val="20"/>
        </w:rPr>
        <w:t>Parágrafo único.</w:t>
      </w:r>
      <w:r w:rsidRPr="004C5B03">
        <w:rPr>
          <w:rFonts w:asciiTheme="minorHAnsi" w:hAnsiTheme="minorHAnsi" w:cstheme="minorHAnsi"/>
          <w:sz w:val="20"/>
          <w:szCs w:val="20"/>
        </w:rPr>
        <w:tab/>
        <w:t>A decisão que reconhecer a prática de infração capitulada na lei penal implicará, sem prejuízo das sanções administrativas, na remessa de cópia do processo à</w:t>
      </w:r>
      <w:r w:rsidR="1FA7DB3C" w:rsidRPr="004C5B03">
        <w:rPr>
          <w:rFonts w:asciiTheme="minorHAnsi" w:hAnsiTheme="minorHAnsi" w:cstheme="minorHAnsi"/>
          <w:sz w:val="20"/>
          <w:szCs w:val="20"/>
        </w:rPr>
        <w:t>s</w:t>
      </w:r>
      <w:r w:rsidRPr="004C5B03">
        <w:rPr>
          <w:rFonts w:asciiTheme="minorHAnsi" w:hAnsiTheme="minorHAnsi" w:cstheme="minorHAnsi"/>
          <w:sz w:val="20"/>
          <w:szCs w:val="20"/>
        </w:rPr>
        <w:t xml:space="preserve"> autoridade</w:t>
      </w:r>
      <w:r w:rsidR="5241844A" w:rsidRPr="004C5B03">
        <w:rPr>
          <w:rFonts w:asciiTheme="minorHAnsi" w:hAnsiTheme="minorHAnsi" w:cstheme="minorHAnsi"/>
          <w:sz w:val="20"/>
          <w:szCs w:val="20"/>
        </w:rPr>
        <w:t>s</w:t>
      </w:r>
      <w:r w:rsidRPr="004C5B03">
        <w:rPr>
          <w:rFonts w:asciiTheme="minorHAnsi" w:hAnsiTheme="minorHAnsi" w:cstheme="minorHAnsi"/>
          <w:sz w:val="20"/>
          <w:szCs w:val="20"/>
        </w:rPr>
        <w:t xml:space="preserve"> competente</w:t>
      </w:r>
      <w:r w:rsidR="0B47C1B1" w:rsidRPr="004C5B03">
        <w:rPr>
          <w:rFonts w:asciiTheme="minorHAnsi" w:hAnsiTheme="minorHAnsi" w:cstheme="minorHAnsi"/>
          <w:sz w:val="20"/>
          <w:szCs w:val="20"/>
        </w:rPr>
        <w:t>s</w:t>
      </w:r>
      <w:r w:rsidRPr="004C5B03">
        <w:rPr>
          <w:rFonts w:asciiTheme="minorHAnsi" w:hAnsiTheme="minorHAnsi" w:cstheme="minorHAnsi"/>
          <w:sz w:val="20"/>
          <w:szCs w:val="20"/>
        </w:rPr>
        <w:t>.</w:t>
      </w:r>
    </w:p>
    <w:p w14:paraId="037EC9E4" w14:textId="4362E3D1" w:rsidR="00FF2D05" w:rsidRPr="00473D6F"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É assegurada a intervenção do </w:t>
      </w:r>
      <w:r w:rsidR="3AB5565B" w:rsidRPr="004C5B03">
        <w:rPr>
          <w:rFonts w:asciiTheme="minorHAnsi" w:hAnsiTheme="minorHAnsi" w:cstheme="minorHAnsi"/>
          <w:sz w:val="20"/>
          <w:szCs w:val="20"/>
        </w:rPr>
        <w:t xml:space="preserve">empregado </w:t>
      </w:r>
      <w:r w:rsidRPr="004C5B03">
        <w:rPr>
          <w:rFonts w:asciiTheme="minorHAnsi" w:hAnsiTheme="minorHAnsi" w:cstheme="minorHAnsi"/>
          <w:sz w:val="20"/>
          <w:szCs w:val="20"/>
        </w:rPr>
        <w:t>indiciado, ou seu defensor, e o acesso a qualquer dos atos produzidos no processo, exceto àquele declarado, fundamentadamente, como sigiloso no curso da sindicância</w:t>
      </w:r>
      <w:r w:rsidR="2F2C7C7D" w:rsidRPr="004C5B03">
        <w:rPr>
          <w:rFonts w:asciiTheme="minorHAnsi" w:hAnsiTheme="minorHAnsi" w:cstheme="minorHAnsi"/>
          <w:sz w:val="20"/>
          <w:szCs w:val="20"/>
        </w:rPr>
        <w:t xml:space="preserve"> investigativa</w:t>
      </w:r>
      <w:r w:rsidRPr="004C5B03">
        <w:rPr>
          <w:rFonts w:asciiTheme="minorHAnsi" w:hAnsiTheme="minorHAnsi" w:cstheme="minorHAnsi"/>
          <w:sz w:val="20"/>
          <w:szCs w:val="20"/>
        </w:rPr>
        <w:t>.</w:t>
      </w:r>
    </w:p>
    <w:p w14:paraId="3213E388" w14:textId="69FAD7AE" w:rsidR="00FF2D05" w:rsidRPr="004C5B03"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lastRenderedPageBreak/>
        <w:t xml:space="preserve">Tanto no processo administrativo disciplinar como na sindicância poderá ser arguida suspeição ou nulidade, durante ou após a formação da culpa, devendo a arguição </w:t>
      </w:r>
      <w:r w:rsidR="2F2C7C7D" w:rsidRPr="004C5B03">
        <w:rPr>
          <w:rFonts w:asciiTheme="minorHAnsi" w:hAnsiTheme="minorHAnsi" w:cstheme="minorHAnsi"/>
          <w:sz w:val="20"/>
          <w:szCs w:val="20"/>
        </w:rPr>
        <w:t xml:space="preserve">se </w:t>
      </w:r>
      <w:r w:rsidRPr="004C5B03">
        <w:rPr>
          <w:rFonts w:asciiTheme="minorHAnsi" w:hAnsiTheme="minorHAnsi" w:cstheme="minorHAnsi"/>
          <w:sz w:val="20"/>
          <w:szCs w:val="20"/>
        </w:rPr>
        <w:t>fundamentar em texto legal, sob pena de ser dada como inexistente.</w:t>
      </w:r>
    </w:p>
    <w:p w14:paraId="400C989F" w14:textId="77777777" w:rsidR="00FF2D05" w:rsidRPr="004C5B03" w:rsidRDefault="0B9E493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As irregularidades processuais que não constituírem vícios substanciais insanáveis, insuscetíveis de influir na apuração da verdade ou na decisão do processo, não lhe determinarão a nulidade.</w:t>
      </w:r>
    </w:p>
    <w:p w14:paraId="3C8A53DE" w14:textId="1EDB8E03" w:rsidR="055DF6AD" w:rsidRPr="004C5B03" w:rsidRDefault="055DF6AD"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Os prazos constantes nessa portaria serão contados em dias úteis.</w:t>
      </w:r>
    </w:p>
    <w:p w14:paraId="56565E8F" w14:textId="3AB5DB21" w:rsidR="00CF2FF2" w:rsidRPr="004C5B03" w:rsidRDefault="1D969BE9"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Nos casos omissos, serão utilizadas, subsidiariamente, as normas que regulam o processo administrativo no âmbito da Administração Pública Federal, Lei nº 9.784/1999, as demais normas do direito administrativo e as normas das legislações processuais civil e penal brasileiras.</w:t>
      </w:r>
    </w:p>
    <w:p w14:paraId="6DA453EE" w14:textId="5432DACF" w:rsidR="00CA1D02" w:rsidRPr="004C5B03" w:rsidRDefault="00CA1D02"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As disposições</w:t>
      </w:r>
      <w:r w:rsidR="008A0B5A" w:rsidRPr="004C5B03">
        <w:rPr>
          <w:rFonts w:asciiTheme="minorHAnsi" w:hAnsiTheme="minorHAnsi" w:cstheme="minorHAnsi"/>
          <w:sz w:val="20"/>
          <w:szCs w:val="20"/>
        </w:rPr>
        <w:t xml:space="preserve"> processuais</w:t>
      </w:r>
      <w:r w:rsidRPr="004C5B03">
        <w:rPr>
          <w:rFonts w:asciiTheme="minorHAnsi" w:hAnsiTheme="minorHAnsi" w:cstheme="minorHAnsi"/>
          <w:sz w:val="20"/>
          <w:szCs w:val="20"/>
        </w:rPr>
        <w:t xml:space="preserve"> previstas nessa portaria se aplicam imediatamente às sindicâncias e processos administrativos disciplinares em curso.</w:t>
      </w:r>
    </w:p>
    <w:p w14:paraId="759AB978" w14:textId="61518A10" w:rsidR="00C825EE" w:rsidRPr="004C5B03" w:rsidRDefault="00C825EE"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 Portaria que institui a </w:t>
      </w:r>
      <w:r w:rsidR="00317630" w:rsidRPr="004C5B03">
        <w:rPr>
          <w:rFonts w:asciiTheme="minorHAnsi" w:hAnsiTheme="minorHAnsi" w:cstheme="minorHAnsi"/>
          <w:sz w:val="20"/>
          <w:szCs w:val="20"/>
        </w:rPr>
        <w:t>c</w:t>
      </w:r>
      <w:r w:rsidRPr="004C5B03">
        <w:rPr>
          <w:rFonts w:asciiTheme="minorHAnsi" w:hAnsiTheme="minorHAnsi" w:cstheme="minorHAnsi"/>
          <w:sz w:val="20"/>
          <w:szCs w:val="20"/>
        </w:rPr>
        <w:t xml:space="preserve">omissão </w:t>
      </w:r>
      <w:r w:rsidR="00317630" w:rsidRPr="004C5B03">
        <w:rPr>
          <w:rFonts w:asciiTheme="minorHAnsi" w:hAnsiTheme="minorHAnsi" w:cstheme="minorHAnsi"/>
          <w:sz w:val="20"/>
          <w:szCs w:val="20"/>
        </w:rPr>
        <w:t>p</w:t>
      </w:r>
      <w:r w:rsidRPr="004C5B03">
        <w:rPr>
          <w:rFonts w:asciiTheme="minorHAnsi" w:hAnsiTheme="minorHAnsi" w:cstheme="minorHAnsi"/>
          <w:sz w:val="20"/>
          <w:szCs w:val="20"/>
        </w:rPr>
        <w:t xml:space="preserve">ermanente de </w:t>
      </w:r>
      <w:r w:rsidR="00317630" w:rsidRPr="004C5B03">
        <w:rPr>
          <w:rFonts w:asciiTheme="minorHAnsi" w:hAnsiTheme="minorHAnsi" w:cstheme="minorHAnsi"/>
          <w:sz w:val="20"/>
          <w:szCs w:val="20"/>
        </w:rPr>
        <w:t xml:space="preserve">inquérito será publicada no prazo máximo de </w:t>
      </w:r>
      <w:r w:rsidR="00570E14">
        <w:rPr>
          <w:rFonts w:asciiTheme="minorHAnsi" w:hAnsiTheme="minorHAnsi" w:cstheme="minorHAnsi"/>
          <w:sz w:val="20"/>
          <w:szCs w:val="20"/>
        </w:rPr>
        <w:t>30 (trinta)</w:t>
      </w:r>
      <w:r w:rsidR="00317630" w:rsidRPr="004C5B03">
        <w:rPr>
          <w:rFonts w:asciiTheme="minorHAnsi" w:hAnsiTheme="minorHAnsi" w:cstheme="minorHAnsi"/>
          <w:sz w:val="20"/>
          <w:szCs w:val="20"/>
        </w:rPr>
        <w:t xml:space="preserve"> dias</w:t>
      </w:r>
      <w:r w:rsidR="00473D6F">
        <w:rPr>
          <w:rFonts w:asciiTheme="minorHAnsi" w:hAnsiTheme="minorHAnsi" w:cstheme="minorHAnsi"/>
          <w:sz w:val="20"/>
          <w:szCs w:val="20"/>
        </w:rPr>
        <w:t xml:space="preserve"> após a entrada em vigor da presente Portaria Normativa</w:t>
      </w:r>
      <w:r w:rsidR="00317630" w:rsidRPr="004C5B03">
        <w:rPr>
          <w:rFonts w:asciiTheme="minorHAnsi" w:hAnsiTheme="minorHAnsi" w:cstheme="minorHAnsi"/>
          <w:sz w:val="20"/>
          <w:szCs w:val="20"/>
        </w:rPr>
        <w:t>.</w:t>
      </w:r>
    </w:p>
    <w:p w14:paraId="65E9DE77" w14:textId="2920247B" w:rsidR="00BB198D" w:rsidRPr="004C5B03" w:rsidRDefault="00BB198D"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 xml:space="preserve">As </w:t>
      </w:r>
      <w:r w:rsidR="00656F51" w:rsidRPr="004C5B03">
        <w:rPr>
          <w:rFonts w:asciiTheme="minorHAnsi" w:hAnsiTheme="minorHAnsi" w:cstheme="minorHAnsi"/>
          <w:sz w:val="20"/>
          <w:szCs w:val="20"/>
        </w:rPr>
        <w:t>c</w:t>
      </w:r>
      <w:r w:rsidRPr="004C5B03">
        <w:rPr>
          <w:rFonts w:asciiTheme="minorHAnsi" w:hAnsiTheme="minorHAnsi" w:cstheme="minorHAnsi"/>
          <w:sz w:val="20"/>
          <w:szCs w:val="20"/>
        </w:rPr>
        <w:t xml:space="preserve">omissões de </w:t>
      </w:r>
      <w:r w:rsidR="00656F51" w:rsidRPr="004C5B03">
        <w:rPr>
          <w:rFonts w:asciiTheme="minorHAnsi" w:hAnsiTheme="minorHAnsi" w:cstheme="minorHAnsi"/>
          <w:sz w:val="20"/>
          <w:szCs w:val="20"/>
        </w:rPr>
        <w:t>i</w:t>
      </w:r>
      <w:r w:rsidRPr="004C5B03">
        <w:rPr>
          <w:rFonts w:asciiTheme="minorHAnsi" w:hAnsiTheme="minorHAnsi" w:cstheme="minorHAnsi"/>
          <w:sz w:val="20"/>
          <w:szCs w:val="20"/>
        </w:rPr>
        <w:t xml:space="preserve">nquérito </w:t>
      </w:r>
      <w:r w:rsidR="00656F51" w:rsidRPr="004C5B03">
        <w:rPr>
          <w:rFonts w:asciiTheme="minorHAnsi" w:hAnsiTheme="minorHAnsi" w:cstheme="minorHAnsi"/>
          <w:sz w:val="20"/>
          <w:szCs w:val="20"/>
        </w:rPr>
        <w:t xml:space="preserve">e sindicâncias </w:t>
      </w:r>
      <w:r w:rsidRPr="004C5B03">
        <w:rPr>
          <w:rFonts w:asciiTheme="minorHAnsi" w:hAnsiTheme="minorHAnsi" w:cstheme="minorHAnsi"/>
          <w:sz w:val="20"/>
          <w:szCs w:val="20"/>
        </w:rPr>
        <w:t>constituídas antes da publicação dessa portaria permanecerão com sua composição original.</w:t>
      </w:r>
    </w:p>
    <w:p w14:paraId="68A13C68" w14:textId="66F6208D" w:rsidR="00E111DE" w:rsidRDefault="00E111DE"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Fica suspens</w:t>
      </w:r>
      <w:r w:rsidR="00656F51" w:rsidRPr="004C5B03">
        <w:rPr>
          <w:rFonts w:asciiTheme="minorHAnsi" w:hAnsiTheme="minorHAnsi" w:cstheme="minorHAnsi"/>
          <w:sz w:val="20"/>
          <w:szCs w:val="20"/>
        </w:rPr>
        <w:t xml:space="preserve">a a abertura de novas </w:t>
      </w:r>
      <w:r w:rsidRPr="004C5B03">
        <w:rPr>
          <w:rFonts w:asciiTheme="minorHAnsi" w:hAnsiTheme="minorHAnsi" w:cstheme="minorHAnsi"/>
          <w:sz w:val="20"/>
          <w:szCs w:val="20"/>
        </w:rPr>
        <w:t xml:space="preserve">sindicâncias e processos administrativos </w:t>
      </w:r>
      <w:r w:rsidR="00656F51" w:rsidRPr="004C5B03">
        <w:rPr>
          <w:rFonts w:asciiTheme="minorHAnsi" w:hAnsiTheme="minorHAnsi" w:cstheme="minorHAnsi"/>
          <w:sz w:val="20"/>
          <w:szCs w:val="20"/>
        </w:rPr>
        <w:t xml:space="preserve">disciplinares </w:t>
      </w:r>
      <w:r w:rsidRPr="004C5B03">
        <w:rPr>
          <w:rFonts w:asciiTheme="minorHAnsi" w:hAnsiTheme="minorHAnsi" w:cstheme="minorHAnsi"/>
          <w:sz w:val="20"/>
          <w:szCs w:val="20"/>
        </w:rPr>
        <w:t>enquanto não instituída a comissão permanente de inquérito.</w:t>
      </w:r>
    </w:p>
    <w:p w14:paraId="022BBBBD" w14:textId="77777777" w:rsidR="00751B3D" w:rsidRDefault="00A03110"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A03110">
        <w:rPr>
          <w:rFonts w:asciiTheme="minorHAnsi" w:hAnsiTheme="minorHAnsi" w:cstheme="minorHAnsi"/>
          <w:sz w:val="20"/>
          <w:szCs w:val="20"/>
        </w:rPr>
        <w:t xml:space="preserve"> A ação disciplinar prescreverá:</w:t>
      </w:r>
    </w:p>
    <w:p w14:paraId="196DBE0B" w14:textId="4A08C5F7" w:rsidR="00751B3D" w:rsidRDefault="00751B3D" w:rsidP="00101546">
      <w:pPr>
        <w:pStyle w:val="PargrafodaLista"/>
        <w:numPr>
          <w:ilvl w:val="3"/>
          <w:numId w:val="5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E</w:t>
      </w:r>
      <w:r w:rsidR="00A03110" w:rsidRPr="00751B3D">
        <w:rPr>
          <w:rFonts w:asciiTheme="minorHAnsi" w:hAnsiTheme="minorHAnsi" w:cstheme="minorHAnsi"/>
          <w:sz w:val="20"/>
          <w:szCs w:val="20"/>
        </w:rPr>
        <w:t>m 5 (cinco) anos, quanto às infrações puníveis com demissão e destituição de cargo de confiança ou de cargo em comissão;</w:t>
      </w:r>
    </w:p>
    <w:p w14:paraId="139691B5" w14:textId="77777777" w:rsidR="00751B3D" w:rsidRDefault="00751B3D" w:rsidP="00101546">
      <w:pPr>
        <w:pStyle w:val="PargrafodaLista"/>
        <w:numPr>
          <w:ilvl w:val="3"/>
          <w:numId w:val="5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E</w:t>
      </w:r>
      <w:r w:rsidR="00A03110" w:rsidRPr="00751B3D">
        <w:rPr>
          <w:rFonts w:asciiTheme="minorHAnsi" w:hAnsiTheme="minorHAnsi" w:cstheme="minorHAnsi"/>
          <w:sz w:val="20"/>
          <w:szCs w:val="20"/>
        </w:rPr>
        <w:t>m 2 (dois) anos, quanto à suspensão;</w:t>
      </w:r>
    </w:p>
    <w:p w14:paraId="0B4BBFA1" w14:textId="12E31DA4" w:rsidR="00A03110" w:rsidRPr="00751B3D" w:rsidRDefault="00751B3D" w:rsidP="00101546">
      <w:pPr>
        <w:pStyle w:val="PargrafodaLista"/>
        <w:numPr>
          <w:ilvl w:val="3"/>
          <w:numId w:val="55"/>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E</w:t>
      </w:r>
      <w:r w:rsidR="00A03110" w:rsidRPr="00751B3D">
        <w:rPr>
          <w:rFonts w:asciiTheme="minorHAnsi" w:hAnsiTheme="minorHAnsi" w:cstheme="minorHAnsi"/>
          <w:sz w:val="20"/>
          <w:szCs w:val="20"/>
        </w:rPr>
        <w:t>m 180 (cento e oitenta) dias, quanto à advertência.</w:t>
      </w:r>
    </w:p>
    <w:p w14:paraId="3FBFF323" w14:textId="4D47EB4A" w:rsidR="00A03110" w:rsidRPr="00A03110" w:rsidRDefault="00A03110" w:rsidP="00101546">
      <w:pPr>
        <w:pStyle w:val="PargrafodaLista"/>
        <w:numPr>
          <w:ilvl w:val="2"/>
          <w:numId w:val="5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A03110">
        <w:rPr>
          <w:rFonts w:asciiTheme="minorHAnsi" w:hAnsiTheme="minorHAnsi" w:cstheme="minorHAnsi"/>
          <w:sz w:val="20"/>
          <w:szCs w:val="20"/>
        </w:rPr>
        <w:t>O prazo de prescrição começa a correr da data em que o fato se tornou conhecido.</w:t>
      </w:r>
    </w:p>
    <w:p w14:paraId="2EC3DA64" w14:textId="656DE204" w:rsidR="00A03110" w:rsidRPr="00A03110" w:rsidRDefault="00A03110" w:rsidP="00101546">
      <w:pPr>
        <w:pStyle w:val="PargrafodaLista"/>
        <w:numPr>
          <w:ilvl w:val="2"/>
          <w:numId w:val="5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A03110">
        <w:rPr>
          <w:rFonts w:asciiTheme="minorHAnsi" w:hAnsiTheme="minorHAnsi" w:cstheme="minorHAnsi"/>
          <w:sz w:val="20"/>
          <w:szCs w:val="20"/>
        </w:rPr>
        <w:t>Os prazos de prescrição previstos na lei penal aplicam-se às infrações disciplinares capituladas também como crime.</w:t>
      </w:r>
    </w:p>
    <w:p w14:paraId="0BC60A22" w14:textId="5724142E" w:rsidR="00A03110" w:rsidRPr="00A03110" w:rsidRDefault="00A03110" w:rsidP="00101546">
      <w:pPr>
        <w:pStyle w:val="PargrafodaLista"/>
        <w:numPr>
          <w:ilvl w:val="2"/>
          <w:numId w:val="5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A03110">
        <w:rPr>
          <w:rFonts w:asciiTheme="minorHAnsi" w:hAnsiTheme="minorHAnsi" w:cstheme="minorHAnsi"/>
          <w:sz w:val="20"/>
          <w:szCs w:val="20"/>
        </w:rPr>
        <w:t>A abertura de sindicância ou a instauração de processo disciplinar interrompe a prescrição, até a decisão final proferida por autoridade competente.</w:t>
      </w:r>
    </w:p>
    <w:p w14:paraId="58FADD5A" w14:textId="74D27CC0" w:rsidR="00A03110" w:rsidRPr="004C5B03" w:rsidRDefault="00A03110" w:rsidP="00101546">
      <w:pPr>
        <w:pStyle w:val="PargrafodaLista"/>
        <w:numPr>
          <w:ilvl w:val="2"/>
          <w:numId w:val="56"/>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jc w:val="both"/>
        <w:rPr>
          <w:rFonts w:asciiTheme="minorHAnsi" w:hAnsiTheme="minorHAnsi" w:cstheme="minorHAnsi"/>
          <w:sz w:val="20"/>
          <w:szCs w:val="20"/>
        </w:rPr>
      </w:pPr>
      <w:r w:rsidRPr="00A03110">
        <w:rPr>
          <w:rFonts w:asciiTheme="minorHAnsi" w:hAnsiTheme="minorHAnsi" w:cstheme="minorHAnsi"/>
          <w:sz w:val="20"/>
          <w:szCs w:val="20"/>
        </w:rPr>
        <w:t>Interrompido o curso da prescrição, o prazo começará a correr a partir do dia em que cessar a interrupção.</w:t>
      </w:r>
    </w:p>
    <w:p w14:paraId="7BEB8B1A" w14:textId="77777777" w:rsidR="00E91925" w:rsidRPr="004C5B03" w:rsidRDefault="00CA1D02"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Revoga</w:t>
      </w:r>
      <w:r w:rsidR="00E91925" w:rsidRPr="004C5B03">
        <w:rPr>
          <w:rFonts w:asciiTheme="minorHAnsi" w:hAnsiTheme="minorHAnsi" w:cstheme="minorHAnsi"/>
          <w:sz w:val="20"/>
          <w:szCs w:val="20"/>
        </w:rPr>
        <w:t>m</w:t>
      </w:r>
      <w:r w:rsidRPr="004C5B03">
        <w:rPr>
          <w:rFonts w:asciiTheme="minorHAnsi" w:hAnsiTheme="minorHAnsi" w:cstheme="minorHAnsi"/>
          <w:sz w:val="20"/>
          <w:szCs w:val="20"/>
        </w:rPr>
        <w:t>-se</w:t>
      </w:r>
      <w:r w:rsidR="00E91925" w:rsidRPr="004C5B03">
        <w:rPr>
          <w:rFonts w:asciiTheme="minorHAnsi" w:hAnsiTheme="minorHAnsi" w:cstheme="minorHAnsi"/>
          <w:sz w:val="20"/>
          <w:szCs w:val="20"/>
        </w:rPr>
        <w:t>:</w:t>
      </w:r>
    </w:p>
    <w:p w14:paraId="25D5244C" w14:textId="767ECA77" w:rsidR="00CA1D02" w:rsidRPr="004C5B03" w:rsidRDefault="00BF5BDC" w:rsidP="00C811B7">
      <w:pPr>
        <w:pStyle w:val="PargrafodaLista"/>
        <w:numPr>
          <w:ilvl w:val="0"/>
          <w:numId w:val="2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O</w:t>
      </w:r>
      <w:r w:rsidR="00E91925" w:rsidRPr="004C5B03">
        <w:rPr>
          <w:rFonts w:asciiTheme="minorHAnsi" w:hAnsiTheme="minorHAnsi" w:cstheme="minorHAnsi"/>
          <w:sz w:val="20"/>
          <w:szCs w:val="20"/>
        </w:rPr>
        <w:t xml:space="preserve"> Regulamento de Pessoal aprovado pela Deliberação Plenária nº 198 de 11 de julho de 2014;</w:t>
      </w:r>
    </w:p>
    <w:p w14:paraId="39D0ACEE" w14:textId="3F085052" w:rsidR="00E91925" w:rsidRPr="004C5B03" w:rsidRDefault="00BF5BDC" w:rsidP="00C811B7">
      <w:pPr>
        <w:pStyle w:val="PargrafodaLista"/>
        <w:numPr>
          <w:ilvl w:val="0"/>
          <w:numId w:val="21"/>
        </w:num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line="240" w:lineRule="auto"/>
        <w:ind w:left="0" w:firstLine="0"/>
        <w:contextualSpacing w:val="0"/>
        <w:jc w:val="both"/>
        <w:rPr>
          <w:rFonts w:asciiTheme="minorHAnsi" w:hAnsiTheme="minorHAnsi" w:cstheme="minorHAnsi"/>
          <w:sz w:val="20"/>
          <w:szCs w:val="20"/>
        </w:rPr>
      </w:pPr>
      <w:r w:rsidRPr="004C5B03">
        <w:rPr>
          <w:rFonts w:asciiTheme="minorHAnsi" w:hAnsiTheme="minorHAnsi" w:cstheme="minorHAnsi"/>
          <w:sz w:val="20"/>
          <w:szCs w:val="20"/>
        </w:rPr>
        <w:t>O</w:t>
      </w:r>
      <w:r w:rsidR="00E91925" w:rsidRPr="004C5B03">
        <w:rPr>
          <w:rFonts w:asciiTheme="minorHAnsi" w:hAnsiTheme="minorHAnsi" w:cstheme="minorHAnsi"/>
          <w:sz w:val="20"/>
          <w:szCs w:val="20"/>
        </w:rPr>
        <w:t xml:space="preserve"> Regime Disciplinar aprovado pela Deliberação Plenária nº 266 de 21 de novembro de 2014</w:t>
      </w:r>
      <w:r w:rsidR="00473D6F">
        <w:rPr>
          <w:rFonts w:asciiTheme="minorHAnsi" w:hAnsiTheme="minorHAnsi" w:cstheme="minorHAnsi"/>
          <w:sz w:val="20"/>
          <w:szCs w:val="20"/>
        </w:rPr>
        <w:t>.</w:t>
      </w:r>
    </w:p>
    <w:p w14:paraId="430CEEA8" w14:textId="77777777" w:rsidR="00473D6F" w:rsidRPr="004C5B03" w:rsidRDefault="00473D6F" w:rsidP="00291190">
      <w:pPr>
        <w:pStyle w:val="PargrafodaLista"/>
        <w:numPr>
          <w:ilvl w:val="1"/>
          <w:numId w:val="1"/>
        </w:numPr>
        <w:tabs>
          <w:tab w:val="left" w:pos="567"/>
          <w:tab w:val="left" w:pos="709"/>
          <w:tab w:val="left" w:pos="851"/>
          <w:tab w:val="left" w:pos="993"/>
          <w:tab w:val="left" w:pos="1134"/>
          <w:tab w:val="left" w:pos="1276"/>
          <w:tab w:val="left" w:pos="1418"/>
          <w:tab w:val="left" w:pos="1560"/>
          <w:tab w:val="left" w:pos="1701"/>
          <w:tab w:val="left" w:pos="1843"/>
          <w:tab w:val="left" w:pos="1985"/>
          <w:tab w:val="left" w:pos="2268"/>
        </w:tabs>
        <w:autoSpaceDE w:val="0"/>
        <w:autoSpaceDN w:val="0"/>
        <w:adjustRightInd w:val="0"/>
        <w:spacing w:after="60" w:line="240" w:lineRule="auto"/>
        <w:contextualSpacing w:val="0"/>
        <w:jc w:val="both"/>
        <w:rPr>
          <w:rFonts w:asciiTheme="minorHAnsi" w:hAnsiTheme="minorHAnsi" w:cstheme="minorHAnsi"/>
          <w:sz w:val="20"/>
          <w:szCs w:val="20"/>
        </w:rPr>
      </w:pPr>
      <w:r w:rsidRPr="004C5B03">
        <w:rPr>
          <w:rFonts w:asciiTheme="minorHAnsi" w:hAnsiTheme="minorHAnsi" w:cstheme="minorHAnsi"/>
          <w:sz w:val="20"/>
          <w:szCs w:val="20"/>
        </w:rPr>
        <w:t>Este Regime Disciplinar entra em vigor na data de sua publicação.</w:t>
      </w:r>
    </w:p>
    <w:p w14:paraId="00C700DA" w14:textId="77777777" w:rsidR="00473D6F" w:rsidRDefault="00473D6F"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both"/>
        <w:rPr>
          <w:rFonts w:asciiTheme="minorHAnsi" w:hAnsiTheme="minorHAnsi" w:cstheme="minorHAnsi"/>
          <w:bCs/>
          <w:sz w:val="20"/>
          <w:szCs w:val="20"/>
        </w:rPr>
      </w:pPr>
    </w:p>
    <w:p w14:paraId="622C70BB" w14:textId="77777777" w:rsidR="00473D6F" w:rsidRPr="004C5B03" w:rsidRDefault="00473D6F"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both"/>
        <w:rPr>
          <w:rFonts w:asciiTheme="minorHAnsi" w:hAnsiTheme="minorHAnsi" w:cstheme="minorHAnsi"/>
          <w:bCs/>
          <w:sz w:val="20"/>
          <w:szCs w:val="20"/>
        </w:rPr>
      </w:pPr>
    </w:p>
    <w:p w14:paraId="32CBF3BE" w14:textId="6D3D8CFF" w:rsidR="00201878" w:rsidRPr="004C5B03" w:rsidRDefault="00A5200A"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TIAGO HOLZMANN DA SILVA</w:t>
      </w:r>
    </w:p>
    <w:p w14:paraId="5552881A" w14:textId="5C85C495" w:rsidR="00403542" w:rsidRPr="004C5B03" w:rsidRDefault="00A5200A" w:rsidP="00A5200A">
      <w:pPr>
        <w:tabs>
          <w:tab w:val="left" w:pos="567"/>
          <w:tab w:val="left" w:pos="709"/>
          <w:tab w:val="left" w:pos="851"/>
          <w:tab w:val="left" w:pos="1134"/>
          <w:tab w:val="left" w:pos="1276"/>
          <w:tab w:val="left" w:pos="1418"/>
          <w:tab w:val="left" w:pos="1701"/>
          <w:tab w:val="left" w:pos="1843"/>
          <w:tab w:val="left" w:pos="1985"/>
          <w:tab w:val="left" w:pos="2268"/>
        </w:tabs>
        <w:autoSpaceDE w:val="0"/>
        <w:autoSpaceDN w:val="0"/>
        <w:adjustRightInd w:val="0"/>
        <w:spacing w:before="60" w:after="60"/>
        <w:jc w:val="center"/>
        <w:rPr>
          <w:rFonts w:asciiTheme="minorHAnsi" w:hAnsiTheme="minorHAnsi" w:cstheme="minorHAnsi"/>
          <w:b/>
          <w:bCs/>
          <w:sz w:val="20"/>
          <w:szCs w:val="20"/>
        </w:rPr>
      </w:pPr>
      <w:r w:rsidRPr="004C5B03">
        <w:rPr>
          <w:rFonts w:asciiTheme="minorHAnsi" w:hAnsiTheme="minorHAnsi" w:cstheme="minorHAnsi"/>
          <w:b/>
          <w:bCs/>
          <w:sz w:val="20"/>
          <w:szCs w:val="20"/>
        </w:rPr>
        <w:t>PRESIDENTE DO CAU/RS</w:t>
      </w:r>
    </w:p>
    <w:sectPr w:rsidR="00403542" w:rsidRPr="004C5B03" w:rsidSect="00A376DB">
      <w:headerReference w:type="even" r:id="rId11"/>
      <w:headerReference w:type="default" r:id="rId12"/>
      <w:footerReference w:type="even" r:id="rId13"/>
      <w:footerReference w:type="default" r:id="rId14"/>
      <w:pgSz w:w="11900" w:h="16840"/>
      <w:pgMar w:top="1418" w:right="851" w:bottom="851" w:left="1701" w:header="964" w:footer="44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3084" w14:textId="77777777" w:rsidR="00751B3D" w:rsidRDefault="00751B3D">
      <w:r>
        <w:separator/>
      </w:r>
    </w:p>
  </w:endnote>
  <w:endnote w:type="continuationSeparator" w:id="0">
    <w:p w14:paraId="5BC08EA1" w14:textId="77777777" w:rsidR="00751B3D" w:rsidRDefault="0075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D22" w14:textId="77777777" w:rsidR="00751B3D" w:rsidRPr="00086752" w:rsidRDefault="00751B3D"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39A28484" w14:textId="7235B1A9" w:rsidR="00751B3D" w:rsidRPr="00A92C42" w:rsidRDefault="00751B3D"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71845"/>
      <w:docPartObj>
        <w:docPartGallery w:val="Page Numbers (Bottom of Page)"/>
        <w:docPartUnique/>
      </w:docPartObj>
    </w:sdtPr>
    <w:sdtEndPr>
      <w:rPr>
        <w:sz w:val="20"/>
      </w:rPr>
    </w:sdtEndPr>
    <w:sdtContent>
      <w:p w14:paraId="0704B265" w14:textId="77777777" w:rsidR="00751B3D" w:rsidRPr="00787E82" w:rsidRDefault="00751B3D" w:rsidP="00291190">
        <w:pPr>
          <w:tabs>
            <w:tab w:val="center" w:pos="4320"/>
            <w:tab w:val="right" w:pos="8640"/>
          </w:tabs>
          <w:ind w:left="-1701" w:right="-851"/>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14:paraId="5E0AE36C" w14:textId="1101E14F" w:rsidR="00751B3D" w:rsidRPr="00291190" w:rsidRDefault="00751B3D" w:rsidP="00291190">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r w:rsidR="00291190">
          <w:rPr>
            <w:rFonts w:ascii="DaxCondensed" w:hAnsi="DaxCondensed" w:cs="Arial"/>
            <w:color w:val="2C778C"/>
            <w:sz w:val="18"/>
            <w:szCs w:val="18"/>
          </w:rPr>
          <w:tab/>
        </w:r>
        <w:r w:rsidRPr="008F4ABA">
          <w:rPr>
            <w:sz w:val="20"/>
          </w:rPr>
          <w:fldChar w:fldCharType="begin"/>
        </w:r>
        <w:r w:rsidRPr="008F4ABA">
          <w:rPr>
            <w:sz w:val="20"/>
          </w:rPr>
          <w:instrText>PAGE   \* MERGEFORMAT</w:instrText>
        </w:r>
        <w:r w:rsidRPr="008F4ABA">
          <w:rPr>
            <w:sz w:val="20"/>
          </w:rPr>
          <w:fldChar w:fldCharType="separate"/>
        </w:r>
        <w:r w:rsidR="006D1193">
          <w:rPr>
            <w:noProof/>
            <w:sz w:val="20"/>
          </w:rPr>
          <w:t>16</w:t>
        </w:r>
        <w:r w:rsidRPr="008F4ABA">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3C70" w14:textId="77777777" w:rsidR="00751B3D" w:rsidRDefault="00751B3D">
      <w:r>
        <w:separator/>
      </w:r>
    </w:p>
  </w:footnote>
  <w:footnote w:type="continuationSeparator" w:id="0">
    <w:p w14:paraId="1FAB75C9" w14:textId="77777777" w:rsidR="00751B3D" w:rsidRDefault="0075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5AE" w14:textId="77777777" w:rsidR="00751B3D" w:rsidRPr="009E4E5A" w:rsidRDefault="00751B3D"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551EDE9" wp14:editId="0320C7C2">
          <wp:simplePos x="0" y="0"/>
          <wp:positionH relativeFrom="column">
            <wp:posOffset>-1001395</wp:posOffset>
          </wp:positionH>
          <wp:positionV relativeFrom="paragraph">
            <wp:posOffset>-871220</wp:posOffset>
          </wp:positionV>
          <wp:extent cx="7571105" cy="9931400"/>
          <wp:effectExtent l="0" t="0" r="0" b="0"/>
          <wp:wrapNone/>
          <wp:docPr id="1582637129" name="Imagem 15826371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B9C153A" wp14:editId="4DE70AF1">
          <wp:simplePos x="0" y="0"/>
          <wp:positionH relativeFrom="column">
            <wp:posOffset>-1005840</wp:posOffset>
          </wp:positionH>
          <wp:positionV relativeFrom="paragraph">
            <wp:posOffset>-867410</wp:posOffset>
          </wp:positionV>
          <wp:extent cx="7571105" cy="9930765"/>
          <wp:effectExtent l="0" t="0" r="0" b="0"/>
          <wp:wrapNone/>
          <wp:docPr id="1699054958" name="Imagem 169905495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A3E4" w14:textId="77777777" w:rsidR="00751B3D" w:rsidRPr="009E4E5A" w:rsidRDefault="00751B3D"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339BAB39" wp14:editId="76048438">
          <wp:simplePos x="0" y="0"/>
          <wp:positionH relativeFrom="column">
            <wp:posOffset>-1010920</wp:posOffset>
          </wp:positionH>
          <wp:positionV relativeFrom="paragraph">
            <wp:posOffset>-845820</wp:posOffset>
          </wp:positionV>
          <wp:extent cx="7569835" cy="974725"/>
          <wp:effectExtent l="0" t="0" r="0" b="0"/>
          <wp:wrapNone/>
          <wp:docPr id="1637575377" name="Imagem 163757537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776"/>
    <w:multiLevelType w:val="hybridMultilevel"/>
    <w:tmpl w:val="DF6A82BA"/>
    <w:lvl w:ilvl="0" w:tplc="B4ACB69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8F1D6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13D2BB5"/>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014E3D49"/>
    <w:multiLevelType w:val="multilevel"/>
    <w:tmpl w:val="01A0C292"/>
    <w:styleLink w:val="NormasFlvio"/>
    <w:lvl w:ilvl="0">
      <w:start w:val="1"/>
      <w:numFmt w:val="decimal"/>
      <w:lvlText w:val="Art. %1º"/>
      <w:lvlJc w:val="left"/>
      <w:pPr>
        <w:ind w:left="0" w:firstLine="0"/>
      </w:pPr>
      <w:rPr>
        <w:rFonts w:ascii="Calibri" w:hAnsi="Calibri" w:hint="default"/>
        <w:b/>
        <w:sz w:val="20"/>
      </w:rPr>
    </w:lvl>
    <w:lvl w:ilvl="1">
      <w:start w:val="1"/>
      <w:numFmt w:val="decimal"/>
      <w:lvlText w:val="Art. %2"/>
      <w:lvlJc w:val="left"/>
      <w:pPr>
        <w:ind w:left="0" w:firstLine="0"/>
      </w:pPr>
      <w:rPr>
        <w:rFonts w:ascii="Calibri" w:hAnsi="Calibri" w:hint="default"/>
        <w:b/>
        <w:i w:val="0"/>
        <w:sz w:val="20"/>
      </w:rPr>
    </w:lvl>
    <w:lvl w:ilvl="2">
      <w:start w:val="1"/>
      <w:numFmt w:val="decimal"/>
      <w:lvlText w:val="§ %3º"/>
      <w:lvlJc w:val="left"/>
      <w:pPr>
        <w:ind w:left="0" w:firstLine="0"/>
      </w:pPr>
      <w:rPr>
        <w:rFonts w:ascii="Calibri" w:hAnsi="Calibri" w:hint="default"/>
        <w:sz w:val="20"/>
      </w:rPr>
    </w:lvl>
    <w:lvl w:ilvl="3">
      <w:start w:val="1"/>
      <w:numFmt w:val="upperRoman"/>
      <w:lvlText w:val="%4."/>
      <w:lvlJc w:val="left"/>
      <w:pPr>
        <w:ind w:left="0" w:firstLine="0"/>
      </w:pPr>
      <w:rPr>
        <w:rFonts w:ascii="Calibri" w:hAnsi="Calibri" w:hint="default"/>
        <w:sz w:val="20"/>
      </w:rPr>
    </w:lvl>
    <w:lvl w:ilvl="4">
      <w:start w:val="1"/>
      <w:numFmt w:val="lowerLetter"/>
      <w:lvlText w:val="%5."/>
      <w:lvlJc w:val="left"/>
      <w:pPr>
        <w:ind w:left="0" w:firstLine="0"/>
      </w:pPr>
      <w:rPr>
        <w:rFonts w:ascii="Calibri" w:hAnsi="Calibri" w:hint="default"/>
        <w:sz w:val="20"/>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4" w15:restartNumberingAfterBreak="0">
    <w:nsid w:val="01BB059A"/>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034C3973"/>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062B5D03"/>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AF5117"/>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0FC2424F"/>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0FF27B01"/>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26134B3"/>
    <w:multiLevelType w:val="hybridMultilevel"/>
    <w:tmpl w:val="B6A44C88"/>
    <w:lvl w:ilvl="0" w:tplc="63A079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A74CB7"/>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16847561"/>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8DB4BCC"/>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1A8401CD"/>
    <w:multiLevelType w:val="hybridMultilevel"/>
    <w:tmpl w:val="11649CBE"/>
    <w:lvl w:ilvl="0" w:tplc="92264ED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DC0FF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1D977280"/>
    <w:multiLevelType w:val="hybridMultilevel"/>
    <w:tmpl w:val="D6F86252"/>
    <w:lvl w:ilvl="0" w:tplc="F648B7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3A2575"/>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2A537DF1"/>
    <w:multiLevelType w:val="hybridMultilevel"/>
    <w:tmpl w:val="11649CBE"/>
    <w:lvl w:ilvl="0" w:tplc="92264ED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8F1438"/>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2E8E3FFC"/>
    <w:multiLevelType w:val="hybridMultilevel"/>
    <w:tmpl w:val="8B2812C8"/>
    <w:lvl w:ilvl="0" w:tplc="ED185DD8">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E9B1CCF"/>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316658EB"/>
    <w:multiLevelType w:val="hybridMultilevel"/>
    <w:tmpl w:val="70AE54A8"/>
    <w:lvl w:ilvl="0" w:tplc="FF0CF4A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2396FF7"/>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5082C5B"/>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39D30C73"/>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3BD34A7B"/>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4B665763"/>
    <w:multiLevelType w:val="hybridMultilevel"/>
    <w:tmpl w:val="D8108BEC"/>
    <w:lvl w:ilvl="0" w:tplc="2148529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775A08"/>
    <w:multiLevelType w:val="hybridMultilevel"/>
    <w:tmpl w:val="70AE54A8"/>
    <w:lvl w:ilvl="0" w:tplc="FF0CF4A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7317F6"/>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4E886FE3"/>
    <w:multiLevelType w:val="hybridMultilevel"/>
    <w:tmpl w:val="B6A44C88"/>
    <w:lvl w:ilvl="0" w:tplc="63A079DE">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404546"/>
    <w:multiLevelType w:val="hybridMultilevel"/>
    <w:tmpl w:val="11649CBE"/>
    <w:lvl w:ilvl="0" w:tplc="92264ED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123220"/>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537918DC"/>
    <w:multiLevelType w:val="hybridMultilevel"/>
    <w:tmpl w:val="B6A44C88"/>
    <w:lvl w:ilvl="0" w:tplc="63A079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AB2077"/>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5CF568DD"/>
    <w:multiLevelType w:val="hybridMultilevel"/>
    <w:tmpl w:val="70AE54A8"/>
    <w:lvl w:ilvl="0" w:tplc="FF0CF4A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820EFA"/>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5E9E1746"/>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494319"/>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631619A2"/>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4F2440"/>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DB7C6A"/>
    <w:multiLevelType w:val="hybridMultilevel"/>
    <w:tmpl w:val="968E2FE4"/>
    <w:lvl w:ilvl="0" w:tplc="E9B0C1C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B6464B"/>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B4A3DD3"/>
    <w:multiLevelType w:val="hybridMultilevel"/>
    <w:tmpl w:val="B6A44C88"/>
    <w:lvl w:ilvl="0" w:tplc="63A079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B976013"/>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15:restartNumberingAfterBreak="0">
    <w:nsid w:val="6E591FD7"/>
    <w:multiLevelType w:val="hybridMultilevel"/>
    <w:tmpl w:val="B6A44C88"/>
    <w:lvl w:ilvl="0" w:tplc="63A079D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FAC680F"/>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71E649AC"/>
    <w:multiLevelType w:val="hybridMultilevel"/>
    <w:tmpl w:val="08F4D0C6"/>
    <w:lvl w:ilvl="0" w:tplc="1126234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33C1337"/>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9" w15:restartNumberingAfterBreak="0">
    <w:nsid w:val="742D227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0" w15:restartNumberingAfterBreak="0">
    <w:nsid w:val="74E95516"/>
    <w:multiLevelType w:val="multilevel"/>
    <w:tmpl w:val="921E0CE4"/>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color w:val="auto"/>
        <w:sz w:val="20"/>
      </w:rPr>
    </w:lvl>
    <w:lvl w:ilvl="4">
      <w:start w:val="1"/>
      <w:numFmt w:val="lowerLetter"/>
      <w:lvlRestart w:val="1"/>
      <w:lvlText w:val="%5."/>
      <w:lvlJc w:val="left"/>
      <w:pPr>
        <w:ind w:left="0" w:firstLine="0"/>
      </w:pPr>
      <w:rPr>
        <w:rFonts w:ascii="Calibri" w:hAnsi="Calibri" w:hint="default"/>
        <w:sz w:val="20"/>
        <w:szCs w:val="16"/>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15:restartNumberingAfterBreak="0">
    <w:nsid w:val="757A2353"/>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2" w15:restartNumberingAfterBreak="0">
    <w:nsid w:val="76685712"/>
    <w:multiLevelType w:val="multilevel"/>
    <w:tmpl w:val="2BA498F4"/>
    <w:lvl w:ilvl="0">
      <w:start w:val="9"/>
      <w:numFmt w:val="decimal"/>
      <w:lvlText w:val="Art. %1º"/>
      <w:lvlJc w:val="left"/>
      <w:pPr>
        <w:ind w:left="0" w:firstLine="0"/>
      </w:pPr>
      <w:rPr>
        <w:rFonts w:ascii="Calibri" w:hAnsi="Calibri" w:hint="default"/>
        <w:b/>
        <w:sz w:val="20"/>
      </w:rPr>
    </w:lvl>
    <w:lvl w:ilvl="1">
      <w:start w:val="10"/>
      <w:numFmt w:val="decimal"/>
      <w:lvlText w:val="Art. %2"/>
      <w:lvlJc w:val="left"/>
      <w:pPr>
        <w:ind w:left="0" w:firstLine="0"/>
      </w:pPr>
      <w:rPr>
        <w:rFonts w:ascii="Calibri" w:hAnsi="Calibri" w:hint="default"/>
        <w:b/>
        <w:i w:val="0"/>
        <w:sz w:val="20"/>
      </w:rPr>
    </w:lvl>
    <w:lvl w:ilvl="2">
      <w:start w:val="1"/>
      <w:numFmt w:val="decimal"/>
      <w:lvlText w:val="§ %3º"/>
      <w:lvlJc w:val="left"/>
      <w:pPr>
        <w:ind w:left="0" w:firstLine="0"/>
      </w:pPr>
      <w:rPr>
        <w:rFonts w:ascii="Calibri" w:hAnsi="Calibri" w:hint="default"/>
        <w:sz w:val="20"/>
      </w:rPr>
    </w:lvl>
    <w:lvl w:ilvl="3">
      <w:start w:val="1"/>
      <w:numFmt w:val="upperRoman"/>
      <w:lvlText w:val="%4."/>
      <w:lvlJc w:val="left"/>
      <w:pPr>
        <w:ind w:left="0" w:firstLine="0"/>
      </w:pPr>
      <w:rPr>
        <w:rFonts w:ascii="Calibri" w:hAnsi="Calibri" w:hint="default"/>
        <w:color w:val="auto"/>
        <w:sz w:val="20"/>
      </w:rPr>
    </w:lvl>
    <w:lvl w:ilvl="4">
      <w:start w:val="1"/>
      <w:numFmt w:val="lowerLetter"/>
      <w:lvlText w:val="%5."/>
      <w:lvlJc w:val="left"/>
      <w:pPr>
        <w:ind w:left="0" w:firstLine="0"/>
      </w:pPr>
      <w:rPr>
        <w:rFonts w:ascii="Calibri" w:hAnsi="Calibri" w:hint="default"/>
        <w:sz w:val="20"/>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53" w15:restartNumberingAfterBreak="0">
    <w:nsid w:val="7699254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15:restartNumberingAfterBreak="0">
    <w:nsid w:val="79FF01AF"/>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15:restartNumberingAfterBreak="0">
    <w:nsid w:val="7A0314D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6" w15:restartNumberingAfterBreak="0">
    <w:nsid w:val="7CB91383"/>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7" w15:restartNumberingAfterBreak="0">
    <w:nsid w:val="7FD60CCB"/>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8" w15:restartNumberingAfterBreak="0">
    <w:nsid w:val="7FE431C2"/>
    <w:multiLevelType w:val="multilevel"/>
    <w:tmpl w:val="E820CABC"/>
    <w:lvl w:ilvl="0">
      <w:start w:val="1"/>
      <w:numFmt w:val="decimal"/>
      <w:lvlText w:val="Art. %1º."/>
      <w:lvlJc w:val="left"/>
      <w:pPr>
        <w:ind w:left="0" w:firstLine="0"/>
      </w:pPr>
      <w:rPr>
        <w:rFonts w:ascii="Calibri" w:hAnsi="Calibri" w:hint="default"/>
        <w:b/>
        <w:i w:val="0"/>
        <w:sz w:val="20"/>
      </w:rPr>
    </w:lvl>
    <w:lvl w:ilvl="1">
      <w:start w:val="10"/>
      <w:numFmt w:val="decimal"/>
      <w:lvlText w:val="Art. %2."/>
      <w:lvlJc w:val="left"/>
      <w:pPr>
        <w:ind w:left="0" w:firstLine="0"/>
      </w:pPr>
      <w:rPr>
        <w:rFonts w:ascii="Calibri" w:hAnsi="Calibri" w:hint="default"/>
        <w:b/>
        <w:i w:val="0"/>
        <w:sz w:val="20"/>
      </w:rPr>
    </w:lvl>
    <w:lvl w:ilvl="2">
      <w:start w:val="1"/>
      <w:numFmt w:val="decimal"/>
      <w:lvlRestart w:val="1"/>
      <w:lvlText w:val="§ %3º."/>
      <w:lvlJc w:val="left"/>
      <w:pPr>
        <w:ind w:left="0" w:firstLine="0"/>
      </w:pPr>
      <w:rPr>
        <w:rFonts w:ascii="Calibri" w:hAnsi="Calibri" w:hint="default"/>
        <w:sz w:val="20"/>
      </w:rPr>
    </w:lvl>
    <w:lvl w:ilvl="3">
      <w:start w:val="1"/>
      <w:numFmt w:val="upperRoman"/>
      <w:lvlRestart w:val="1"/>
      <w:lvlText w:val="%4."/>
      <w:lvlJc w:val="left"/>
      <w:pPr>
        <w:ind w:left="0" w:firstLine="0"/>
      </w:pPr>
      <w:rPr>
        <w:rFonts w:ascii="Calibri" w:hAnsi="Calibri" w:hint="default"/>
        <w:sz w:val="20"/>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16cid:durableId="1607418973">
    <w:abstractNumId w:val="50"/>
  </w:num>
  <w:num w:numId="2" w16cid:durableId="1687554516">
    <w:abstractNumId w:val="47"/>
  </w:num>
  <w:num w:numId="3" w16cid:durableId="679357521">
    <w:abstractNumId w:val="14"/>
  </w:num>
  <w:num w:numId="4" w16cid:durableId="735250013">
    <w:abstractNumId w:val="43"/>
  </w:num>
  <w:num w:numId="5" w16cid:durableId="1695113719">
    <w:abstractNumId w:val="27"/>
  </w:num>
  <w:num w:numId="6" w16cid:durableId="1573079647">
    <w:abstractNumId w:val="6"/>
  </w:num>
  <w:num w:numId="7" w16cid:durableId="31081108">
    <w:abstractNumId w:val="35"/>
  </w:num>
  <w:num w:numId="8" w16cid:durableId="2111000034">
    <w:abstractNumId w:val="28"/>
  </w:num>
  <w:num w:numId="9" w16cid:durableId="1555039419">
    <w:abstractNumId w:val="22"/>
  </w:num>
  <w:num w:numId="10" w16cid:durableId="2007781343">
    <w:abstractNumId w:val="37"/>
  </w:num>
  <w:num w:numId="11" w16cid:durableId="104277548">
    <w:abstractNumId w:val="41"/>
  </w:num>
  <w:num w:numId="12" w16cid:durableId="1074426881">
    <w:abstractNumId w:val="39"/>
  </w:num>
  <w:num w:numId="13" w16cid:durableId="480537767">
    <w:abstractNumId w:val="0"/>
  </w:num>
  <w:num w:numId="14" w16cid:durableId="917058833">
    <w:abstractNumId w:val="18"/>
  </w:num>
  <w:num w:numId="15" w16cid:durableId="1556311244">
    <w:abstractNumId w:val="10"/>
  </w:num>
  <w:num w:numId="16" w16cid:durableId="1347050072">
    <w:abstractNumId w:val="30"/>
  </w:num>
  <w:num w:numId="17" w16cid:durableId="1864904430">
    <w:abstractNumId w:val="31"/>
  </w:num>
  <w:num w:numId="18" w16cid:durableId="1343320796">
    <w:abstractNumId w:val="33"/>
  </w:num>
  <w:num w:numId="19" w16cid:durableId="2120448946">
    <w:abstractNumId w:val="40"/>
  </w:num>
  <w:num w:numId="20" w16cid:durableId="1870145774">
    <w:abstractNumId w:val="45"/>
  </w:num>
  <w:num w:numId="21" w16cid:durableId="1671634315">
    <w:abstractNumId w:val="16"/>
  </w:num>
  <w:num w:numId="22" w16cid:durableId="1106775280">
    <w:abstractNumId w:val="23"/>
  </w:num>
  <w:num w:numId="23" w16cid:durableId="426973580">
    <w:abstractNumId w:val="3"/>
  </w:num>
  <w:num w:numId="24" w16cid:durableId="2096852474">
    <w:abstractNumId w:val="52"/>
  </w:num>
  <w:num w:numId="25" w16cid:durableId="1403912924">
    <w:abstractNumId w:val="38"/>
  </w:num>
  <w:num w:numId="26" w16cid:durableId="408498369">
    <w:abstractNumId w:val="21"/>
  </w:num>
  <w:num w:numId="27" w16cid:durableId="1945267267">
    <w:abstractNumId w:val="24"/>
  </w:num>
  <w:num w:numId="28" w16cid:durableId="1572083424">
    <w:abstractNumId w:val="55"/>
  </w:num>
  <w:num w:numId="29" w16cid:durableId="1318799441">
    <w:abstractNumId w:val="36"/>
  </w:num>
  <w:num w:numId="30" w16cid:durableId="2044554036">
    <w:abstractNumId w:val="53"/>
  </w:num>
  <w:num w:numId="31" w16cid:durableId="929194112">
    <w:abstractNumId w:val="29"/>
  </w:num>
  <w:num w:numId="32" w16cid:durableId="162550353">
    <w:abstractNumId w:val="15"/>
  </w:num>
  <w:num w:numId="33" w16cid:durableId="157549722">
    <w:abstractNumId w:val="58"/>
  </w:num>
  <w:num w:numId="34" w16cid:durableId="61875696">
    <w:abstractNumId w:val="1"/>
  </w:num>
  <w:num w:numId="35" w16cid:durableId="1463616818">
    <w:abstractNumId w:val="54"/>
  </w:num>
  <w:num w:numId="36" w16cid:durableId="1435401076">
    <w:abstractNumId w:val="34"/>
  </w:num>
  <w:num w:numId="37" w16cid:durableId="1018045601">
    <w:abstractNumId w:val="49"/>
  </w:num>
  <w:num w:numId="38" w16cid:durableId="584416215">
    <w:abstractNumId w:val="9"/>
  </w:num>
  <w:num w:numId="39" w16cid:durableId="368461055">
    <w:abstractNumId w:val="8"/>
  </w:num>
  <w:num w:numId="40" w16cid:durableId="2026857867">
    <w:abstractNumId w:val="12"/>
  </w:num>
  <w:num w:numId="41" w16cid:durableId="1789927388">
    <w:abstractNumId w:val="25"/>
  </w:num>
  <w:num w:numId="42" w16cid:durableId="663826672">
    <w:abstractNumId w:val="44"/>
  </w:num>
  <w:num w:numId="43" w16cid:durableId="1931770476">
    <w:abstractNumId w:val="17"/>
  </w:num>
  <w:num w:numId="44" w16cid:durableId="290212728">
    <w:abstractNumId w:val="42"/>
  </w:num>
  <w:num w:numId="45" w16cid:durableId="958803457">
    <w:abstractNumId w:val="26"/>
  </w:num>
  <w:num w:numId="46" w16cid:durableId="1288269990">
    <w:abstractNumId w:val="32"/>
  </w:num>
  <w:num w:numId="47" w16cid:durableId="1045830934">
    <w:abstractNumId w:val="13"/>
  </w:num>
  <w:num w:numId="48" w16cid:durableId="312225639">
    <w:abstractNumId w:val="5"/>
  </w:num>
  <w:num w:numId="49" w16cid:durableId="1939437926">
    <w:abstractNumId w:val="11"/>
  </w:num>
  <w:num w:numId="50" w16cid:durableId="590511856">
    <w:abstractNumId w:val="51"/>
  </w:num>
  <w:num w:numId="51" w16cid:durableId="979847512">
    <w:abstractNumId w:val="7"/>
  </w:num>
  <w:num w:numId="52" w16cid:durableId="263156057">
    <w:abstractNumId w:val="4"/>
  </w:num>
  <w:num w:numId="53" w16cid:durableId="892040791">
    <w:abstractNumId w:val="56"/>
  </w:num>
  <w:num w:numId="54" w16cid:durableId="1659112212">
    <w:abstractNumId w:val="46"/>
  </w:num>
  <w:num w:numId="55" w16cid:durableId="1623265801">
    <w:abstractNumId w:val="2"/>
  </w:num>
  <w:num w:numId="56" w16cid:durableId="321546674">
    <w:abstractNumId w:val="19"/>
  </w:num>
  <w:num w:numId="57" w16cid:durableId="1102452439">
    <w:abstractNumId w:val="48"/>
  </w:num>
  <w:num w:numId="58" w16cid:durableId="2086142414">
    <w:abstractNumId w:val="57"/>
  </w:num>
  <w:num w:numId="59" w16cid:durableId="76673628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0E33"/>
    <w:rsid w:val="00001397"/>
    <w:rsid w:val="00003F05"/>
    <w:rsid w:val="000201D3"/>
    <w:rsid w:val="0002407F"/>
    <w:rsid w:val="00025DD0"/>
    <w:rsid w:val="000267BC"/>
    <w:rsid w:val="00033AE4"/>
    <w:rsid w:val="0003709C"/>
    <w:rsid w:val="00046931"/>
    <w:rsid w:val="00052622"/>
    <w:rsid w:val="00055AA1"/>
    <w:rsid w:val="00060EB9"/>
    <w:rsid w:val="000622AE"/>
    <w:rsid w:val="00071697"/>
    <w:rsid w:val="000750A9"/>
    <w:rsid w:val="00086752"/>
    <w:rsid w:val="000A4ADB"/>
    <w:rsid w:val="000A6759"/>
    <w:rsid w:val="000B04DF"/>
    <w:rsid w:val="000C20E9"/>
    <w:rsid w:val="000C37E7"/>
    <w:rsid w:val="000C5709"/>
    <w:rsid w:val="000D57D1"/>
    <w:rsid w:val="000E09B2"/>
    <w:rsid w:val="000E18D9"/>
    <w:rsid w:val="000E43C2"/>
    <w:rsid w:val="000F466D"/>
    <w:rsid w:val="000F7B2C"/>
    <w:rsid w:val="001000A8"/>
    <w:rsid w:val="00101546"/>
    <w:rsid w:val="0010356F"/>
    <w:rsid w:val="001043FB"/>
    <w:rsid w:val="001104BB"/>
    <w:rsid w:val="00111340"/>
    <w:rsid w:val="00121C0B"/>
    <w:rsid w:val="001240BA"/>
    <w:rsid w:val="0013624C"/>
    <w:rsid w:val="00147903"/>
    <w:rsid w:val="00170F7C"/>
    <w:rsid w:val="0017290F"/>
    <w:rsid w:val="001756EB"/>
    <w:rsid w:val="00180A32"/>
    <w:rsid w:val="001A063A"/>
    <w:rsid w:val="001A4EDF"/>
    <w:rsid w:val="001B3836"/>
    <w:rsid w:val="001B6168"/>
    <w:rsid w:val="001B7C18"/>
    <w:rsid w:val="001C0D69"/>
    <w:rsid w:val="001D6AE4"/>
    <w:rsid w:val="001E7908"/>
    <w:rsid w:val="001F028B"/>
    <w:rsid w:val="001F17D2"/>
    <w:rsid w:val="001F521B"/>
    <w:rsid w:val="001F76E7"/>
    <w:rsid w:val="00201878"/>
    <w:rsid w:val="0020201F"/>
    <w:rsid w:val="00203C2F"/>
    <w:rsid w:val="002431CD"/>
    <w:rsid w:val="002518DA"/>
    <w:rsid w:val="0025460A"/>
    <w:rsid w:val="00260922"/>
    <w:rsid w:val="00265D4E"/>
    <w:rsid w:val="002801C5"/>
    <w:rsid w:val="00281357"/>
    <w:rsid w:val="00282171"/>
    <w:rsid w:val="002841FD"/>
    <w:rsid w:val="00290916"/>
    <w:rsid w:val="00291190"/>
    <w:rsid w:val="002B063D"/>
    <w:rsid w:val="002D38A1"/>
    <w:rsid w:val="002E46FC"/>
    <w:rsid w:val="002E5F6F"/>
    <w:rsid w:val="002E6429"/>
    <w:rsid w:val="002E6C35"/>
    <w:rsid w:val="002F17DC"/>
    <w:rsid w:val="0030144B"/>
    <w:rsid w:val="003034B4"/>
    <w:rsid w:val="003153FC"/>
    <w:rsid w:val="00317630"/>
    <w:rsid w:val="00324999"/>
    <w:rsid w:val="00331C9B"/>
    <w:rsid w:val="003327B6"/>
    <w:rsid w:val="0034216D"/>
    <w:rsid w:val="00344D94"/>
    <w:rsid w:val="00346B99"/>
    <w:rsid w:val="003543D3"/>
    <w:rsid w:val="00365D08"/>
    <w:rsid w:val="00390F53"/>
    <w:rsid w:val="003B04EA"/>
    <w:rsid w:val="003B1E29"/>
    <w:rsid w:val="003B7B60"/>
    <w:rsid w:val="003C1D13"/>
    <w:rsid w:val="003C716B"/>
    <w:rsid w:val="003D26BA"/>
    <w:rsid w:val="003E1803"/>
    <w:rsid w:val="003E5427"/>
    <w:rsid w:val="003F2C51"/>
    <w:rsid w:val="003F3407"/>
    <w:rsid w:val="00400E7D"/>
    <w:rsid w:val="00403542"/>
    <w:rsid w:val="004035C5"/>
    <w:rsid w:val="00403DA0"/>
    <w:rsid w:val="00416595"/>
    <w:rsid w:val="00423541"/>
    <w:rsid w:val="004248C5"/>
    <w:rsid w:val="00427638"/>
    <w:rsid w:val="00443EF2"/>
    <w:rsid w:val="00454AFE"/>
    <w:rsid w:val="004556AD"/>
    <w:rsid w:val="00464BE3"/>
    <w:rsid w:val="00467E2F"/>
    <w:rsid w:val="00473D6F"/>
    <w:rsid w:val="00475AE7"/>
    <w:rsid w:val="0048042A"/>
    <w:rsid w:val="00482EBF"/>
    <w:rsid w:val="004920BC"/>
    <w:rsid w:val="004C11B2"/>
    <w:rsid w:val="004C42E3"/>
    <w:rsid w:val="004C5B03"/>
    <w:rsid w:val="004E2A95"/>
    <w:rsid w:val="004F2205"/>
    <w:rsid w:val="00503D43"/>
    <w:rsid w:val="00541BFE"/>
    <w:rsid w:val="005425AB"/>
    <w:rsid w:val="005516D0"/>
    <w:rsid w:val="005539B6"/>
    <w:rsid w:val="005662C6"/>
    <w:rsid w:val="00570E14"/>
    <w:rsid w:val="005803DD"/>
    <w:rsid w:val="00580E5A"/>
    <w:rsid w:val="005811F3"/>
    <w:rsid w:val="005821A2"/>
    <w:rsid w:val="00585197"/>
    <w:rsid w:val="00586A3A"/>
    <w:rsid w:val="005873C5"/>
    <w:rsid w:val="005A4FA1"/>
    <w:rsid w:val="005A7983"/>
    <w:rsid w:val="005B729C"/>
    <w:rsid w:val="005C0A2F"/>
    <w:rsid w:val="005E4179"/>
    <w:rsid w:val="005F067D"/>
    <w:rsid w:val="0060E168"/>
    <w:rsid w:val="0061248E"/>
    <w:rsid w:val="00613320"/>
    <w:rsid w:val="0061571F"/>
    <w:rsid w:val="00621A6D"/>
    <w:rsid w:val="00622DD1"/>
    <w:rsid w:val="00627F91"/>
    <w:rsid w:val="0063546D"/>
    <w:rsid w:val="006366EB"/>
    <w:rsid w:val="00644C40"/>
    <w:rsid w:val="00646C1F"/>
    <w:rsid w:val="006470D1"/>
    <w:rsid w:val="00650D95"/>
    <w:rsid w:val="00654A64"/>
    <w:rsid w:val="00655192"/>
    <w:rsid w:val="00656F51"/>
    <w:rsid w:val="00666D21"/>
    <w:rsid w:val="0067087D"/>
    <w:rsid w:val="00670C56"/>
    <w:rsid w:val="00684261"/>
    <w:rsid w:val="00686490"/>
    <w:rsid w:val="006876EA"/>
    <w:rsid w:val="006A2BCE"/>
    <w:rsid w:val="006B20BB"/>
    <w:rsid w:val="006C1AAB"/>
    <w:rsid w:val="006C5BED"/>
    <w:rsid w:val="006C67D9"/>
    <w:rsid w:val="006D1193"/>
    <w:rsid w:val="006D591D"/>
    <w:rsid w:val="006F43CD"/>
    <w:rsid w:val="007009BA"/>
    <w:rsid w:val="00703CE9"/>
    <w:rsid w:val="00732998"/>
    <w:rsid w:val="007337EB"/>
    <w:rsid w:val="00734166"/>
    <w:rsid w:val="007355BD"/>
    <w:rsid w:val="007368AB"/>
    <w:rsid w:val="00751B3D"/>
    <w:rsid w:val="007623B0"/>
    <w:rsid w:val="00765D36"/>
    <w:rsid w:val="007716DD"/>
    <w:rsid w:val="00773D6C"/>
    <w:rsid w:val="00774439"/>
    <w:rsid w:val="00781C59"/>
    <w:rsid w:val="00781D7E"/>
    <w:rsid w:val="00784300"/>
    <w:rsid w:val="00787E82"/>
    <w:rsid w:val="007965D1"/>
    <w:rsid w:val="007B7F35"/>
    <w:rsid w:val="007C28D6"/>
    <w:rsid w:val="007C4F9B"/>
    <w:rsid w:val="007C6E7E"/>
    <w:rsid w:val="007C9DF0"/>
    <w:rsid w:val="007E4936"/>
    <w:rsid w:val="007F7AE9"/>
    <w:rsid w:val="008172CB"/>
    <w:rsid w:val="008203EA"/>
    <w:rsid w:val="00820BAD"/>
    <w:rsid w:val="00827878"/>
    <w:rsid w:val="00845F90"/>
    <w:rsid w:val="00854718"/>
    <w:rsid w:val="00872BC9"/>
    <w:rsid w:val="00883CB8"/>
    <w:rsid w:val="0089162D"/>
    <w:rsid w:val="008A0B5A"/>
    <w:rsid w:val="008A303C"/>
    <w:rsid w:val="008A31EA"/>
    <w:rsid w:val="008B0962"/>
    <w:rsid w:val="008B0D46"/>
    <w:rsid w:val="008B1310"/>
    <w:rsid w:val="008B6F3E"/>
    <w:rsid w:val="008B73D8"/>
    <w:rsid w:val="008C4D4C"/>
    <w:rsid w:val="008E0596"/>
    <w:rsid w:val="008F26F8"/>
    <w:rsid w:val="008F4ABA"/>
    <w:rsid w:val="008F6A98"/>
    <w:rsid w:val="00922E4F"/>
    <w:rsid w:val="00945938"/>
    <w:rsid w:val="00957AC3"/>
    <w:rsid w:val="00965F7C"/>
    <w:rsid w:val="00966168"/>
    <w:rsid w:val="00984025"/>
    <w:rsid w:val="00985696"/>
    <w:rsid w:val="009B3882"/>
    <w:rsid w:val="009B3DF4"/>
    <w:rsid w:val="009C4780"/>
    <w:rsid w:val="009C64E5"/>
    <w:rsid w:val="009D03DA"/>
    <w:rsid w:val="009D0B28"/>
    <w:rsid w:val="009E04DC"/>
    <w:rsid w:val="009E4FB5"/>
    <w:rsid w:val="009E7416"/>
    <w:rsid w:val="009F1050"/>
    <w:rsid w:val="00A02083"/>
    <w:rsid w:val="00A03110"/>
    <w:rsid w:val="00A03AC9"/>
    <w:rsid w:val="00A124C2"/>
    <w:rsid w:val="00A241A6"/>
    <w:rsid w:val="00A345AD"/>
    <w:rsid w:val="00A35944"/>
    <w:rsid w:val="00A376DB"/>
    <w:rsid w:val="00A422E1"/>
    <w:rsid w:val="00A45311"/>
    <w:rsid w:val="00A45C2A"/>
    <w:rsid w:val="00A50108"/>
    <w:rsid w:val="00A5200A"/>
    <w:rsid w:val="00A52CAC"/>
    <w:rsid w:val="00A56B93"/>
    <w:rsid w:val="00A60993"/>
    <w:rsid w:val="00A7221C"/>
    <w:rsid w:val="00A92464"/>
    <w:rsid w:val="00A925CB"/>
    <w:rsid w:val="00A92C42"/>
    <w:rsid w:val="00AA2487"/>
    <w:rsid w:val="00AA4827"/>
    <w:rsid w:val="00AA6943"/>
    <w:rsid w:val="00AB160B"/>
    <w:rsid w:val="00AC34F7"/>
    <w:rsid w:val="00AC63E6"/>
    <w:rsid w:val="00AE7671"/>
    <w:rsid w:val="00AE78AC"/>
    <w:rsid w:val="00AF6248"/>
    <w:rsid w:val="00B03E19"/>
    <w:rsid w:val="00B03E70"/>
    <w:rsid w:val="00B068FB"/>
    <w:rsid w:val="00B06F3A"/>
    <w:rsid w:val="00B22F44"/>
    <w:rsid w:val="00B3027D"/>
    <w:rsid w:val="00B3492A"/>
    <w:rsid w:val="00B37B7D"/>
    <w:rsid w:val="00B42BDB"/>
    <w:rsid w:val="00B5394F"/>
    <w:rsid w:val="00B62770"/>
    <w:rsid w:val="00B649B9"/>
    <w:rsid w:val="00B664B9"/>
    <w:rsid w:val="00B67F7C"/>
    <w:rsid w:val="00B7162F"/>
    <w:rsid w:val="00B86094"/>
    <w:rsid w:val="00B936BF"/>
    <w:rsid w:val="00B93728"/>
    <w:rsid w:val="00BA198C"/>
    <w:rsid w:val="00BB198D"/>
    <w:rsid w:val="00BB22A8"/>
    <w:rsid w:val="00BC186E"/>
    <w:rsid w:val="00BE089B"/>
    <w:rsid w:val="00BE229A"/>
    <w:rsid w:val="00BE4FB5"/>
    <w:rsid w:val="00BE6B32"/>
    <w:rsid w:val="00BE6CD4"/>
    <w:rsid w:val="00BF1CCE"/>
    <w:rsid w:val="00BF5BDC"/>
    <w:rsid w:val="00C10579"/>
    <w:rsid w:val="00C25073"/>
    <w:rsid w:val="00C318C1"/>
    <w:rsid w:val="00C32DC1"/>
    <w:rsid w:val="00C53D8F"/>
    <w:rsid w:val="00C55B31"/>
    <w:rsid w:val="00C5728F"/>
    <w:rsid w:val="00C811B7"/>
    <w:rsid w:val="00C825EE"/>
    <w:rsid w:val="00C84595"/>
    <w:rsid w:val="00C9480E"/>
    <w:rsid w:val="00CA1D02"/>
    <w:rsid w:val="00CA7DED"/>
    <w:rsid w:val="00CA7F8A"/>
    <w:rsid w:val="00CB1BB8"/>
    <w:rsid w:val="00CB1DCD"/>
    <w:rsid w:val="00CC43AD"/>
    <w:rsid w:val="00CC7CFA"/>
    <w:rsid w:val="00CE2C6B"/>
    <w:rsid w:val="00CE2C78"/>
    <w:rsid w:val="00CE62E7"/>
    <w:rsid w:val="00CE7269"/>
    <w:rsid w:val="00CF2FF2"/>
    <w:rsid w:val="00CF3239"/>
    <w:rsid w:val="00CF6A10"/>
    <w:rsid w:val="00D02A15"/>
    <w:rsid w:val="00D0615D"/>
    <w:rsid w:val="00D11C78"/>
    <w:rsid w:val="00D1536B"/>
    <w:rsid w:val="00D33630"/>
    <w:rsid w:val="00D4774B"/>
    <w:rsid w:val="00D47B4A"/>
    <w:rsid w:val="00D575EB"/>
    <w:rsid w:val="00D65FB7"/>
    <w:rsid w:val="00D72190"/>
    <w:rsid w:val="00D83CE8"/>
    <w:rsid w:val="00D87907"/>
    <w:rsid w:val="00DA3D79"/>
    <w:rsid w:val="00DE04D6"/>
    <w:rsid w:val="00DE3C57"/>
    <w:rsid w:val="00DF49C4"/>
    <w:rsid w:val="00DF61F7"/>
    <w:rsid w:val="00DF68B0"/>
    <w:rsid w:val="00E041E5"/>
    <w:rsid w:val="00E07AE4"/>
    <w:rsid w:val="00E111DE"/>
    <w:rsid w:val="00E12D73"/>
    <w:rsid w:val="00E13E41"/>
    <w:rsid w:val="00E16416"/>
    <w:rsid w:val="00E21FD8"/>
    <w:rsid w:val="00E259AA"/>
    <w:rsid w:val="00E42FCC"/>
    <w:rsid w:val="00E463DE"/>
    <w:rsid w:val="00E5304F"/>
    <w:rsid w:val="00E560AB"/>
    <w:rsid w:val="00E6521E"/>
    <w:rsid w:val="00E8303F"/>
    <w:rsid w:val="00E87E99"/>
    <w:rsid w:val="00E90BD3"/>
    <w:rsid w:val="00E91925"/>
    <w:rsid w:val="00E93D7B"/>
    <w:rsid w:val="00EA0AA0"/>
    <w:rsid w:val="00EA25C0"/>
    <w:rsid w:val="00EB19D1"/>
    <w:rsid w:val="00EB437F"/>
    <w:rsid w:val="00EC096B"/>
    <w:rsid w:val="00EE1684"/>
    <w:rsid w:val="00EE64E2"/>
    <w:rsid w:val="00F10553"/>
    <w:rsid w:val="00F1190E"/>
    <w:rsid w:val="00F16C24"/>
    <w:rsid w:val="00F221BE"/>
    <w:rsid w:val="00F228ED"/>
    <w:rsid w:val="00F4138C"/>
    <w:rsid w:val="00F41ECC"/>
    <w:rsid w:val="00F42A2A"/>
    <w:rsid w:val="00F456B6"/>
    <w:rsid w:val="00F50CA0"/>
    <w:rsid w:val="00F7233F"/>
    <w:rsid w:val="00F743F6"/>
    <w:rsid w:val="00F752A1"/>
    <w:rsid w:val="00F766D8"/>
    <w:rsid w:val="00F81AAE"/>
    <w:rsid w:val="00F83DB4"/>
    <w:rsid w:val="00F855B4"/>
    <w:rsid w:val="00F9568C"/>
    <w:rsid w:val="00F970D4"/>
    <w:rsid w:val="00FA7CE1"/>
    <w:rsid w:val="00FB4471"/>
    <w:rsid w:val="00FC168F"/>
    <w:rsid w:val="00FF11CD"/>
    <w:rsid w:val="00FF1D29"/>
    <w:rsid w:val="00FF2D05"/>
    <w:rsid w:val="00FF4836"/>
    <w:rsid w:val="014033D0"/>
    <w:rsid w:val="01622206"/>
    <w:rsid w:val="018482E7"/>
    <w:rsid w:val="0195ECB5"/>
    <w:rsid w:val="01A01360"/>
    <w:rsid w:val="01C7C3CE"/>
    <w:rsid w:val="02641B18"/>
    <w:rsid w:val="031F56CD"/>
    <w:rsid w:val="0355B8C6"/>
    <w:rsid w:val="036EC3B3"/>
    <w:rsid w:val="039A96A4"/>
    <w:rsid w:val="0422AD79"/>
    <w:rsid w:val="043173EE"/>
    <w:rsid w:val="043C07F7"/>
    <w:rsid w:val="04C90D2D"/>
    <w:rsid w:val="04D1A507"/>
    <w:rsid w:val="04DEEB16"/>
    <w:rsid w:val="04FFEBA8"/>
    <w:rsid w:val="05247C7C"/>
    <w:rsid w:val="055DF6AD"/>
    <w:rsid w:val="05B9AFBA"/>
    <w:rsid w:val="061B9279"/>
    <w:rsid w:val="064D77C9"/>
    <w:rsid w:val="0655DEFE"/>
    <w:rsid w:val="06C07BF7"/>
    <w:rsid w:val="06FBB6ED"/>
    <w:rsid w:val="075E9634"/>
    <w:rsid w:val="078C535D"/>
    <w:rsid w:val="088A0FEA"/>
    <w:rsid w:val="0899CCC8"/>
    <w:rsid w:val="08CAB17C"/>
    <w:rsid w:val="08DBE5FF"/>
    <w:rsid w:val="097778C4"/>
    <w:rsid w:val="09DA6FBE"/>
    <w:rsid w:val="09E39571"/>
    <w:rsid w:val="0A5026A6"/>
    <w:rsid w:val="0A964125"/>
    <w:rsid w:val="0AC3678D"/>
    <w:rsid w:val="0ACBB71F"/>
    <w:rsid w:val="0AFCB4F7"/>
    <w:rsid w:val="0B47C1B1"/>
    <w:rsid w:val="0B9E493F"/>
    <w:rsid w:val="0BA1C455"/>
    <w:rsid w:val="0BC1B0AC"/>
    <w:rsid w:val="0BDD62F7"/>
    <w:rsid w:val="0BDDFFF1"/>
    <w:rsid w:val="0C0814A4"/>
    <w:rsid w:val="0C5D106B"/>
    <w:rsid w:val="0C5E6E86"/>
    <w:rsid w:val="0C7CF22A"/>
    <w:rsid w:val="0CD13E2B"/>
    <w:rsid w:val="0CFCCB69"/>
    <w:rsid w:val="0D018803"/>
    <w:rsid w:val="0D093F7C"/>
    <w:rsid w:val="0D3BE9FA"/>
    <w:rsid w:val="0D598EB6"/>
    <w:rsid w:val="0D59E4D8"/>
    <w:rsid w:val="0D71105A"/>
    <w:rsid w:val="0D78EEFB"/>
    <w:rsid w:val="0DA39814"/>
    <w:rsid w:val="0DCEF0CC"/>
    <w:rsid w:val="0E944ECF"/>
    <w:rsid w:val="0ECB8DDC"/>
    <w:rsid w:val="0EEE9D10"/>
    <w:rsid w:val="0EF5B539"/>
    <w:rsid w:val="0EFAE4DB"/>
    <w:rsid w:val="0F2C22C1"/>
    <w:rsid w:val="0F4896BE"/>
    <w:rsid w:val="0F51E50A"/>
    <w:rsid w:val="0F643A65"/>
    <w:rsid w:val="0FA918A7"/>
    <w:rsid w:val="0FAC7E02"/>
    <w:rsid w:val="0FBD72D8"/>
    <w:rsid w:val="10950DE0"/>
    <w:rsid w:val="10A9C238"/>
    <w:rsid w:val="10E2F9D0"/>
    <w:rsid w:val="110B721F"/>
    <w:rsid w:val="1146FFB7"/>
    <w:rsid w:val="11D405E0"/>
    <w:rsid w:val="11DBFDE8"/>
    <w:rsid w:val="121332E1"/>
    <w:rsid w:val="12509596"/>
    <w:rsid w:val="1252D161"/>
    <w:rsid w:val="1280C338"/>
    <w:rsid w:val="1290767B"/>
    <w:rsid w:val="12C38682"/>
    <w:rsid w:val="1306F2F6"/>
    <w:rsid w:val="130A9511"/>
    <w:rsid w:val="13567335"/>
    <w:rsid w:val="13697D37"/>
    <w:rsid w:val="138A1CFC"/>
    <w:rsid w:val="13E68C3D"/>
    <w:rsid w:val="149871DC"/>
    <w:rsid w:val="14B114CB"/>
    <w:rsid w:val="1514A8B5"/>
    <w:rsid w:val="15516E42"/>
    <w:rsid w:val="15A44728"/>
    <w:rsid w:val="164EDCB3"/>
    <w:rsid w:val="16C4B793"/>
    <w:rsid w:val="172D2BA7"/>
    <w:rsid w:val="17996AB5"/>
    <w:rsid w:val="17A7E8CD"/>
    <w:rsid w:val="17E606CD"/>
    <w:rsid w:val="17FEB4C5"/>
    <w:rsid w:val="1843BC0F"/>
    <w:rsid w:val="185CC4D1"/>
    <w:rsid w:val="18A4FF7B"/>
    <w:rsid w:val="18B10517"/>
    <w:rsid w:val="18BE3B3C"/>
    <w:rsid w:val="193E66DE"/>
    <w:rsid w:val="1968CFBC"/>
    <w:rsid w:val="19C9B690"/>
    <w:rsid w:val="1A0A684B"/>
    <w:rsid w:val="1A2C4C75"/>
    <w:rsid w:val="1A42256B"/>
    <w:rsid w:val="1A476CB7"/>
    <w:rsid w:val="1A8BAFE1"/>
    <w:rsid w:val="1AFA1821"/>
    <w:rsid w:val="1B05A82F"/>
    <w:rsid w:val="1B18AAF5"/>
    <w:rsid w:val="1B28D557"/>
    <w:rsid w:val="1B361471"/>
    <w:rsid w:val="1B4B7953"/>
    <w:rsid w:val="1B5B7252"/>
    <w:rsid w:val="1B7DB62A"/>
    <w:rsid w:val="1BA8A813"/>
    <w:rsid w:val="1BE574A7"/>
    <w:rsid w:val="1C0B6D46"/>
    <w:rsid w:val="1C32ED9C"/>
    <w:rsid w:val="1C38BB19"/>
    <w:rsid w:val="1C68520F"/>
    <w:rsid w:val="1D1F89D1"/>
    <w:rsid w:val="1D364CF9"/>
    <w:rsid w:val="1D38D761"/>
    <w:rsid w:val="1D4078C0"/>
    <w:rsid w:val="1D969BE9"/>
    <w:rsid w:val="1DA47201"/>
    <w:rsid w:val="1E6C447C"/>
    <w:rsid w:val="1E9EF2A9"/>
    <w:rsid w:val="1EC6EC15"/>
    <w:rsid w:val="1F50CDDA"/>
    <w:rsid w:val="1F60E39A"/>
    <w:rsid w:val="1F7389BC"/>
    <w:rsid w:val="1F939A4A"/>
    <w:rsid w:val="1FA7DB3C"/>
    <w:rsid w:val="1FF3808B"/>
    <w:rsid w:val="2034E0B1"/>
    <w:rsid w:val="20C37D03"/>
    <w:rsid w:val="20CFED68"/>
    <w:rsid w:val="21403CC9"/>
    <w:rsid w:val="218F50EC"/>
    <w:rsid w:val="21935793"/>
    <w:rsid w:val="2227E0A6"/>
    <w:rsid w:val="22294971"/>
    <w:rsid w:val="22372907"/>
    <w:rsid w:val="224206AF"/>
    <w:rsid w:val="227EB0FA"/>
    <w:rsid w:val="22C081EF"/>
    <w:rsid w:val="22F8BDAB"/>
    <w:rsid w:val="231A9CDC"/>
    <w:rsid w:val="231DEB48"/>
    <w:rsid w:val="235234A9"/>
    <w:rsid w:val="24358684"/>
    <w:rsid w:val="2450AA96"/>
    <w:rsid w:val="2461F51F"/>
    <w:rsid w:val="24E0D1EA"/>
    <w:rsid w:val="24FD4FF3"/>
    <w:rsid w:val="255929D0"/>
    <w:rsid w:val="257B38BB"/>
    <w:rsid w:val="259B4E48"/>
    <w:rsid w:val="2620D48E"/>
    <w:rsid w:val="267E22AE"/>
    <w:rsid w:val="267E5D7C"/>
    <w:rsid w:val="268899DE"/>
    <w:rsid w:val="26C617D2"/>
    <w:rsid w:val="26FA0C4E"/>
    <w:rsid w:val="271D6683"/>
    <w:rsid w:val="27D72F40"/>
    <w:rsid w:val="2818C74C"/>
    <w:rsid w:val="2820CCFD"/>
    <w:rsid w:val="2854DF2E"/>
    <w:rsid w:val="287A1296"/>
    <w:rsid w:val="289D883D"/>
    <w:rsid w:val="28CFF6E8"/>
    <w:rsid w:val="290F011A"/>
    <w:rsid w:val="2961CA7E"/>
    <w:rsid w:val="29EDE270"/>
    <w:rsid w:val="2A09D7EC"/>
    <w:rsid w:val="2ADDF54B"/>
    <w:rsid w:val="2B05BD36"/>
    <w:rsid w:val="2B34CB3F"/>
    <w:rsid w:val="2B64C4EA"/>
    <w:rsid w:val="2C114570"/>
    <w:rsid w:val="2CA5CC39"/>
    <w:rsid w:val="2CB40553"/>
    <w:rsid w:val="2CC23DD8"/>
    <w:rsid w:val="2CD6803C"/>
    <w:rsid w:val="2DA7E756"/>
    <w:rsid w:val="2DBFECB0"/>
    <w:rsid w:val="2DC7D822"/>
    <w:rsid w:val="2DE9E169"/>
    <w:rsid w:val="2EE6FF73"/>
    <w:rsid w:val="2F1B8168"/>
    <w:rsid w:val="2F2C7C7D"/>
    <w:rsid w:val="2F45A45B"/>
    <w:rsid w:val="2F5C01D6"/>
    <w:rsid w:val="2F5E4852"/>
    <w:rsid w:val="2F6B621F"/>
    <w:rsid w:val="2F787426"/>
    <w:rsid w:val="2F909D4E"/>
    <w:rsid w:val="2FD7FFAE"/>
    <w:rsid w:val="2FF63E6F"/>
    <w:rsid w:val="301F8983"/>
    <w:rsid w:val="304CE932"/>
    <w:rsid w:val="304F8EE1"/>
    <w:rsid w:val="30741B7A"/>
    <w:rsid w:val="3107CA3C"/>
    <w:rsid w:val="311DDDF6"/>
    <w:rsid w:val="31A92778"/>
    <w:rsid w:val="322B7DC0"/>
    <w:rsid w:val="328C0BDD"/>
    <w:rsid w:val="329D7158"/>
    <w:rsid w:val="32E85CDD"/>
    <w:rsid w:val="32EB579B"/>
    <w:rsid w:val="32EE9B35"/>
    <w:rsid w:val="3343B827"/>
    <w:rsid w:val="339224A0"/>
    <w:rsid w:val="33DBB8ED"/>
    <w:rsid w:val="3440AABA"/>
    <w:rsid w:val="344ABBAA"/>
    <w:rsid w:val="349EED7F"/>
    <w:rsid w:val="34D100AD"/>
    <w:rsid w:val="34F4BA9E"/>
    <w:rsid w:val="356F19D7"/>
    <w:rsid w:val="3590F4A2"/>
    <w:rsid w:val="35AF08E2"/>
    <w:rsid w:val="365437F5"/>
    <w:rsid w:val="368325B5"/>
    <w:rsid w:val="36D7201D"/>
    <w:rsid w:val="371AE81C"/>
    <w:rsid w:val="373FD303"/>
    <w:rsid w:val="378ED234"/>
    <w:rsid w:val="379BDBF5"/>
    <w:rsid w:val="38293770"/>
    <w:rsid w:val="38A0A6EE"/>
    <w:rsid w:val="38F1005A"/>
    <w:rsid w:val="38FF8F88"/>
    <w:rsid w:val="390FB008"/>
    <w:rsid w:val="397A07FC"/>
    <w:rsid w:val="39C2E31D"/>
    <w:rsid w:val="3A165D23"/>
    <w:rsid w:val="3AB5565B"/>
    <w:rsid w:val="3B5D13CD"/>
    <w:rsid w:val="3B63FC22"/>
    <w:rsid w:val="3BA23622"/>
    <w:rsid w:val="3BCD41FB"/>
    <w:rsid w:val="3BE16212"/>
    <w:rsid w:val="3BEB9099"/>
    <w:rsid w:val="3C056CF1"/>
    <w:rsid w:val="3C4D3179"/>
    <w:rsid w:val="3C53EFB3"/>
    <w:rsid w:val="3C5FC733"/>
    <w:rsid w:val="3C66DD6B"/>
    <w:rsid w:val="3C6EF89C"/>
    <w:rsid w:val="3CD4E894"/>
    <w:rsid w:val="3D1243DD"/>
    <w:rsid w:val="3D4E41A6"/>
    <w:rsid w:val="3D6AE186"/>
    <w:rsid w:val="3D6C8917"/>
    <w:rsid w:val="3DCD823B"/>
    <w:rsid w:val="3DD38A4C"/>
    <w:rsid w:val="3E07FA33"/>
    <w:rsid w:val="3E2C9F20"/>
    <w:rsid w:val="3E32370E"/>
    <w:rsid w:val="3E4C932B"/>
    <w:rsid w:val="3E5EF25A"/>
    <w:rsid w:val="3E9FD403"/>
    <w:rsid w:val="3EBEA303"/>
    <w:rsid w:val="3ED210C7"/>
    <w:rsid w:val="3EDF643B"/>
    <w:rsid w:val="3F4E21C6"/>
    <w:rsid w:val="3F588729"/>
    <w:rsid w:val="3F6259F6"/>
    <w:rsid w:val="3F813278"/>
    <w:rsid w:val="3F95244E"/>
    <w:rsid w:val="3F98B475"/>
    <w:rsid w:val="3FC5CA06"/>
    <w:rsid w:val="3FE1D866"/>
    <w:rsid w:val="4056E8CE"/>
    <w:rsid w:val="4069BB16"/>
    <w:rsid w:val="40EA2DFE"/>
    <w:rsid w:val="41090049"/>
    <w:rsid w:val="41B7A5EF"/>
    <w:rsid w:val="41F001DF"/>
    <w:rsid w:val="41FA1800"/>
    <w:rsid w:val="4222797A"/>
    <w:rsid w:val="4284AE90"/>
    <w:rsid w:val="42C1D09F"/>
    <w:rsid w:val="42F13A38"/>
    <w:rsid w:val="42FA872C"/>
    <w:rsid w:val="43042F18"/>
    <w:rsid w:val="4348EB75"/>
    <w:rsid w:val="435ACD78"/>
    <w:rsid w:val="438EF8CF"/>
    <w:rsid w:val="43B39280"/>
    <w:rsid w:val="43E042C7"/>
    <w:rsid w:val="44472D73"/>
    <w:rsid w:val="454BE3E0"/>
    <w:rsid w:val="457C1328"/>
    <w:rsid w:val="457C9334"/>
    <w:rsid w:val="458CB6FF"/>
    <w:rsid w:val="460AABC3"/>
    <w:rsid w:val="462CCBDF"/>
    <w:rsid w:val="46756B83"/>
    <w:rsid w:val="46C0AAA6"/>
    <w:rsid w:val="46C32A62"/>
    <w:rsid w:val="46D92D74"/>
    <w:rsid w:val="472E01E9"/>
    <w:rsid w:val="473E9023"/>
    <w:rsid w:val="47D9E698"/>
    <w:rsid w:val="484A728A"/>
    <w:rsid w:val="486D1ECC"/>
    <w:rsid w:val="48810202"/>
    <w:rsid w:val="48891448"/>
    <w:rsid w:val="48B229FB"/>
    <w:rsid w:val="48EF562E"/>
    <w:rsid w:val="48FEA31C"/>
    <w:rsid w:val="492CD5AE"/>
    <w:rsid w:val="4967CC63"/>
    <w:rsid w:val="499A69CA"/>
    <w:rsid w:val="49DFFD29"/>
    <w:rsid w:val="49E5897E"/>
    <w:rsid w:val="4A4CE7FE"/>
    <w:rsid w:val="4A87A50F"/>
    <w:rsid w:val="4A94B4D9"/>
    <w:rsid w:val="4AA3806A"/>
    <w:rsid w:val="4AA9E8E7"/>
    <w:rsid w:val="4AC6120F"/>
    <w:rsid w:val="4ACD43F0"/>
    <w:rsid w:val="4B65B1B8"/>
    <w:rsid w:val="4B9844EB"/>
    <w:rsid w:val="4BBE525D"/>
    <w:rsid w:val="4BD04F62"/>
    <w:rsid w:val="4BF404DE"/>
    <w:rsid w:val="4C4502E2"/>
    <w:rsid w:val="4C60FAA3"/>
    <w:rsid w:val="4C668AC8"/>
    <w:rsid w:val="4C6A11C9"/>
    <w:rsid w:val="4C7A06F0"/>
    <w:rsid w:val="4CC42238"/>
    <w:rsid w:val="4D16929D"/>
    <w:rsid w:val="4D345BD4"/>
    <w:rsid w:val="4D51E1F1"/>
    <w:rsid w:val="4D9D5170"/>
    <w:rsid w:val="4DAD2E65"/>
    <w:rsid w:val="4DF3EAE8"/>
    <w:rsid w:val="4E0B5FFD"/>
    <w:rsid w:val="4E45089E"/>
    <w:rsid w:val="4E6FB854"/>
    <w:rsid w:val="4EE099C8"/>
    <w:rsid w:val="4EF21E76"/>
    <w:rsid w:val="4F732325"/>
    <w:rsid w:val="4F90B162"/>
    <w:rsid w:val="4FA47988"/>
    <w:rsid w:val="4FB9F434"/>
    <w:rsid w:val="4FFBBA37"/>
    <w:rsid w:val="508F8011"/>
    <w:rsid w:val="50D1B74D"/>
    <w:rsid w:val="51065B02"/>
    <w:rsid w:val="510CB4F1"/>
    <w:rsid w:val="51618B02"/>
    <w:rsid w:val="518476DA"/>
    <w:rsid w:val="51A6113C"/>
    <w:rsid w:val="52292639"/>
    <w:rsid w:val="5241844A"/>
    <w:rsid w:val="5257C911"/>
    <w:rsid w:val="527D1017"/>
    <w:rsid w:val="53C6DD4F"/>
    <w:rsid w:val="5412FF85"/>
    <w:rsid w:val="54AA4AAF"/>
    <w:rsid w:val="54B83E6C"/>
    <w:rsid w:val="55096BBA"/>
    <w:rsid w:val="55A502A1"/>
    <w:rsid w:val="55E2746B"/>
    <w:rsid w:val="56784B66"/>
    <w:rsid w:val="56A6BE36"/>
    <w:rsid w:val="56AEA2C7"/>
    <w:rsid w:val="56BE1AA9"/>
    <w:rsid w:val="5706921D"/>
    <w:rsid w:val="573760AF"/>
    <w:rsid w:val="57573F8D"/>
    <w:rsid w:val="58073A81"/>
    <w:rsid w:val="583D49C0"/>
    <w:rsid w:val="5861525C"/>
    <w:rsid w:val="586C401F"/>
    <w:rsid w:val="58BA3CCD"/>
    <w:rsid w:val="58FA501E"/>
    <w:rsid w:val="594FD516"/>
    <w:rsid w:val="59506005"/>
    <w:rsid w:val="5994613A"/>
    <w:rsid w:val="59CAC90F"/>
    <w:rsid w:val="59DCDC07"/>
    <w:rsid w:val="5A8F3304"/>
    <w:rsid w:val="5AEBA577"/>
    <w:rsid w:val="5BBC4851"/>
    <w:rsid w:val="5BBC8AAB"/>
    <w:rsid w:val="5BE55DF1"/>
    <w:rsid w:val="5BF166C7"/>
    <w:rsid w:val="5C3D692B"/>
    <w:rsid w:val="5C4D2DFB"/>
    <w:rsid w:val="5C60C2FD"/>
    <w:rsid w:val="5C845194"/>
    <w:rsid w:val="5C9ED3C7"/>
    <w:rsid w:val="5CFF0184"/>
    <w:rsid w:val="5D0D549A"/>
    <w:rsid w:val="5D2B1230"/>
    <w:rsid w:val="5D406C67"/>
    <w:rsid w:val="5D4C9C1F"/>
    <w:rsid w:val="5D73F6AB"/>
    <w:rsid w:val="5D967ADC"/>
    <w:rsid w:val="5DA09381"/>
    <w:rsid w:val="5DEACBF2"/>
    <w:rsid w:val="5DF96A1D"/>
    <w:rsid w:val="5E139FD2"/>
    <w:rsid w:val="5E15131E"/>
    <w:rsid w:val="5E234639"/>
    <w:rsid w:val="5EA04709"/>
    <w:rsid w:val="5EDDEE60"/>
    <w:rsid w:val="5F799F11"/>
    <w:rsid w:val="6074715E"/>
    <w:rsid w:val="60DCD71F"/>
    <w:rsid w:val="61296480"/>
    <w:rsid w:val="612C828F"/>
    <w:rsid w:val="620D6A08"/>
    <w:rsid w:val="62396548"/>
    <w:rsid w:val="6260A8FB"/>
    <w:rsid w:val="6267F3B8"/>
    <w:rsid w:val="6353BE26"/>
    <w:rsid w:val="636F5E06"/>
    <w:rsid w:val="6395E0E8"/>
    <w:rsid w:val="6473BF5A"/>
    <w:rsid w:val="657822FA"/>
    <w:rsid w:val="662DCC9B"/>
    <w:rsid w:val="6635C4AE"/>
    <w:rsid w:val="66D0F857"/>
    <w:rsid w:val="67714B10"/>
    <w:rsid w:val="67BD0174"/>
    <w:rsid w:val="67BD9712"/>
    <w:rsid w:val="680DD48B"/>
    <w:rsid w:val="684159D6"/>
    <w:rsid w:val="687951D0"/>
    <w:rsid w:val="68A2B4E7"/>
    <w:rsid w:val="68C176F1"/>
    <w:rsid w:val="68FE45A9"/>
    <w:rsid w:val="692788CF"/>
    <w:rsid w:val="694A9840"/>
    <w:rsid w:val="698E7F55"/>
    <w:rsid w:val="69AA1DE9"/>
    <w:rsid w:val="69B29AB8"/>
    <w:rsid w:val="69C0ACB8"/>
    <w:rsid w:val="69F2B6D8"/>
    <w:rsid w:val="6A329F8F"/>
    <w:rsid w:val="6A616993"/>
    <w:rsid w:val="6A7C9C8D"/>
    <w:rsid w:val="6A83B965"/>
    <w:rsid w:val="6A8FC470"/>
    <w:rsid w:val="6B5356DE"/>
    <w:rsid w:val="6BCD6AED"/>
    <w:rsid w:val="6C13B53B"/>
    <w:rsid w:val="6C28DB50"/>
    <w:rsid w:val="6C6C82C4"/>
    <w:rsid w:val="6C824A2C"/>
    <w:rsid w:val="6CAAD838"/>
    <w:rsid w:val="6D02B112"/>
    <w:rsid w:val="6D2287F8"/>
    <w:rsid w:val="6D3E0AA5"/>
    <w:rsid w:val="6D7B7619"/>
    <w:rsid w:val="6DBB5A27"/>
    <w:rsid w:val="6E1DC96D"/>
    <w:rsid w:val="6ECE8D10"/>
    <w:rsid w:val="6EDAA91A"/>
    <w:rsid w:val="6EDB8E70"/>
    <w:rsid w:val="6F0BEEB1"/>
    <w:rsid w:val="6F534313"/>
    <w:rsid w:val="6F607C12"/>
    <w:rsid w:val="6FA7532D"/>
    <w:rsid w:val="6FAA2DC6"/>
    <w:rsid w:val="6FAB99DC"/>
    <w:rsid w:val="700FCB94"/>
    <w:rsid w:val="703A0FAE"/>
    <w:rsid w:val="70AFD4FA"/>
    <w:rsid w:val="70B13AF8"/>
    <w:rsid w:val="70E2E765"/>
    <w:rsid w:val="70FC4C73"/>
    <w:rsid w:val="7145FE27"/>
    <w:rsid w:val="716775B6"/>
    <w:rsid w:val="718B358D"/>
    <w:rsid w:val="718C7EF8"/>
    <w:rsid w:val="719D6637"/>
    <w:rsid w:val="71D1E869"/>
    <w:rsid w:val="72958F4F"/>
    <w:rsid w:val="73076C69"/>
    <w:rsid w:val="734FDD3C"/>
    <w:rsid w:val="7364C332"/>
    <w:rsid w:val="7397CAB1"/>
    <w:rsid w:val="73B6B7BB"/>
    <w:rsid w:val="73D39504"/>
    <w:rsid w:val="73E99D13"/>
    <w:rsid w:val="742838FE"/>
    <w:rsid w:val="74439475"/>
    <w:rsid w:val="744F2BF9"/>
    <w:rsid w:val="74B17D13"/>
    <w:rsid w:val="74BD362F"/>
    <w:rsid w:val="751CF338"/>
    <w:rsid w:val="75224822"/>
    <w:rsid w:val="752812FC"/>
    <w:rsid w:val="752D99DD"/>
    <w:rsid w:val="7552E90F"/>
    <w:rsid w:val="75671903"/>
    <w:rsid w:val="7583461D"/>
    <w:rsid w:val="7585F9F3"/>
    <w:rsid w:val="7597F2C3"/>
    <w:rsid w:val="75ABBA3D"/>
    <w:rsid w:val="75BB9371"/>
    <w:rsid w:val="76456D2E"/>
    <w:rsid w:val="76C151DF"/>
    <w:rsid w:val="76D99EF5"/>
    <w:rsid w:val="76F0B212"/>
    <w:rsid w:val="76F9578F"/>
    <w:rsid w:val="7745F887"/>
    <w:rsid w:val="77680C77"/>
    <w:rsid w:val="7769787A"/>
    <w:rsid w:val="7785D3B3"/>
    <w:rsid w:val="77995189"/>
    <w:rsid w:val="77AA89BB"/>
    <w:rsid w:val="77AC1D6F"/>
    <w:rsid w:val="77C540C7"/>
    <w:rsid w:val="77E7682C"/>
    <w:rsid w:val="77EBBCA5"/>
    <w:rsid w:val="7811937A"/>
    <w:rsid w:val="785C1863"/>
    <w:rsid w:val="78A1BE82"/>
    <w:rsid w:val="78A388E0"/>
    <w:rsid w:val="78E5B1B5"/>
    <w:rsid w:val="78F9EFC5"/>
    <w:rsid w:val="792398EE"/>
    <w:rsid w:val="79725942"/>
    <w:rsid w:val="7980E5FD"/>
    <w:rsid w:val="7A2777FA"/>
    <w:rsid w:val="7A73383F"/>
    <w:rsid w:val="7AD21B73"/>
    <w:rsid w:val="7B7844F9"/>
    <w:rsid w:val="7BDAEC7C"/>
    <w:rsid w:val="7BE7AD58"/>
    <w:rsid w:val="7C88BF91"/>
    <w:rsid w:val="7C89856C"/>
    <w:rsid w:val="7CBAA21B"/>
    <w:rsid w:val="7CFF6A59"/>
    <w:rsid w:val="7D287EFC"/>
    <w:rsid w:val="7D2A3DC7"/>
    <w:rsid w:val="7DCDBDAD"/>
    <w:rsid w:val="7E7013DA"/>
    <w:rsid w:val="7EC5FC54"/>
    <w:rsid w:val="7F99E362"/>
    <w:rsid w:val="7FDE938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FCF21"/>
  <w15:docId w15:val="{472C5781-57FC-4D3D-ABD2-CEE8D2D4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link w:val="PargrafodaListaChar"/>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BF1CCE"/>
    <w:pPr>
      <w:autoSpaceDE w:val="0"/>
      <w:autoSpaceDN w:val="0"/>
      <w:adjustRightInd w:val="0"/>
    </w:pPr>
    <w:rPr>
      <w:rFonts w:ascii="Calibri" w:hAnsi="Calibri" w:cs="Calibri"/>
      <w:color w:val="000000"/>
      <w:sz w:val="24"/>
      <w:szCs w:val="24"/>
    </w:rPr>
  </w:style>
  <w:style w:type="character" w:styleId="Refdecomentrio">
    <w:name w:val="annotation reference"/>
    <w:basedOn w:val="Fontepargpadro"/>
    <w:rsid w:val="00A45C2A"/>
    <w:rPr>
      <w:sz w:val="16"/>
      <w:szCs w:val="16"/>
    </w:rPr>
  </w:style>
  <w:style w:type="paragraph" w:styleId="Textodecomentrio">
    <w:name w:val="annotation text"/>
    <w:basedOn w:val="Normal"/>
    <w:link w:val="TextodecomentrioChar"/>
    <w:rsid w:val="00A45C2A"/>
    <w:rPr>
      <w:sz w:val="20"/>
      <w:szCs w:val="20"/>
    </w:rPr>
  </w:style>
  <w:style w:type="character" w:customStyle="1" w:styleId="TextodecomentrioChar">
    <w:name w:val="Texto de comentário Char"/>
    <w:basedOn w:val="Fontepargpadro"/>
    <w:link w:val="Textodecomentrio"/>
    <w:rsid w:val="00A45C2A"/>
    <w:rPr>
      <w:lang w:eastAsia="en-US"/>
    </w:rPr>
  </w:style>
  <w:style w:type="paragraph" w:styleId="Assuntodocomentrio">
    <w:name w:val="annotation subject"/>
    <w:basedOn w:val="Textodecomentrio"/>
    <w:next w:val="Textodecomentrio"/>
    <w:link w:val="AssuntodocomentrioChar"/>
    <w:rsid w:val="00A45C2A"/>
    <w:rPr>
      <w:b/>
      <w:bCs/>
    </w:rPr>
  </w:style>
  <w:style w:type="character" w:customStyle="1" w:styleId="AssuntodocomentrioChar">
    <w:name w:val="Assunto do comentário Char"/>
    <w:basedOn w:val="TextodecomentrioChar"/>
    <w:link w:val="Assuntodocomentrio"/>
    <w:rsid w:val="00A45C2A"/>
    <w:rPr>
      <w:b/>
      <w:bCs/>
      <w:lang w:eastAsia="en-US"/>
    </w:rPr>
  </w:style>
  <w:style w:type="numbering" w:customStyle="1" w:styleId="NormasFlvio">
    <w:name w:val="Normas Flávio"/>
    <w:uiPriority w:val="99"/>
    <w:rsid w:val="00C53D8F"/>
    <w:pPr>
      <w:numPr>
        <w:numId w:val="23"/>
      </w:numPr>
    </w:pPr>
  </w:style>
  <w:style w:type="table" w:styleId="Tabelacomgrade">
    <w:name w:val="Table Grid"/>
    <w:basedOn w:val="Tabelanormal"/>
    <w:rsid w:val="0014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rsid w:val="00A376DB"/>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039DBD687C496499E8079BFA864F9E5" ma:contentTypeVersion="2" ma:contentTypeDescription="Crie um novo documento." ma:contentTypeScope="" ma:versionID="1214058f05d40fff397d85b1e2700397">
  <xsd:schema xmlns:xsd="http://www.w3.org/2001/XMLSchema" xmlns:xs="http://www.w3.org/2001/XMLSchema" xmlns:p="http://schemas.microsoft.com/office/2006/metadata/properties" xmlns:ns2="1b146853-cbf1-4f8c-b6d7-58284d252a43" targetNamespace="http://schemas.microsoft.com/office/2006/metadata/properties" ma:root="true" ma:fieldsID="f89bda05508b952dd799330c9d58ead9" ns2:_="">
    <xsd:import namespace="1b146853-cbf1-4f8c-b6d7-58284d252a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853-cbf1-4f8c-b6d7-58284d252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54C0-C7BA-4694-8139-56D12FCEA54D}">
  <ds:schemaRefs>
    <ds:schemaRef ds:uri="http://schemas.microsoft.com/sharepoint/v3/contenttype/forms"/>
  </ds:schemaRefs>
</ds:datastoreItem>
</file>

<file path=customXml/itemProps2.xml><?xml version="1.0" encoding="utf-8"?>
<ds:datastoreItem xmlns:ds="http://schemas.openxmlformats.org/officeDocument/2006/customXml" ds:itemID="{F3B38898-6AB8-4C98-9768-65D46E612F8B}">
  <ds:schemaRefs>
    <ds:schemaRef ds:uri="http://schemas.openxmlformats.org/officeDocument/2006/bibliography"/>
  </ds:schemaRefs>
</ds:datastoreItem>
</file>

<file path=customXml/itemProps3.xml><?xml version="1.0" encoding="utf-8"?>
<ds:datastoreItem xmlns:ds="http://schemas.openxmlformats.org/officeDocument/2006/customXml" ds:itemID="{275FD88C-EA91-4CAA-B4A1-FE8BF50B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853-cbf1-4f8c-b6d7-58284d25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3F98D-47E6-4DA3-AD9A-50FB56E89A33}">
  <ds:schemaRefs>
    <ds:schemaRef ds:uri="http://schemas.openxmlformats.org/package/2006/metadata/core-properties"/>
    <ds:schemaRef ds:uri="1b146853-cbf1-4f8c-b6d7-58284d252a43"/>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10364</Words>
  <Characters>55967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Márcia Aparecida Rodrigues</cp:lastModifiedBy>
  <cp:revision>2</cp:revision>
  <cp:lastPrinted>2023-02-15T19:30:00Z</cp:lastPrinted>
  <dcterms:created xsi:type="dcterms:W3CDTF">2023-05-23T13:44:00Z</dcterms:created>
  <dcterms:modified xsi:type="dcterms:W3CDTF">2023-05-23T13:44:00Z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0x0101009039DBD687C496499E8079BFA864F9E5</vt:lpwstr>
  </property>
</Properties>
</file>