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6"/>
        <w:gridCol w:w="6983"/>
      </w:tblGrid>
      <w:tr w:rsidR="00BD1F54" w:rsidRPr="00F04346" w14:paraId="0149FC42" w14:textId="77777777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5E619F" w14:textId="77777777"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DD3CC1B" w14:textId="3A5EE551" w:rsidR="00BD1F54" w:rsidRPr="00F04346" w:rsidRDefault="007335BA" w:rsidP="0053745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7456">
              <w:rPr>
                <w:rFonts w:ascii="Times New Roman" w:hAnsi="Times New Roman"/>
                <w:sz w:val="20"/>
                <w:szCs w:val="20"/>
              </w:rPr>
              <w:t>427</w:t>
            </w:r>
            <w:r w:rsidR="001E2E6C">
              <w:rPr>
                <w:rFonts w:ascii="Times New Roman" w:hAnsi="Times New Roman"/>
                <w:sz w:val="20"/>
                <w:szCs w:val="20"/>
              </w:rPr>
              <w:t>/20</w:t>
            </w:r>
            <w:r w:rsidR="00DB4218">
              <w:rPr>
                <w:rFonts w:ascii="Times New Roman" w:hAnsi="Times New Roman"/>
                <w:sz w:val="20"/>
                <w:szCs w:val="20"/>
              </w:rPr>
              <w:t>22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</w:t>
            </w:r>
            <w:r w:rsidR="00B542AA">
              <w:rPr>
                <w:rFonts w:ascii="Times New Roman" w:eastAsia="Calibri" w:hAnsi="Times New Roman"/>
                <w:sz w:val="20"/>
                <w:szCs w:val="20"/>
              </w:rPr>
              <w:t>de Lançamento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537456">
              <w:rPr>
                <w:rFonts w:ascii="Times New Roman" w:hAnsi="Times New Roman"/>
                <w:sz w:val="20"/>
                <w:szCs w:val="20"/>
              </w:rPr>
              <w:t>3648</w:t>
            </w:r>
            <w:r w:rsidR="00B542AA">
              <w:rPr>
                <w:rFonts w:ascii="Times New Roman" w:hAnsi="Times New Roman"/>
                <w:sz w:val="20"/>
                <w:szCs w:val="20"/>
              </w:rPr>
              <w:t>/202</w:t>
            </w:r>
            <w:r w:rsidR="00D366F4">
              <w:rPr>
                <w:rFonts w:ascii="Times New Roman" w:hAnsi="Times New Roman"/>
                <w:sz w:val="20"/>
                <w:szCs w:val="20"/>
              </w:rPr>
              <w:t>2</w:t>
            </w:r>
            <w:r w:rsidR="006E79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E0258" w:rsidRPr="00F04346" w14:paraId="644470BE" w14:textId="77777777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E5F184B" w14:textId="77777777"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39E15" w14:textId="2E915C97" w:rsidR="00AE0258" w:rsidRPr="00F04346" w:rsidRDefault="00A2146F" w:rsidP="0053745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V. J. M. S.</w:t>
            </w:r>
          </w:p>
        </w:tc>
      </w:tr>
      <w:tr w:rsidR="00AE0258" w:rsidRPr="00F04346" w14:paraId="64315267" w14:textId="77777777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0A61AD7" w14:textId="77777777"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F608092" w14:textId="5ABCF3D9" w:rsidR="00AE0258" w:rsidRPr="00F04346" w:rsidRDefault="00A2146F" w:rsidP="0053745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04/04/2023</w:t>
            </w:r>
          </w:p>
        </w:tc>
      </w:tr>
      <w:tr w:rsidR="00183A48" w:rsidRPr="00F04346" w14:paraId="4E76F38E" w14:textId="77777777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33332E0" w14:textId="30EDDD23" w:rsidR="00183A48" w:rsidRPr="00F04346" w:rsidRDefault="00183A48" w:rsidP="000B5E3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E33A612" w14:textId="16594B35" w:rsidR="00183A48" w:rsidRPr="00F04346" w:rsidRDefault="00FB0334" w:rsidP="00E1579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Fausto Henrique Steffen</w:t>
            </w:r>
          </w:p>
        </w:tc>
      </w:tr>
    </w:tbl>
    <w:p w14:paraId="446A6188" w14:textId="77777777"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B23D2B" w:rsidRPr="00F04346" w14:paraId="057DF585" w14:textId="77777777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14:paraId="402C7B2B" w14:textId="77777777"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14:paraId="4C409B13" w14:textId="77777777"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658A04BD" w14:textId="35EFA9DA"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r w:rsidR="00537456">
        <w:rPr>
          <w:rFonts w:ascii="Times New Roman" w:eastAsia="Calibri" w:hAnsi="Times New Roman"/>
          <w:sz w:val="20"/>
          <w:szCs w:val="20"/>
        </w:rPr>
        <w:t>5</w:t>
      </w:r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r w:rsidR="00537456">
        <w:rPr>
          <w:rFonts w:ascii="Times New Roman" w:eastAsia="Calibri" w:hAnsi="Times New Roman"/>
          <w:sz w:val="20"/>
          <w:szCs w:val="20"/>
        </w:rPr>
        <w:t>outubro</w:t>
      </w:r>
      <w:r w:rsidR="002946AC">
        <w:rPr>
          <w:rFonts w:ascii="Times New Roman" w:eastAsia="Calibri" w:hAnsi="Times New Roman"/>
          <w:sz w:val="20"/>
          <w:szCs w:val="20"/>
        </w:rPr>
        <w:t xml:space="preserve"> de 2022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</w:t>
      </w:r>
      <w:r w:rsidR="00354804">
        <w:rPr>
          <w:rFonts w:ascii="Times New Roman" w:eastAsia="Calibri" w:hAnsi="Times New Roman"/>
          <w:sz w:val="20"/>
          <w:szCs w:val="20"/>
        </w:rPr>
        <w:t xml:space="preserve">Administrativo </w:t>
      </w:r>
      <w:r>
        <w:rPr>
          <w:rFonts w:ascii="Times New Roman" w:eastAsia="Calibri" w:hAnsi="Times New Roman"/>
          <w:sz w:val="20"/>
          <w:szCs w:val="20"/>
        </w:rPr>
        <w:t xml:space="preserve">Financeira do CAU/RS encaminhou </w:t>
      </w:r>
      <w:r w:rsidR="00110619">
        <w:rPr>
          <w:rFonts w:ascii="Times New Roman" w:eastAsia="Calibri" w:hAnsi="Times New Roman"/>
          <w:sz w:val="20"/>
          <w:szCs w:val="20"/>
        </w:rPr>
        <w:t xml:space="preserve">a Notificação </w:t>
      </w:r>
      <w:r w:rsidR="00E97438">
        <w:rPr>
          <w:rFonts w:ascii="Times New Roman" w:eastAsia="Calibri" w:hAnsi="Times New Roman"/>
          <w:sz w:val="20"/>
          <w:szCs w:val="20"/>
        </w:rPr>
        <w:t xml:space="preserve">de Lançamento </w:t>
      </w:r>
      <w:r w:rsidR="00110619">
        <w:rPr>
          <w:rFonts w:ascii="Times New Roman" w:eastAsia="Calibri" w:hAnsi="Times New Roman"/>
          <w:sz w:val="20"/>
          <w:szCs w:val="20"/>
        </w:rPr>
        <w:t xml:space="preserve">nº </w:t>
      </w:r>
      <w:r w:rsidR="00537456">
        <w:rPr>
          <w:rFonts w:ascii="Times New Roman" w:eastAsia="Calibri" w:hAnsi="Times New Roman"/>
          <w:sz w:val="20"/>
          <w:szCs w:val="20"/>
        </w:rPr>
        <w:t>3648</w:t>
      </w:r>
      <w:r w:rsidR="00956C40">
        <w:rPr>
          <w:rFonts w:ascii="Times New Roman" w:eastAsia="Calibri" w:hAnsi="Times New Roman"/>
          <w:sz w:val="20"/>
          <w:szCs w:val="20"/>
        </w:rPr>
        <w:t>/2022</w:t>
      </w:r>
      <w:r w:rsidR="00576989">
        <w:rPr>
          <w:rFonts w:ascii="Times New Roman" w:eastAsia="Calibri" w:hAnsi="Times New Roman"/>
          <w:sz w:val="20"/>
          <w:szCs w:val="20"/>
        </w:rPr>
        <w:t xml:space="preserve"> à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="00537456">
        <w:rPr>
          <w:rFonts w:ascii="Times New Roman" w:eastAsia="Calibri" w:hAnsi="Times New Roman"/>
          <w:sz w:val="20"/>
          <w:szCs w:val="20"/>
        </w:rPr>
        <w:t>profissional</w:t>
      </w:r>
      <w:r>
        <w:rPr>
          <w:rFonts w:ascii="Times New Roman" w:eastAsia="Calibri" w:hAnsi="Times New Roman"/>
          <w:sz w:val="20"/>
          <w:szCs w:val="20"/>
        </w:rPr>
        <w:t xml:space="preserve">, </w:t>
      </w:r>
      <w:r w:rsidR="00A2146F">
        <w:rPr>
          <w:rFonts w:ascii="Times New Roman" w:hAnsi="Times New Roman"/>
          <w:sz w:val="20"/>
          <w:szCs w:val="20"/>
        </w:rPr>
        <w:t>V. J. M. S.</w:t>
      </w:r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r w:rsidR="00A056B9">
        <w:rPr>
          <w:rFonts w:ascii="Times New Roman" w:eastAsia="Calibri" w:hAnsi="Times New Roman"/>
          <w:sz w:val="20"/>
          <w:szCs w:val="20"/>
        </w:rPr>
        <w:t>2018, 2019, 2020</w:t>
      </w:r>
      <w:r w:rsidR="00537456">
        <w:rPr>
          <w:rFonts w:ascii="Times New Roman" w:eastAsia="Calibri" w:hAnsi="Times New Roman"/>
          <w:sz w:val="20"/>
          <w:szCs w:val="20"/>
        </w:rPr>
        <w:t>,</w:t>
      </w:r>
      <w:r w:rsidR="00A056B9">
        <w:rPr>
          <w:rFonts w:ascii="Times New Roman" w:eastAsia="Calibri" w:hAnsi="Times New Roman"/>
          <w:sz w:val="20"/>
          <w:szCs w:val="20"/>
        </w:rPr>
        <w:t xml:space="preserve"> 2021</w:t>
      </w:r>
      <w:r w:rsidR="00537456">
        <w:rPr>
          <w:rFonts w:ascii="Times New Roman" w:eastAsia="Calibri" w:hAnsi="Times New Roman"/>
          <w:sz w:val="20"/>
          <w:szCs w:val="20"/>
        </w:rPr>
        <w:t xml:space="preserve"> e 2022</w:t>
      </w:r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p w14:paraId="67B22ED7" w14:textId="77777777" w:rsidR="004B374B" w:rsidRDefault="004B374B" w:rsidP="00EE258E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7AE4A285" w14:textId="5E49D448" w:rsidR="001E2E6C" w:rsidRDefault="001E2E6C" w:rsidP="00EE258E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Após a notificação</w:t>
      </w:r>
      <w:r w:rsidRPr="001E2E6C">
        <w:rPr>
          <w:rFonts w:ascii="Times New Roman" w:eastAsia="Calibri" w:hAnsi="Times New Roman"/>
          <w:sz w:val="20"/>
          <w:szCs w:val="20"/>
        </w:rPr>
        <w:t xml:space="preserve">, a </w:t>
      </w:r>
      <w:r w:rsidR="00537456">
        <w:rPr>
          <w:rFonts w:ascii="Times New Roman" w:eastAsia="Calibri" w:hAnsi="Times New Roman"/>
          <w:sz w:val="20"/>
          <w:szCs w:val="20"/>
        </w:rPr>
        <w:t>profissional</w:t>
      </w:r>
      <w:r w:rsidRPr="001E2E6C">
        <w:rPr>
          <w:rFonts w:ascii="Times New Roman" w:eastAsia="Calibri" w:hAnsi="Times New Roman"/>
          <w:sz w:val="20"/>
          <w:szCs w:val="20"/>
        </w:rPr>
        <w:t xml:space="preserve"> apr</w:t>
      </w:r>
      <w:r w:rsidR="004F59DE">
        <w:rPr>
          <w:rFonts w:ascii="Times New Roman" w:eastAsia="Calibri" w:hAnsi="Times New Roman"/>
          <w:sz w:val="20"/>
          <w:szCs w:val="20"/>
        </w:rPr>
        <w:t>esent</w:t>
      </w:r>
      <w:r w:rsidR="000B5E36">
        <w:rPr>
          <w:rFonts w:ascii="Times New Roman" w:eastAsia="Calibri" w:hAnsi="Times New Roman"/>
          <w:sz w:val="20"/>
          <w:szCs w:val="20"/>
        </w:rPr>
        <w:t>ou</w:t>
      </w:r>
      <w:r w:rsidR="004F59DE">
        <w:rPr>
          <w:rFonts w:ascii="Times New Roman" w:eastAsia="Calibri" w:hAnsi="Times New Roman"/>
          <w:sz w:val="20"/>
          <w:szCs w:val="20"/>
        </w:rPr>
        <w:t xml:space="preserve"> </w:t>
      </w:r>
      <w:r w:rsidR="00576989">
        <w:rPr>
          <w:rFonts w:ascii="Times New Roman" w:eastAsia="Calibri" w:hAnsi="Times New Roman"/>
          <w:sz w:val="20"/>
          <w:szCs w:val="20"/>
        </w:rPr>
        <w:t>i</w:t>
      </w:r>
      <w:r w:rsidR="004F59DE">
        <w:rPr>
          <w:rFonts w:ascii="Times New Roman" w:eastAsia="Calibri" w:hAnsi="Times New Roman"/>
          <w:sz w:val="20"/>
          <w:szCs w:val="20"/>
        </w:rPr>
        <w:t xml:space="preserve">mpugnação </w:t>
      </w:r>
      <w:r w:rsidR="00537456">
        <w:rPr>
          <w:rFonts w:ascii="Times New Roman" w:eastAsia="Calibri" w:hAnsi="Times New Roman"/>
          <w:sz w:val="20"/>
          <w:szCs w:val="20"/>
        </w:rPr>
        <w:t>tempestiva</w:t>
      </w:r>
      <w:r w:rsidR="00BB353E">
        <w:rPr>
          <w:rFonts w:ascii="Times New Roman" w:eastAsia="Calibri" w:hAnsi="Times New Roman"/>
          <w:sz w:val="20"/>
          <w:szCs w:val="20"/>
        </w:rPr>
        <w:t xml:space="preserve"> </w:t>
      </w:r>
      <w:r w:rsidRPr="001E2E6C">
        <w:rPr>
          <w:rFonts w:ascii="Times New Roman" w:eastAsia="Calibri" w:hAnsi="Times New Roman"/>
          <w:sz w:val="20"/>
          <w:szCs w:val="20"/>
        </w:rPr>
        <w:t>(fl</w:t>
      </w:r>
      <w:r w:rsidR="00537456">
        <w:rPr>
          <w:rFonts w:ascii="Times New Roman" w:eastAsia="Calibri" w:hAnsi="Times New Roman"/>
          <w:sz w:val="20"/>
          <w:szCs w:val="20"/>
        </w:rPr>
        <w:t>s</w:t>
      </w:r>
      <w:r w:rsidR="004F59DE">
        <w:rPr>
          <w:rFonts w:ascii="Times New Roman" w:eastAsia="Calibri" w:hAnsi="Times New Roman"/>
          <w:sz w:val="20"/>
          <w:szCs w:val="20"/>
        </w:rPr>
        <w:t>.</w:t>
      </w:r>
      <w:r w:rsidR="00537456">
        <w:rPr>
          <w:rFonts w:ascii="Times New Roman" w:eastAsia="Calibri" w:hAnsi="Times New Roman"/>
          <w:sz w:val="20"/>
          <w:szCs w:val="20"/>
        </w:rPr>
        <w:t xml:space="preserve"> 53-58</w:t>
      </w:r>
      <w:r w:rsidR="00824990">
        <w:rPr>
          <w:rFonts w:ascii="Times New Roman" w:eastAsia="Calibri" w:hAnsi="Times New Roman"/>
          <w:sz w:val="20"/>
          <w:szCs w:val="20"/>
        </w:rPr>
        <w:t xml:space="preserve"> do protocolo SICCAU nº </w:t>
      </w:r>
      <w:r w:rsidR="00537456">
        <w:rPr>
          <w:rFonts w:ascii="Times New Roman" w:eastAsia="Calibri" w:hAnsi="Times New Roman"/>
          <w:sz w:val="20"/>
          <w:szCs w:val="20"/>
        </w:rPr>
        <w:t>1622200</w:t>
      </w:r>
      <w:r w:rsidR="00824990">
        <w:rPr>
          <w:rFonts w:ascii="Times New Roman" w:eastAsia="Calibri" w:hAnsi="Times New Roman"/>
          <w:sz w:val="20"/>
          <w:szCs w:val="20"/>
        </w:rPr>
        <w:t>/2022</w:t>
      </w:r>
      <w:r w:rsidRPr="001E2E6C">
        <w:rPr>
          <w:rFonts w:ascii="Times New Roman" w:eastAsia="Calibri" w:hAnsi="Times New Roman"/>
          <w:sz w:val="20"/>
          <w:szCs w:val="20"/>
        </w:rPr>
        <w:t>)</w:t>
      </w:r>
      <w:r w:rsidR="004F59DE">
        <w:rPr>
          <w:rFonts w:ascii="Times New Roman" w:eastAsia="Calibri" w:hAnsi="Times New Roman"/>
          <w:sz w:val="20"/>
          <w:szCs w:val="20"/>
        </w:rPr>
        <w:t>. Aleg</w:t>
      </w:r>
      <w:r w:rsidR="001342A5">
        <w:rPr>
          <w:rFonts w:ascii="Times New Roman" w:eastAsia="Calibri" w:hAnsi="Times New Roman"/>
          <w:sz w:val="20"/>
          <w:szCs w:val="20"/>
        </w:rPr>
        <w:t>ou</w:t>
      </w:r>
      <w:r w:rsidRPr="001E2E6C">
        <w:rPr>
          <w:rFonts w:ascii="Times New Roman" w:eastAsia="Calibri" w:hAnsi="Times New Roman"/>
          <w:sz w:val="20"/>
          <w:szCs w:val="20"/>
        </w:rPr>
        <w:t xml:space="preserve"> </w:t>
      </w:r>
      <w:r w:rsidR="000D43DF">
        <w:rPr>
          <w:rFonts w:ascii="Times New Roman" w:eastAsia="Calibri" w:hAnsi="Times New Roman"/>
          <w:sz w:val="20"/>
          <w:szCs w:val="20"/>
        </w:rPr>
        <w:t xml:space="preserve">que </w:t>
      </w:r>
      <w:r w:rsidR="00B770B8">
        <w:rPr>
          <w:rFonts w:ascii="Times New Roman" w:eastAsia="Calibri" w:hAnsi="Times New Roman"/>
          <w:sz w:val="20"/>
          <w:szCs w:val="20"/>
        </w:rPr>
        <w:t>não exerce mais a profissão desde 20</w:t>
      </w:r>
      <w:r w:rsidR="00537456">
        <w:rPr>
          <w:rFonts w:ascii="Times New Roman" w:eastAsia="Calibri" w:hAnsi="Times New Roman"/>
          <w:sz w:val="20"/>
          <w:szCs w:val="20"/>
        </w:rPr>
        <w:t xml:space="preserve">06, não tendo auferido renda como arquiteta e nem emitido </w:t>
      </w:r>
      <w:proofErr w:type="spellStart"/>
      <w:r w:rsidR="00537456">
        <w:rPr>
          <w:rFonts w:ascii="Times New Roman" w:eastAsia="Calibri" w:hAnsi="Times New Roman"/>
          <w:sz w:val="20"/>
          <w:szCs w:val="20"/>
        </w:rPr>
        <w:t>RRTs</w:t>
      </w:r>
      <w:proofErr w:type="spellEnd"/>
      <w:r w:rsidR="00537456">
        <w:rPr>
          <w:rFonts w:ascii="Times New Roman" w:eastAsia="Calibri" w:hAnsi="Times New Roman"/>
          <w:sz w:val="20"/>
          <w:szCs w:val="20"/>
        </w:rPr>
        <w:t>. Nesse contexto sustenta serem indevidas as anuidades.</w:t>
      </w:r>
    </w:p>
    <w:p w14:paraId="5161AF30" w14:textId="77777777" w:rsidR="00537456" w:rsidRDefault="00537456" w:rsidP="00EE258E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2B8AA6E5" w14:textId="08A37D89" w:rsidR="00537456" w:rsidRPr="001E2E6C" w:rsidRDefault="00537456" w:rsidP="00EE258E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Em diligência realizada no Sistema de Informação e Comunicação do CAU – SICCAU, verificou-se que as anuidades de 2012 até 2017 foram adimplidas</w:t>
      </w:r>
      <w:r w:rsidR="00F72ED5">
        <w:rPr>
          <w:rFonts w:ascii="Times New Roman" w:eastAsia="Calibri" w:hAnsi="Times New Roman"/>
          <w:sz w:val="20"/>
          <w:szCs w:val="20"/>
        </w:rPr>
        <w:t xml:space="preserve"> pela profissional </w:t>
      </w:r>
      <w:r>
        <w:rPr>
          <w:rFonts w:ascii="Times New Roman" w:eastAsia="Calibri" w:hAnsi="Times New Roman"/>
          <w:sz w:val="20"/>
          <w:szCs w:val="20"/>
        </w:rPr>
        <w:t>e que as anuidades de 2018 até 2022 permanecem em aberto. Ainda, verificou-se que o registro da profissional foi interrompido</w:t>
      </w:r>
      <w:r w:rsidR="00F72ED5">
        <w:rPr>
          <w:rFonts w:ascii="Times New Roman" w:eastAsia="Calibri" w:hAnsi="Times New Roman"/>
          <w:sz w:val="20"/>
          <w:szCs w:val="20"/>
        </w:rPr>
        <w:t xml:space="preserve">, mediante pedido via SICCAU realizado </w:t>
      </w:r>
      <w:r>
        <w:rPr>
          <w:rFonts w:ascii="Times New Roman" w:eastAsia="Calibri" w:hAnsi="Times New Roman"/>
          <w:sz w:val="20"/>
          <w:szCs w:val="20"/>
        </w:rPr>
        <w:t xml:space="preserve">em 22/11/2022. </w:t>
      </w:r>
    </w:p>
    <w:p w14:paraId="303BBCAE" w14:textId="77777777" w:rsidR="007335BA" w:rsidRDefault="007335BA" w:rsidP="001E2E6C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7EC23C7E" w14:textId="77777777"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14:paraId="7C97B371" w14:textId="77777777"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AE0258" w:rsidRPr="00F04346" w14:paraId="45F7EA42" w14:textId="77777777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2CBF80D" w14:textId="77777777" w:rsidR="00AE0258" w:rsidRPr="00F04346" w:rsidRDefault="00A716B6" w:rsidP="00A716B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VOTO</w:t>
            </w:r>
          </w:p>
        </w:tc>
      </w:tr>
    </w:tbl>
    <w:p w14:paraId="52E2B028" w14:textId="77777777"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5D8CC1A0" w14:textId="77777777"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14:paraId="6238E71F" w14:textId="77777777" w:rsidR="004043CE" w:rsidRDefault="004043CE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7BED01D2" w14:textId="77777777"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14:paraId="4E6BC84E" w14:textId="2DB49B4D"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Diante disso, so</w:t>
      </w:r>
      <w:r w:rsidR="005F4411">
        <w:rPr>
          <w:rFonts w:ascii="Times New Roman" w:hAnsi="Times New Roman"/>
          <w:sz w:val="20"/>
          <w:szCs w:val="20"/>
        </w:rPr>
        <w:t>b pena de causar prejuízo à</w:t>
      </w:r>
      <w:r>
        <w:rPr>
          <w:rFonts w:ascii="Times New Roman" w:hAnsi="Times New Roman"/>
          <w:sz w:val="20"/>
          <w:szCs w:val="20"/>
        </w:rPr>
        <w:t xml:space="preserve"> coletividade de profissionais e empresas que atuam em áreas afeitas à arquitetura e urbanismo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14:paraId="3C077232" w14:textId="77777777" w:rsidR="004043CE" w:rsidRDefault="004043CE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17F02B49" w14:textId="2C33AFB6" w:rsidR="007335BA" w:rsidRDefault="00F72ED5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Nesse contexto, em que pesem os argumentos da profissional declinados na impugnação oferecida,</w:t>
      </w:r>
      <w:r w:rsidR="00A716B6">
        <w:rPr>
          <w:rFonts w:ascii="Times New Roman" w:hAnsi="Times New Roman"/>
          <w:sz w:val="20"/>
          <w:szCs w:val="20"/>
        </w:rPr>
        <w:t xml:space="preserve"> </w:t>
      </w:r>
      <w:r w:rsidR="007335BA">
        <w:rPr>
          <w:rFonts w:ascii="Times New Roman" w:hAnsi="Times New Roman"/>
          <w:sz w:val="20"/>
          <w:szCs w:val="20"/>
        </w:rPr>
        <w:t>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 w:rsidR="007335BA">
        <w:rPr>
          <w:rFonts w:ascii="Times New Roman" w:hAnsi="Times New Roman"/>
          <w:sz w:val="20"/>
          <w:szCs w:val="20"/>
        </w:rPr>
        <w:t xml:space="preserve"> têm como fato gerador</w:t>
      </w:r>
      <w:r>
        <w:rPr>
          <w:rFonts w:ascii="Times New Roman" w:hAnsi="Times New Roman"/>
          <w:sz w:val="20"/>
          <w:szCs w:val="20"/>
        </w:rPr>
        <w:t>, no caso do profissional pessoa física,</w:t>
      </w:r>
      <w:r w:rsidR="007335BA">
        <w:rPr>
          <w:rFonts w:ascii="Times New Roman" w:hAnsi="Times New Roman"/>
          <w:sz w:val="20"/>
          <w:szCs w:val="20"/>
        </w:rPr>
        <w:t xml:space="preserve"> </w:t>
      </w:r>
      <w:r w:rsidR="007335BA" w:rsidRPr="007335BA">
        <w:rPr>
          <w:rFonts w:ascii="Times New Roman" w:hAnsi="Times New Roman"/>
          <w:sz w:val="20"/>
          <w:szCs w:val="20"/>
        </w:rPr>
        <w:t>a inscrição no Conselho, ainda que por tempo limitado,</w:t>
      </w:r>
      <w:r w:rsidR="00E07F8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 </w:t>
      </w:r>
      <w:r w:rsidR="009C3AF4">
        <w:rPr>
          <w:rFonts w:ascii="Times New Roman" w:hAnsi="Times New Roman"/>
          <w:sz w:val="20"/>
          <w:szCs w:val="20"/>
        </w:rPr>
        <w:t>este é inclusive o entendimento jurisprudencial</w:t>
      </w:r>
      <w:r w:rsidR="007335BA">
        <w:rPr>
          <w:rFonts w:ascii="Times New Roman" w:hAnsi="Times New Roman"/>
          <w:sz w:val="20"/>
          <w:szCs w:val="20"/>
        </w:rPr>
        <w:t>, ou seja,</w:t>
      </w:r>
      <w:r w:rsidR="00116C69">
        <w:rPr>
          <w:rFonts w:ascii="Times New Roman" w:hAnsi="Times New Roman"/>
          <w:sz w:val="20"/>
          <w:szCs w:val="20"/>
        </w:rPr>
        <w:t xml:space="preserve"> as anuidades</w:t>
      </w:r>
      <w:r w:rsidR="007335BA">
        <w:rPr>
          <w:rFonts w:ascii="Times New Roman" w:hAnsi="Times New Roman"/>
          <w:sz w:val="20"/>
          <w:szCs w:val="20"/>
        </w:rPr>
        <w:t xml:space="preserve"> </w:t>
      </w:r>
      <w:r w:rsidR="007335BA" w:rsidRPr="007335BA">
        <w:rPr>
          <w:rFonts w:ascii="Times New Roman" w:hAnsi="Times New Roman"/>
          <w:sz w:val="20"/>
          <w:szCs w:val="20"/>
        </w:rPr>
        <w:t xml:space="preserve">são devidas e devem ser cobradas </w:t>
      </w:r>
      <w:r>
        <w:rPr>
          <w:rFonts w:ascii="Times New Roman" w:hAnsi="Times New Roman"/>
          <w:sz w:val="20"/>
          <w:szCs w:val="20"/>
        </w:rPr>
        <w:t xml:space="preserve">do profissional </w:t>
      </w:r>
      <w:r w:rsidR="007335BA" w:rsidRPr="007335BA">
        <w:rPr>
          <w:rFonts w:ascii="Times New Roman" w:hAnsi="Times New Roman"/>
          <w:sz w:val="20"/>
          <w:szCs w:val="20"/>
        </w:rPr>
        <w:t>sempre que se configurar a inscrição</w:t>
      </w:r>
      <w:r w:rsidR="009C3AF4">
        <w:rPr>
          <w:rFonts w:ascii="Times New Roman" w:hAnsi="Times New Roman"/>
          <w:sz w:val="20"/>
          <w:szCs w:val="20"/>
        </w:rPr>
        <w:t xml:space="preserve"> no Conselho</w:t>
      </w:r>
      <w:r w:rsidR="007335BA" w:rsidRPr="007335BA">
        <w:rPr>
          <w:rFonts w:ascii="Times New Roman" w:hAnsi="Times New Roman"/>
          <w:sz w:val="20"/>
          <w:szCs w:val="20"/>
        </w:rPr>
        <w:t>, independente do exercício</w:t>
      </w:r>
      <w:r w:rsidR="00B764A0">
        <w:rPr>
          <w:rFonts w:ascii="Times New Roman" w:hAnsi="Times New Roman"/>
          <w:sz w:val="20"/>
          <w:szCs w:val="20"/>
        </w:rPr>
        <w:t xml:space="preserve"> profissional</w:t>
      </w:r>
      <w:r w:rsidR="009D0553">
        <w:rPr>
          <w:rFonts w:ascii="Times New Roman" w:hAnsi="Times New Roman"/>
          <w:sz w:val="20"/>
          <w:szCs w:val="20"/>
        </w:rPr>
        <w:t>.</w:t>
      </w:r>
      <w:r w:rsidR="007335BA" w:rsidRPr="007335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Cabe esclarecer, na função </w:t>
      </w:r>
      <w:proofErr w:type="spellStart"/>
      <w:r>
        <w:rPr>
          <w:rFonts w:ascii="Times New Roman" w:hAnsi="Times New Roman"/>
          <w:sz w:val="20"/>
          <w:szCs w:val="20"/>
        </w:rPr>
        <w:t>orientativa</w:t>
      </w:r>
      <w:proofErr w:type="spellEnd"/>
      <w:r>
        <w:rPr>
          <w:rFonts w:ascii="Times New Roman" w:hAnsi="Times New Roman"/>
          <w:sz w:val="20"/>
          <w:szCs w:val="20"/>
        </w:rPr>
        <w:t xml:space="preserve"> deste Conselho, as considerações sobre inatividade aduzidas na impugnação teriam eficácia, se a inatividade fosse documentalmente comprovada, mas somente no caso de registro de pessoa jurídica, para a qual o dever de pagar a anuidade está condicionado ao exercício da atividade profissional fiscalizada pelo Conselho.</w:t>
      </w:r>
    </w:p>
    <w:p w14:paraId="2D09845C" w14:textId="77777777" w:rsidR="00B764A0" w:rsidRDefault="00B764A0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722F4C17" w14:textId="0F923F37" w:rsidR="00232277" w:rsidRPr="001E2E6C" w:rsidRDefault="00116C69" w:rsidP="00232277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 caso, </w:t>
      </w:r>
      <w:r w:rsidR="00232277">
        <w:rPr>
          <w:rFonts w:ascii="Times New Roman" w:hAnsi="Times New Roman"/>
          <w:sz w:val="20"/>
          <w:szCs w:val="20"/>
        </w:rPr>
        <w:t xml:space="preserve">salienta-se que </w:t>
      </w:r>
      <w:r w:rsidR="00232277">
        <w:rPr>
          <w:rFonts w:ascii="Times New Roman" w:eastAsia="Calibri" w:hAnsi="Times New Roman"/>
          <w:sz w:val="20"/>
          <w:szCs w:val="20"/>
        </w:rPr>
        <w:t xml:space="preserve">as anuidades de 2012 até 2017 foram adimplidas pela profissional e que as anuidades de 2018 até 2022 permanecem em aberto. Ainda, verificou-se que o registro da profissional foi interrompido, mediante pedido via SICCAU realizado em 22/11/2022. </w:t>
      </w:r>
    </w:p>
    <w:p w14:paraId="4A0C7DE0" w14:textId="77777777" w:rsidR="00293E68" w:rsidRDefault="00293E68" w:rsidP="001D24B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5C45D8EF" w14:textId="14FE2769" w:rsidR="00293E68" w:rsidRDefault="00232277" w:rsidP="001D24B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Pelo exposto</w:t>
      </w:r>
      <w:r w:rsidR="00293E68">
        <w:rPr>
          <w:rFonts w:ascii="Times New Roman" w:eastAsia="Calibri" w:hAnsi="Times New Roman"/>
          <w:sz w:val="20"/>
          <w:szCs w:val="20"/>
        </w:rPr>
        <w:t xml:space="preserve">, inexiste permissivo </w:t>
      </w:r>
      <w:r w:rsidR="009204CD">
        <w:rPr>
          <w:rFonts w:ascii="Times New Roman" w:eastAsia="Calibri" w:hAnsi="Times New Roman"/>
          <w:sz w:val="20"/>
          <w:szCs w:val="20"/>
        </w:rPr>
        <w:t xml:space="preserve">hábil </w:t>
      </w:r>
      <w:r w:rsidR="00293E68">
        <w:rPr>
          <w:rFonts w:ascii="Times New Roman" w:eastAsia="Calibri" w:hAnsi="Times New Roman"/>
          <w:sz w:val="20"/>
          <w:szCs w:val="20"/>
        </w:rPr>
        <w:t xml:space="preserve">para afastar a cobrança dos tributos devidos pela </w:t>
      </w:r>
      <w:r>
        <w:rPr>
          <w:rFonts w:ascii="Times New Roman" w:eastAsia="Calibri" w:hAnsi="Times New Roman"/>
          <w:sz w:val="20"/>
          <w:szCs w:val="20"/>
        </w:rPr>
        <w:t>profissional</w:t>
      </w:r>
      <w:r w:rsidR="00293E68">
        <w:rPr>
          <w:rFonts w:ascii="Times New Roman" w:eastAsia="Calibri" w:hAnsi="Times New Roman"/>
          <w:sz w:val="20"/>
          <w:szCs w:val="20"/>
        </w:rPr>
        <w:t>.</w:t>
      </w:r>
      <w:r>
        <w:rPr>
          <w:rFonts w:ascii="Times New Roman" w:eastAsia="Calibri" w:hAnsi="Times New Roman"/>
          <w:sz w:val="20"/>
          <w:szCs w:val="20"/>
        </w:rPr>
        <w:t xml:space="preserve"> Cabe destacar que a</w:t>
      </w:r>
      <w:r w:rsidR="00293E68">
        <w:rPr>
          <w:rFonts w:ascii="Times New Roman" w:eastAsia="Calibri" w:hAnsi="Times New Roman"/>
          <w:sz w:val="20"/>
          <w:szCs w:val="20"/>
        </w:rPr>
        <w:t>fastar</w:t>
      </w:r>
      <w:r w:rsidR="00BB25B4">
        <w:rPr>
          <w:rFonts w:ascii="Times New Roman" w:eastAsia="Calibri" w:hAnsi="Times New Roman"/>
          <w:sz w:val="20"/>
          <w:szCs w:val="20"/>
        </w:rPr>
        <w:t xml:space="preserve"> a cobrança sem justo motivo traduz-se em renúncia injustificada de receitas públicas, prática vedada </w:t>
      </w:r>
      <w:r>
        <w:rPr>
          <w:rFonts w:ascii="Times New Roman" w:eastAsia="Calibri" w:hAnsi="Times New Roman"/>
          <w:sz w:val="20"/>
          <w:szCs w:val="20"/>
        </w:rPr>
        <w:t>ao</w:t>
      </w:r>
      <w:r w:rsidR="00BB25B4">
        <w:rPr>
          <w:rFonts w:ascii="Times New Roman" w:eastAsia="Calibri" w:hAnsi="Times New Roman"/>
          <w:sz w:val="20"/>
          <w:szCs w:val="20"/>
        </w:rPr>
        <w:t xml:space="preserve"> administrador público, </w:t>
      </w:r>
      <w:r w:rsidR="009204CD">
        <w:rPr>
          <w:rFonts w:ascii="Times New Roman" w:eastAsia="Calibri" w:hAnsi="Times New Roman"/>
          <w:sz w:val="20"/>
          <w:szCs w:val="20"/>
        </w:rPr>
        <w:t>sob pena de responsabilização</w:t>
      </w:r>
      <w:r w:rsidR="00BB25B4">
        <w:rPr>
          <w:rFonts w:ascii="Times New Roman" w:eastAsia="Calibri" w:hAnsi="Times New Roman"/>
          <w:sz w:val="20"/>
          <w:szCs w:val="20"/>
        </w:rPr>
        <w:t>.</w:t>
      </w:r>
    </w:p>
    <w:p w14:paraId="625AA22D" w14:textId="77777777" w:rsidR="00293E68" w:rsidRDefault="00293E68" w:rsidP="001A0563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19D22497" w14:textId="571ACCEA" w:rsidR="007A244F" w:rsidRDefault="007A244F" w:rsidP="001A0563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Ainda, cabe informar </w:t>
      </w:r>
      <w:r w:rsidR="00B06C95">
        <w:rPr>
          <w:rFonts w:ascii="Times New Roman" w:eastAsia="Calibri" w:hAnsi="Times New Roman"/>
          <w:sz w:val="20"/>
          <w:szCs w:val="20"/>
        </w:rPr>
        <w:t xml:space="preserve">à </w:t>
      </w:r>
      <w:r w:rsidR="00232277">
        <w:rPr>
          <w:rFonts w:ascii="Times New Roman" w:eastAsia="Calibri" w:hAnsi="Times New Roman"/>
          <w:sz w:val="20"/>
          <w:szCs w:val="20"/>
        </w:rPr>
        <w:t>profissional</w:t>
      </w:r>
      <w:r w:rsidR="00B06C95">
        <w:rPr>
          <w:rFonts w:ascii="Times New Roman" w:eastAsia="Calibri" w:hAnsi="Times New Roman"/>
          <w:sz w:val="20"/>
          <w:szCs w:val="20"/>
        </w:rPr>
        <w:t xml:space="preserve"> que, </w:t>
      </w:r>
      <w:r>
        <w:rPr>
          <w:rFonts w:ascii="Times New Roman" w:eastAsia="Calibri" w:hAnsi="Times New Roman"/>
          <w:sz w:val="20"/>
          <w:szCs w:val="20"/>
        </w:rPr>
        <w:t>nos termos d</w:t>
      </w:r>
      <w:r w:rsidR="004E6C89">
        <w:rPr>
          <w:rFonts w:ascii="Times New Roman" w:eastAsia="Calibri" w:hAnsi="Times New Roman"/>
          <w:sz w:val="20"/>
          <w:szCs w:val="20"/>
        </w:rPr>
        <w:t>o art. 25 d</w:t>
      </w:r>
      <w:r>
        <w:rPr>
          <w:rFonts w:ascii="Times New Roman" w:eastAsia="Calibri" w:hAnsi="Times New Roman"/>
          <w:sz w:val="20"/>
          <w:szCs w:val="20"/>
        </w:rPr>
        <w:t xml:space="preserve">a resolução </w:t>
      </w:r>
      <w:r w:rsidR="004E6C89">
        <w:rPr>
          <w:rFonts w:ascii="Times New Roman" w:eastAsia="Calibri" w:hAnsi="Times New Roman"/>
          <w:sz w:val="20"/>
          <w:szCs w:val="20"/>
        </w:rPr>
        <w:t>CAU/BR nº 193/2020</w:t>
      </w:r>
      <w:r w:rsidR="009C49B4">
        <w:rPr>
          <w:rFonts w:ascii="Times New Roman" w:eastAsia="Calibri" w:hAnsi="Times New Roman"/>
          <w:sz w:val="20"/>
          <w:szCs w:val="20"/>
        </w:rPr>
        <w:t xml:space="preserve"> existe benefício para o pagamento </w:t>
      </w:r>
      <w:r w:rsidR="00974C36">
        <w:rPr>
          <w:rFonts w:ascii="Times New Roman" w:eastAsia="Calibri" w:hAnsi="Times New Roman"/>
          <w:sz w:val="20"/>
          <w:szCs w:val="20"/>
        </w:rPr>
        <w:t>de anuidades nos seguintes termos:</w:t>
      </w:r>
    </w:p>
    <w:p w14:paraId="2F460275" w14:textId="77777777" w:rsidR="00D24FB9" w:rsidRDefault="00D24FB9" w:rsidP="001A0563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3DDA57AE" w14:textId="77777777" w:rsidR="00D24FB9" w:rsidRPr="00D24FB9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Art. 25. Os valores de multas decorrentes de processos administrativos transitados em julgado e os valores de anuidades, quando vencidos, devidamente acrescidos dos encargos legais, inclusive, quando for o caso, daqueles previstos no art. 10, poderão ser pagos: (Redação dada pela Resolução CAU/BR n° 211, de 19 de novembro de 2021) </w:t>
      </w:r>
    </w:p>
    <w:p w14:paraId="7C62814E" w14:textId="77777777" w:rsidR="00D24FB9" w:rsidRPr="00D24FB9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 </w:t>
      </w:r>
    </w:p>
    <w:p w14:paraId="6A077808" w14:textId="77777777" w:rsidR="00D24FB9" w:rsidRPr="00D24FB9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I – </w:t>
      </w:r>
      <w:proofErr w:type="gramStart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em</w:t>
      </w:r>
      <w:proofErr w:type="gramEnd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 parcela única, dispensada a multa de mora; ou (Redação dada pela Resolução CAU/BR n° 211, de 19 de novembro de 2021) </w:t>
      </w:r>
    </w:p>
    <w:p w14:paraId="3B94BDEC" w14:textId="77777777" w:rsidR="00D24FB9" w:rsidRPr="00D24FB9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 </w:t>
      </w:r>
    </w:p>
    <w:p w14:paraId="5446D99B" w14:textId="77777777" w:rsidR="00D24FB9" w:rsidRPr="008B4ABF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lastRenderedPageBreak/>
        <w:t>II – </w:t>
      </w:r>
      <w:proofErr w:type="gramStart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parcelados</w:t>
      </w:r>
      <w:proofErr w:type="gramEnd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 em até 12 (doze) vezes, respeitadas as seguintes condições: (Redação dada pela Resolução CAU/BR n° 211, de 19 de novembro de 2021) </w:t>
      </w:r>
    </w:p>
    <w:p w14:paraId="3D16E51A" w14:textId="3FFE8E38" w:rsidR="00D24FB9" w:rsidRPr="00D24FB9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</w:p>
    <w:p w14:paraId="325FEF76" w14:textId="77777777" w:rsidR="00D24FB9" w:rsidRPr="00D24FB9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 xml:space="preserve">a) pagamento inicial mínimo de 10% (dez por cento), calculado sobre o valor total da dívida atualizada na forma </w:t>
      </w:r>
      <w:proofErr w:type="spellStart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do</w:t>
      </w:r>
      <w:r w:rsidRPr="00D24FB9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t-BR"/>
        </w:rPr>
        <w:t>caput</w:t>
      </w:r>
      <w:proofErr w:type="spellEnd"/>
      <w:r w:rsidRPr="00D24FB9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t-BR"/>
        </w:rPr>
        <w:t> </w:t>
      </w: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deste artigo; e (Incluído pela Resolução CAU/BR n° 211, de 19 de novembro de 2021) </w:t>
      </w:r>
    </w:p>
    <w:p w14:paraId="2572539E" w14:textId="77777777" w:rsidR="00D24FB9" w:rsidRPr="00D24FB9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 </w:t>
      </w:r>
    </w:p>
    <w:p w14:paraId="2DFE8E65" w14:textId="77777777" w:rsidR="00D24FB9" w:rsidRPr="008B4ABF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 xml:space="preserve">b) as parcelas não poderão ter valor inferior ao equivalente a 20% (vinte por cento) do valor da anuidade do exercício </w:t>
      </w:r>
      <w:proofErr w:type="gramStart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corrente.(</w:t>
      </w:r>
      <w:proofErr w:type="gramEnd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Incluído pela Resolução CAU/BR n° 211, de 19 de novembro de 2021)</w:t>
      </w:r>
    </w:p>
    <w:p w14:paraId="42758DAD" w14:textId="0397B238" w:rsidR="00D24FB9" w:rsidRPr="00D24FB9" w:rsidRDefault="00D24FB9" w:rsidP="003003DB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 </w:t>
      </w:r>
      <w:r w:rsidR="003003DB" w:rsidRPr="008B4ABF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(...)</w:t>
      </w:r>
    </w:p>
    <w:p w14:paraId="2BD90019" w14:textId="77777777" w:rsidR="00D24FB9" w:rsidRDefault="00D24FB9" w:rsidP="001A0563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757C4078" w14:textId="77777777" w:rsidR="0086240C" w:rsidRDefault="0086240C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3AC23414" w14:textId="01DE6A07" w:rsidR="00FB28BA" w:rsidRDefault="0059558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Dito isso, a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pós analisar os termos da impugnação oferecida contra a Notificação </w:t>
      </w:r>
      <w:r>
        <w:rPr>
          <w:rFonts w:ascii="Times New Roman" w:eastAsia="Calibri" w:hAnsi="Times New Roman"/>
          <w:sz w:val="20"/>
          <w:szCs w:val="20"/>
        </w:rPr>
        <w:t>de Lan</w:t>
      </w:r>
      <w:r w:rsidR="008D1509">
        <w:rPr>
          <w:rFonts w:ascii="Times New Roman" w:eastAsia="Calibri" w:hAnsi="Times New Roman"/>
          <w:sz w:val="20"/>
          <w:szCs w:val="20"/>
        </w:rPr>
        <w:t>ça</w:t>
      </w:r>
      <w:r>
        <w:rPr>
          <w:rFonts w:ascii="Times New Roman" w:eastAsia="Calibri" w:hAnsi="Times New Roman"/>
          <w:sz w:val="20"/>
          <w:szCs w:val="20"/>
        </w:rPr>
        <w:t>m</w:t>
      </w:r>
      <w:r w:rsidR="008D1509">
        <w:rPr>
          <w:rFonts w:ascii="Times New Roman" w:eastAsia="Calibri" w:hAnsi="Times New Roman"/>
          <w:sz w:val="20"/>
          <w:szCs w:val="20"/>
        </w:rPr>
        <w:t>e</w:t>
      </w:r>
      <w:r>
        <w:rPr>
          <w:rFonts w:ascii="Times New Roman" w:eastAsia="Calibri" w:hAnsi="Times New Roman"/>
          <w:sz w:val="20"/>
          <w:szCs w:val="20"/>
        </w:rPr>
        <w:t>nto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nº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="00232277">
        <w:rPr>
          <w:rFonts w:ascii="Times New Roman" w:eastAsia="Calibri" w:hAnsi="Times New Roman"/>
          <w:sz w:val="20"/>
          <w:szCs w:val="20"/>
        </w:rPr>
        <w:t>3648</w:t>
      </w:r>
      <w:r w:rsidR="00B542AA">
        <w:rPr>
          <w:rFonts w:ascii="Times New Roman" w:eastAsia="Calibri" w:hAnsi="Times New Roman"/>
          <w:sz w:val="20"/>
          <w:szCs w:val="20"/>
        </w:rPr>
        <w:t>/202</w:t>
      </w:r>
      <w:r w:rsidR="00714275">
        <w:rPr>
          <w:rFonts w:ascii="Times New Roman" w:eastAsia="Calibri" w:hAnsi="Times New Roman"/>
          <w:sz w:val="20"/>
          <w:szCs w:val="20"/>
        </w:rPr>
        <w:t>2</w:t>
      </w:r>
      <w:r w:rsidR="007335BA" w:rsidRPr="007335BA">
        <w:rPr>
          <w:rFonts w:ascii="Times New Roman" w:eastAsia="Calibri" w:hAnsi="Times New Roman"/>
          <w:sz w:val="20"/>
          <w:szCs w:val="20"/>
        </w:rPr>
        <w:t>,</w:t>
      </w:r>
      <w:r w:rsidR="007335BA"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r w:rsidR="001E2E6C">
        <w:rPr>
          <w:rFonts w:ascii="Times New Roman" w:eastAsia="Calibri" w:hAnsi="Times New Roman"/>
          <w:sz w:val="20"/>
          <w:szCs w:val="20"/>
        </w:rPr>
        <w:t xml:space="preserve">não possui razão a </w:t>
      </w:r>
      <w:r w:rsidR="00232277">
        <w:rPr>
          <w:rFonts w:ascii="Times New Roman" w:eastAsia="Calibri" w:hAnsi="Times New Roman"/>
          <w:sz w:val="20"/>
          <w:szCs w:val="20"/>
        </w:rPr>
        <w:t>profissional</w:t>
      </w:r>
      <w:r w:rsidR="001E2E6C">
        <w:rPr>
          <w:rFonts w:ascii="Times New Roman" w:eastAsia="Calibri" w:hAnsi="Times New Roman"/>
          <w:sz w:val="20"/>
          <w:szCs w:val="20"/>
        </w:rPr>
        <w:t>, tendo em vista</w:t>
      </w:r>
      <w:r w:rsidR="00232277">
        <w:rPr>
          <w:rFonts w:ascii="Times New Roman" w:eastAsia="Calibri" w:hAnsi="Times New Roman"/>
          <w:sz w:val="20"/>
          <w:szCs w:val="20"/>
        </w:rPr>
        <w:t xml:space="preserve"> o fato gerador das anuidades da pessoa física ser a inscrição no Conselho, havendo </w:t>
      </w:r>
      <w:r w:rsidR="001E2E6C">
        <w:rPr>
          <w:rFonts w:ascii="Times New Roman" w:eastAsia="Calibri" w:hAnsi="Times New Roman"/>
          <w:sz w:val="20"/>
          <w:szCs w:val="20"/>
        </w:rPr>
        <w:t>inscrição regular</w:t>
      </w:r>
      <w:r w:rsidR="00621281">
        <w:rPr>
          <w:rFonts w:ascii="Times New Roman" w:eastAsia="Calibri" w:hAnsi="Times New Roman"/>
          <w:sz w:val="20"/>
          <w:szCs w:val="20"/>
        </w:rPr>
        <w:t xml:space="preserve"> </w:t>
      </w:r>
      <w:r w:rsidR="001E2E6C">
        <w:rPr>
          <w:rFonts w:ascii="Times New Roman" w:eastAsia="Calibri" w:hAnsi="Times New Roman"/>
          <w:sz w:val="20"/>
          <w:szCs w:val="20"/>
        </w:rPr>
        <w:t xml:space="preserve">da </w:t>
      </w:r>
      <w:r w:rsidR="00232277">
        <w:rPr>
          <w:rFonts w:ascii="Times New Roman" w:eastAsia="Calibri" w:hAnsi="Times New Roman"/>
          <w:sz w:val="20"/>
          <w:szCs w:val="20"/>
        </w:rPr>
        <w:t>a</w:t>
      </w:r>
      <w:r w:rsidR="001E2E6C">
        <w:rPr>
          <w:rFonts w:ascii="Times New Roman" w:eastAsia="Calibri" w:hAnsi="Times New Roman"/>
          <w:sz w:val="20"/>
          <w:szCs w:val="20"/>
        </w:rPr>
        <w:t xml:space="preserve">rquiteta e </w:t>
      </w:r>
      <w:r w:rsidR="00232277">
        <w:rPr>
          <w:rFonts w:ascii="Times New Roman" w:eastAsia="Calibri" w:hAnsi="Times New Roman"/>
          <w:sz w:val="20"/>
          <w:szCs w:val="20"/>
        </w:rPr>
        <w:t>u</w:t>
      </w:r>
      <w:r w:rsidR="001E2E6C">
        <w:rPr>
          <w:rFonts w:ascii="Times New Roman" w:eastAsia="Calibri" w:hAnsi="Times New Roman"/>
          <w:sz w:val="20"/>
          <w:szCs w:val="20"/>
        </w:rPr>
        <w:t>rbanista no CAU/RS</w:t>
      </w:r>
      <w:r w:rsidR="00232277">
        <w:rPr>
          <w:rFonts w:ascii="Times New Roman" w:eastAsia="Calibri" w:hAnsi="Times New Roman"/>
          <w:sz w:val="20"/>
          <w:szCs w:val="20"/>
        </w:rPr>
        <w:t xml:space="preserve">, </w:t>
      </w:r>
      <w:proofErr w:type="gramStart"/>
      <w:r w:rsidR="00232277">
        <w:rPr>
          <w:rFonts w:ascii="Times New Roman" w:eastAsia="Calibri" w:hAnsi="Times New Roman"/>
          <w:sz w:val="20"/>
          <w:szCs w:val="20"/>
        </w:rPr>
        <w:t xml:space="preserve">com </w:t>
      </w:r>
      <w:r w:rsidR="00621281">
        <w:rPr>
          <w:rFonts w:ascii="Times New Roman" w:eastAsia="Calibri" w:hAnsi="Times New Roman"/>
          <w:sz w:val="20"/>
          <w:szCs w:val="20"/>
        </w:rPr>
        <w:t xml:space="preserve"> interrupção</w:t>
      </w:r>
      <w:proofErr w:type="gramEnd"/>
      <w:r w:rsidR="00621281">
        <w:rPr>
          <w:rFonts w:ascii="Times New Roman" w:eastAsia="Calibri" w:hAnsi="Times New Roman"/>
          <w:sz w:val="20"/>
          <w:szCs w:val="20"/>
        </w:rPr>
        <w:t xml:space="preserve"> do registro ocorrida em </w:t>
      </w:r>
      <w:r w:rsidR="00232277">
        <w:rPr>
          <w:rFonts w:ascii="Times New Roman" w:eastAsia="Calibri" w:hAnsi="Times New Roman"/>
          <w:sz w:val="20"/>
          <w:szCs w:val="20"/>
        </w:rPr>
        <w:t>22/11/2022</w:t>
      </w:r>
      <w:r w:rsidR="00CE2304">
        <w:rPr>
          <w:rFonts w:ascii="Times New Roman" w:eastAsia="Calibri" w:hAnsi="Times New Roman"/>
          <w:sz w:val="20"/>
          <w:szCs w:val="20"/>
        </w:rPr>
        <w:t xml:space="preserve">, </w:t>
      </w:r>
      <w:r w:rsidR="00232277">
        <w:rPr>
          <w:rFonts w:ascii="Times New Roman" w:eastAsia="Calibri" w:hAnsi="Times New Roman"/>
          <w:sz w:val="20"/>
          <w:szCs w:val="20"/>
        </w:rPr>
        <w:t xml:space="preserve">ausente, portanto, </w:t>
      </w:r>
      <w:r w:rsidR="00CE2304">
        <w:rPr>
          <w:rFonts w:ascii="Times New Roman" w:eastAsia="Calibri" w:hAnsi="Times New Roman"/>
          <w:sz w:val="20"/>
          <w:szCs w:val="20"/>
        </w:rPr>
        <w:t xml:space="preserve">permissivo legal para </w:t>
      </w:r>
      <w:r w:rsidR="001E2E6C">
        <w:rPr>
          <w:rFonts w:ascii="Times New Roman" w:eastAsia="Calibri" w:hAnsi="Times New Roman"/>
          <w:sz w:val="20"/>
          <w:szCs w:val="20"/>
        </w:rPr>
        <w:t>afast</w:t>
      </w:r>
      <w:r w:rsidR="00CE2304">
        <w:rPr>
          <w:rFonts w:ascii="Times New Roman" w:eastAsia="Calibri" w:hAnsi="Times New Roman"/>
          <w:sz w:val="20"/>
          <w:szCs w:val="20"/>
        </w:rPr>
        <w:t>ar</w:t>
      </w:r>
      <w:r w:rsidR="001E2E6C">
        <w:rPr>
          <w:rFonts w:ascii="Times New Roman" w:eastAsia="Calibri" w:hAnsi="Times New Roman"/>
          <w:sz w:val="20"/>
          <w:szCs w:val="20"/>
        </w:rPr>
        <w:t xml:space="preserve"> a obrigação de recolhimento d</w:t>
      </w:r>
      <w:r w:rsidR="008D1509">
        <w:rPr>
          <w:rFonts w:ascii="Times New Roman" w:eastAsia="Calibri" w:hAnsi="Times New Roman"/>
          <w:sz w:val="20"/>
          <w:szCs w:val="20"/>
        </w:rPr>
        <w:t>as anuidades</w:t>
      </w:r>
      <w:r w:rsidR="00FB28BA">
        <w:rPr>
          <w:rFonts w:ascii="Times New Roman" w:eastAsia="Calibri" w:hAnsi="Times New Roman"/>
          <w:sz w:val="20"/>
          <w:szCs w:val="20"/>
        </w:rPr>
        <w:t>, obrigatória no caso concreto.</w:t>
      </w:r>
    </w:p>
    <w:p w14:paraId="158EC006" w14:textId="77777777" w:rsidR="003003DB" w:rsidRDefault="003003DB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4754C01A" w14:textId="0D9EFA93" w:rsidR="002D2D16" w:rsidRDefault="00FB28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 </w:t>
      </w:r>
      <w:r w:rsidR="002D2D16"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232277">
        <w:rPr>
          <w:rFonts w:ascii="Times New Roman" w:eastAsia="Calibri" w:hAnsi="Times New Roman"/>
          <w:sz w:val="20"/>
          <w:szCs w:val="20"/>
        </w:rPr>
        <w:t>voto</w:t>
      </w:r>
      <w:r w:rsidR="002D2D16" w:rsidRPr="002D2D16">
        <w:rPr>
          <w:rFonts w:ascii="Times New Roman" w:eastAsia="Calibri" w:hAnsi="Times New Roman"/>
          <w:sz w:val="20"/>
          <w:szCs w:val="20"/>
        </w:rPr>
        <w:t xml:space="preserve"> pela </w:t>
      </w:r>
      <w:r w:rsidR="002D2D16" w:rsidRPr="002D2D16">
        <w:rPr>
          <w:rFonts w:ascii="Times New Roman" w:eastAsia="Calibri" w:hAnsi="Times New Roman"/>
          <w:b/>
          <w:sz w:val="20"/>
          <w:szCs w:val="20"/>
        </w:rPr>
        <w:t>IMPROCEDÊNCIA</w:t>
      </w:r>
      <w:r w:rsidR="008A23E7">
        <w:rPr>
          <w:rFonts w:ascii="Times New Roman" w:eastAsia="Calibri" w:hAnsi="Times New Roman"/>
          <w:sz w:val="20"/>
          <w:szCs w:val="20"/>
        </w:rPr>
        <w:t xml:space="preserve"> da impugnação apresentada pel</w:t>
      </w:r>
      <w:r w:rsidR="001E2E6C">
        <w:rPr>
          <w:rFonts w:ascii="Times New Roman" w:eastAsia="Calibri" w:hAnsi="Times New Roman"/>
          <w:sz w:val="20"/>
          <w:szCs w:val="20"/>
        </w:rPr>
        <w:t>a</w:t>
      </w:r>
      <w:r w:rsidR="008A23E7">
        <w:rPr>
          <w:rFonts w:ascii="Times New Roman" w:eastAsia="Calibri" w:hAnsi="Times New Roman"/>
          <w:sz w:val="20"/>
          <w:szCs w:val="20"/>
        </w:rPr>
        <w:t xml:space="preserve"> </w:t>
      </w:r>
      <w:r w:rsidR="00232277">
        <w:rPr>
          <w:rFonts w:ascii="Times New Roman" w:eastAsia="Calibri" w:hAnsi="Times New Roman"/>
          <w:sz w:val="20"/>
          <w:szCs w:val="20"/>
        </w:rPr>
        <w:t>profissional</w:t>
      </w:r>
      <w:r w:rsidR="002D2D16"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14:paraId="195A814F" w14:textId="77777777" w:rsidR="00C0791C" w:rsidRDefault="00C0791C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401F81B3" w14:textId="77777777" w:rsidR="00C0791C" w:rsidRDefault="00C0791C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13BF8D3E" w14:textId="727BAF99" w:rsidR="00C0791C" w:rsidRPr="00FB0334" w:rsidRDefault="00C0791C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FB0334">
        <w:rPr>
          <w:rFonts w:ascii="Times New Roman" w:eastAsia="Calibri" w:hAnsi="Times New Roman"/>
          <w:sz w:val="20"/>
          <w:szCs w:val="20"/>
        </w:rPr>
        <w:t xml:space="preserve">Porto Alegre/RS, </w:t>
      </w:r>
      <w:r w:rsidR="00FB0334">
        <w:rPr>
          <w:rFonts w:ascii="Times New Roman" w:eastAsia="Calibri" w:hAnsi="Times New Roman"/>
          <w:sz w:val="20"/>
          <w:szCs w:val="20"/>
        </w:rPr>
        <w:t>04</w:t>
      </w:r>
      <w:r w:rsidRPr="00FB0334">
        <w:rPr>
          <w:rFonts w:ascii="Times New Roman" w:eastAsia="Calibri" w:hAnsi="Times New Roman"/>
          <w:sz w:val="20"/>
          <w:szCs w:val="20"/>
        </w:rPr>
        <w:t xml:space="preserve"> de </w:t>
      </w:r>
      <w:r w:rsidR="00232277" w:rsidRPr="00FB0334">
        <w:rPr>
          <w:rFonts w:ascii="Times New Roman" w:eastAsia="Calibri" w:hAnsi="Times New Roman"/>
          <w:sz w:val="20"/>
          <w:szCs w:val="20"/>
        </w:rPr>
        <w:t>abril</w:t>
      </w:r>
      <w:r w:rsidRPr="00FB0334">
        <w:rPr>
          <w:rFonts w:ascii="Times New Roman" w:eastAsia="Calibri" w:hAnsi="Times New Roman"/>
          <w:sz w:val="20"/>
          <w:szCs w:val="20"/>
        </w:rPr>
        <w:t xml:space="preserve"> de 202</w:t>
      </w:r>
      <w:r w:rsidR="00232277" w:rsidRPr="00FB0334">
        <w:rPr>
          <w:rFonts w:ascii="Times New Roman" w:eastAsia="Calibri" w:hAnsi="Times New Roman"/>
          <w:sz w:val="20"/>
          <w:szCs w:val="20"/>
        </w:rPr>
        <w:t>3</w:t>
      </w:r>
      <w:r w:rsidRPr="00FB0334">
        <w:rPr>
          <w:rFonts w:ascii="Times New Roman" w:eastAsia="Calibri" w:hAnsi="Times New Roman"/>
          <w:sz w:val="20"/>
          <w:szCs w:val="20"/>
        </w:rPr>
        <w:t>.</w:t>
      </w:r>
    </w:p>
    <w:p w14:paraId="369A3580" w14:textId="77777777" w:rsidR="00C0791C" w:rsidRPr="00FB0334" w:rsidRDefault="00C0791C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55034F42" w14:textId="439F2998" w:rsidR="00C0791C" w:rsidRPr="00FB0334" w:rsidRDefault="00FB0334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  <w:r w:rsidRPr="00FB0334">
        <w:rPr>
          <w:rFonts w:ascii="Times New Roman" w:eastAsia="Calibri" w:hAnsi="Times New Roman"/>
          <w:sz w:val="20"/>
          <w:szCs w:val="20"/>
        </w:rPr>
        <w:t>Fausto Henrique Steffen</w:t>
      </w:r>
    </w:p>
    <w:p w14:paraId="7B04760F" w14:textId="304381EB" w:rsidR="00C0791C" w:rsidRDefault="00C0791C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  <w:r w:rsidRPr="00FB0334">
        <w:rPr>
          <w:rFonts w:ascii="Times New Roman" w:eastAsia="Calibri" w:hAnsi="Times New Roman"/>
          <w:sz w:val="20"/>
          <w:szCs w:val="20"/>
        </w:rPr>
        <w:t>Conselheiro Relator</w:t>
      </w:r>
    </w:p>
    <w:p w14:paraId="3C8BA401" w14:textId="77777777" w:rsidR="00DB5E15" w:rsidRDefault="00DB5E15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541F8345" w14:textId="77777777" w:rsidR="00DB5E15" w:rsidRDefault="00DB5E15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57FBBDCA" w14:textId="77777777" w:rsidR="00DB5E15" w:rsidRDefault="00DB5E15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5553BEA2" w14:textId="77777777" w:rsidR="004043CE" w:rsidRDefault="004043C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240D60FF" w14:textId="77777777" w:rsidR="00F661E0" w:rsidRDefault="00F661E0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304EDA26" w14:textId="77777777" w:rsidR="00F661E0" w:rsidRDefault="00F661E0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5C13B088" w14:textId="77777777" w:rsidR="00F661E0" w:rsidRDefault="00F661E0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08C53348" w14:textId="77777777" w:rsidR="004043CE" w:rsidRDefault="004043C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104D1040" w14:textId="77777777" w:rsidR="004043CE" w:rsidRDefault="004043C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7775187A" w14:textId="77777777" w:rsidR="004043CE" w:rsidRDefault="004043C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5410F2CA" w14:textId="77777777" w:rsidR="00DB5E15" w:rsidRDefault="00DB5E15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6"/>
        <w:gridCol w:w="6983"/>
      </w:tblGrid>
      <w:tr w:rsidR="007335BA" w:rsidRPr="00F04346" w14:paraId="3E880D89" w14:textId="77777777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C9C97D5" w14:textId="21A80100" w:rsidR="007335BA" w:rsidRPr="00F04346" w:rsidRDefault="004C763A" w:rsidP="009C2BA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07ADE0" wp14:editId="08A67200">
                      <wp:simplePos x="0" y="0"/>
                      <wp:positionH relativeFrom="column">
                        <wp:posOffset>-1065621</wp:posOffset>
                      </wp:positionH>
                      <wp:positionV relativeFrom="paragraph">
                        <wp:posOffset>7466784</wp:posOffset>
                      </wp:positionV>
                      <wp:extent cx="7512685" cy="1732098"/>
                      <wp:effectExtent l="0" t="0" r="0" b="190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12685" cy="173209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97999" id="Retângulo 2" o:spid="_x0000_s1026" style="position:absolute;margin-left:-83.9pt;margin-top:587.95pt;width:591.55pt;height:13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OfbgIAACQFAAAOAAAAZHJzL2Uyb0RvYy54bWysVEtu2zAQ3RfoHQjuG1lqvkbkwEiQokCQ&#10;BkmKrBmKtIWSHHZIW3aP06v0Yh1SshykQRdFN9QM581Xb3h+sbGGrRWGFlzNy4MJZ8pJaFq3qPnX&#10;x+sPp5yFKFwjDDhV860K/GL2/t1556eqgiWYRiGjIC5MO1/zZYx+WhRBLpUV4QC8cmTUgFZEUnFR&#10;NCg6im5NUU0mx0UH2HgEqUKg26veyGc5vtZKxi9aBxWZqTnVFvOJ+XxOZzE7F9MFCr9s5VCG+Icq&#10;rGgdJR1DXYko2ArbP0LZViIE0PFAgi1A61aq3AN1U05edfOwFF7lXmg4wY9jCv8vrLxd3yFrm5pX&#10;nDlh6Rfdq/jrp1usDLAqzafzYUqwB3+HgxZITM1uNNr0pTbYJs90O85UbSKTdHlyVFbHp0ecSbKV&#10;Jx+rydlpilrs3T2G+EmBZUmoOdJPy7MU65sQe+gOkrIZl04H160xvTXdFKnMvrAsxa1RPfpeaWqQ&#10;Sqly1EwtdWmQrQWRovlWDuUYR8jkoinw6FS+5WTizmnAJjeV6TY6Tt5y3Gcb0TkjuDg62tYB/t1Z&#10;9/hd132vqe1naLb0PxF6ogcvr1sa6o0I8U4gMZt2gLY1fqFDG+hqDoPE2RLwx1v3CU+EIytnHW1K&#10;zcP3lUDFmfnsiIpn5eFhWq2sHB6dVKTgS8vzS4tb2UuguZf0LniZxYSPZidqBPtESz1PWckknKTc&#10;NZcRd8pl7DeYngWp5vMMo3XyIt64By9T8DTVRJrHzZNAPzArEilvYbdVYvqKYD02eTqYryLoNrNv&#10;P9dh3rSKmb/Ds5F2/aWeUfvHbfYbAAD//wMAUEsDBBQABgAIAAAAIQC+iviw4wAAAA8BAAAPAAAA&#10;ZHJzL2Rvd25yZXYueG1sTI/BTsMwEETvSPyDtUjcWifQNm2IUyFQD0iVKgof4MTbJCJeB9tNw9+z&#10;PcFtVjOaeVtsJ9uLEX3oHClI5wkIpNqZjhoFnx+72RpEiJqM7h2hgh8MsC1vbwqdG3ehdxyPsRFc&#10;QiHXCtoYh1zKULdodZi7AYm9k/NWRz59I43XFy63vXxIkpW0uiNeaPWALy3WX8ezVXAw32n2Ouz8&#10;aKu3cb+39cHboNT93fT8BCLiFP/CcMVndCiZqXJnMkH0CmbpKmP2yE6aLTcgrpkkXT6CqFgtFusM&#10;ZFnI/3+UvwAAAP//AwBQSwECLQAUAAYACAAAACEAtoM4kv4AAADhAQAAEwAAAAAAAAAAAAAAAAAA&#10;AAAAW0NvbnRlbnRfVHlwZXNdLnhtbFBLAQItABQABgAIAAAAIQA4/SH/1gAAAJQBAAALAAAAAAAA&#10;AAAAAAAAAC8BAABfcmVscy8ucmVsc1BLAQItABQABgAIAAAAIQAO6gOfbgIAACQFAAAOAAAAAAAA&#10;AAAAAAAAAC4CAABkcnMvZTJvRG9jLnhtbFBLAQItABQABgAIAAAAIQC+iviw4wAAAA8BAAAPAAAA&#10;AAAAAAAAAAAAAMgEAABkcnMvZG93bnJldi54bWxQSwUGAAAAAAQABADzAAAA2AUAAAAA&#10;" fillcolor="white [3201]" stroked="f" strokeweight="2pt"/>
                  </w:pict>
                </mc:Fallback>
              </mc:AlternateContent>
            </w:r>
            <w:r w:rsidR="009C2BAD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E79B7AC" w14:textId="0581BDB4" w:rsidR="007335BA" w:rsidRPr="00F04346" w:rsidRDefault="008A2A63" w:rsidP="00791EE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>
              <w:rPr>
                <w:rFonts w:ascii="Times New Roman" w:hAnsi="Times New Roman"/>
                <w:sz w:val="20"/>
                <w:szCs w:val="20"/>
              </w:rPr>
              <w:t>427/2022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de Lançamento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>
              <w:rPr>
                <w:rFonts w:ascii="Times New Roman" w:hAnsi="Times New Roman"/>
                <w:sz w:val="20"/>
                <w:szCs w:val="20"/>
              </w:rPr>
              <w:t>3648/2022</w:t>
            </w:r>
          </w:p>
        </w:tc>
      </w:tr>
      <w:tr w:rsidR="007335BA" w:rsidRPr="00F04346" w14:paraId="6EBDF6E9" w14:textId="77777777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47C28A0" w14:textId="77777777"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A2F2C29" w14:textId="6F50FB9A" w:rsidR="007335BA" w:rsidRPr="00F04346" w:rsidRDefault="0034415E" w:rsidP="0034415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V. J.</w:t>
            </w:r>
            <w:r w:rsidR="008816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M.</w:t>
            </w:r>
            <w:r w:rsidR="00881630"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14:paraId="3C88E6CD" w14:textId="77777777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8B63691" w14:textId="77777777"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1581E22" w14:textId="46F7E7AE" w:rsidR="007335BA" w:rsidRPr="005C0FCD" w:rsidRDefault="0034415E" w:rsidP="0088163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415E">
              <w:rPr>
                <w:rFonts w:ascii="Times New Roman" w:hAnsi="Times New Roman"/>
                <w:sz w:val="20"/>
                <w:szCs w:val="20"/>
              </w:rPr>
              <w:t>04/04/2023</w:t>
            </w:r>
          </w:p>
        </w:tc>
      </w:tr>
      <w:tr w:rsidR="00F04346" w:rsidRPr="00F04346" w14:paraId="6D43D418" w14:textId="77777777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B0B2840" w14:textId="7E069650"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6142107" w14:textId="554028F8" w:rsidR="00F04346" w:rsidRPr="00F04346" w:rsidRDefault="0034415E" w:rsidP="00791EE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Fausto Henrique Steffen</w:t>
            </w:r>
          </w:p>
        </w:tc>
      </w:tr>
      <w:tr w:rsidR="00577FFA" w:rsidRPr="00F04346" w14:paraId="6F030D45" w14:textId="7777777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2C92A8" w14:textId="19D66902" w:rsidR="00577FFA" w:rsidRPr="00F04346" w:rsidRDefault="00577FFA" w:rsidP="0088163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A2146F">
              <w:rPr>
                <w:rFonts w:ascii="Times New Roman" w:hAnsi="Times New Roman"/>
                <w:b/>
                <w:sz w:val="20"/>
                <w:szCs w:val="20"/>
              </w:rPr>
              <w:t>025</w:t>
            </w:r>
            <w:bookmarkStart w:id="0" w:name="_GoBack"/>
            <w:bookmarkEnd w:id="0"/>
            <w:r w:rsidR="00EE040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4C763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EF345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8163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="00EF345A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proofErr w:type="spellEnd"/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14:paraId="632112E4" w14:textId="77777777"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6DE945E" w14:textId="724B1DFC" w:rsidR="00577FFA" w:rsidRPr="004C4080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34415E">
        <w:rPr>
          <w:rFonts w:ascii="Times New Roman" w:hAnsi="Times New Roman"/>
          <w:sz w:val="20"/>
          <w:szCs w:val="20"/>
        </w:rPr>
        <w:t xml:space="preserve">A COMISSÃO DE </w:t>
      </w:r>
      <w:r w:rsidR="007335BA" w:rsidRPr="0034415E">
        <w:rPr>
          <w:rFonts w:ascii="Times New Roman" w:hAnsi="Times New Roman"/>
          <w:sz w:val="20"/>
          <w:szCs w:val="20"/>
        </w:rPr>
        <w:t xml:space="preserve">PLANEJAMENTO E FINANÇAS </w:t>
      </w:r>
      <w:proofErr w:type="spellStart"/>
      <w:r w:rsidRPr="0034415E">
        <w:rPr>
          <w:rFonts w:ascii="Times New Roman" w:hAnsi="Times New Roman"/>
          <w:sz w:val="20"/>
          <w:szCs w:val="20"/>
        </w:rPr>
        <w:t>C</w:t>
      </w:r>
      <w:r w:rsidR="007335BA" w:rsidRPr="0034415E">
        <w:rPr>
          <w:rFonts w:ascii="Times New Roman" w:hAnsi="Times New Roman"/>
          <w:sz w:val="20"/>
          <w:szCs w:val="20"/>
        </w:rPr>
        <w:t>PF</w:t>
      </w:r>
      <w:r w:rsidR="00E102DC" w:rsidRPr="0034415E">
        <w:rPr>
          <w:rFonts w:ascii="Times New Roman" w:hAnsi="Times New Roman"/>
          <w:sz w:val="20"/>
          <w:szCs w:val="20"/>
        </w:rPr>
        <w:t>i</w:t>
      </w:r>
      <w:proofErr w:type="spellEnd"/>
      <w:r w:rsidRPr="0034415E">
        <w:rPr>
          <w:rFonts w:ascii="Times New Roman" w:hAnsi="Times New Roman"/>
          <w:sz w:val="20"/>
          <w:szCs w:val="20"/>
        </w:rPr>
        <w:t>-CAU/RS, reunida ordinariamente</w:t>
      </w:r>
      <w:r w:rsidR="00881630" w:rsidRPr="0034415E">
        <w:rPr>
          <w:rFonts w:ascii="Times New Roman" w:hAnsi="Times New Roman"/>
          <w:sz w:val="20"/>
          <w:szCs w:val="20"/>
        </w:rPr>
        <w:t xml:space="preserve"> de forma remota via </w:t>
      </w:r>
      <w:proofErr w:type="spellStart"/>
      <w:r w:rsidR="00881630" w:rsidRPr="0034415E">
        <w:rPr>
          <w:rFonts w:ascii="Times New Roman" w:hAnsi="Times New Roman"/>
          <w:sz w:val="20"/>
          <w:szCs w:val="20"/>
        </w:rPr>
        <w:t>Teams</w:t>
      </w:r>
      <w:proofErr w:type="spellEnd"/>
      <w:r w:rsidRPr="0034415E">
        <w:rPr>
          <w:rFonts w:ascii="Times New Roman" w:hAnsi="Times New Roman"/>
          <w:sz w:val="20"/>
          <w:szCs w:val="20"/>
        </w:rPr>
        <w:t xml:space="preserve">, no dia </w:t>
      </w:r>
      <w:r w:rsidR="0034415E" w:rsidRPr="0034415E">
        <w:rPr>
          <w:rFonts w:ascii="Times New Roman" w:hAnsi="Times New Roman"/>
          <w:color w:val="000000" w:themeColor="text1"/>
          <w:sz w:val="20"/>
          <w:szCs w:val="20"/>
        </w:rPr>
        <w:t>04</w:t>
      </w:r>
      <w:r w:rsidR="00EF345A" w:rsidRPr="0034415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21EF7" w:rsidRPr="0034415E">
        <w:rPr>
          <w:rFonts w:ascii="Times New Roman" w:hAnsi="Times New Roman"/>
          <w:sz w:val="20"/>
          <w:szCs w:val="20"/>
        </w:rPr>
        <w:t xml:space="preserve">de </w:t>
      </w:r>
      <w:r w:rsidR="00881630" w:rsidRPr="0034415E">
        <w:rPr>
          <w:rFonts w:ascii="Times New Roman" w:hAnsi="Times New Roman"/>
          <w:sz w:val="20"/>
          <w:szCs w:val="20"/>
        </w:rPr>
        <w:t>abril</w:t>
      </w:r>
      <w:r w:rsidR="00921EF7" w:rsidRPr="0034415E">
        <w:rPr>
          <w:rFonts w:ascii="Times New Roman" w:hAnsi="Times New Roman"/>
          <w:sz w:val="20"/>
          <w:szCs w:val="20"/>
        </w:rPr>
        <w:t xml:space="preserve"> de 20</w:t>
      </w:r>
      <w:r w:rsidR="00EF345A" w:rsidRPr="0034415E">
        <w:rPr>
          <w:rFonts w:ascii="Times New Roman" w:hAnsi="Times New Roman"/>
          <w:sz w:val="20"/>
          <w:szCs w:val="20"/>
        </w:rPr>
        <w:t>2</w:t>
      </w:r>
      <w:r w:rsidR="00881630" w:rsidRPr="0034415E">
        <w:rPr>
          <w:rFonts w:ascii="Times New Roman" w:hAnsi="Times New Roman"/>
          <w:sz w:val="20"/>
          <w:szCs w:val="20"/>
        </w:rPr>
        <w:t>3</w:t>
      </w:r>
      <w:r w:rsidRPr="0034415E">
        <w:rPr>
          <w:rFonts w:ascii="Times New Roman" w:hAnsi="Times New Roman"/>
          <w:sz w:val="20"/>
          <w:szCs w:val="20"/>
        </w:rPr>
        <w:t xml:space="preserve">, no uso das competências que lhe confere </w:t>
      </w:r>
      <w:r w:rsidR="004C4080" w:rsidRPr="0034415E">
        <w:rPr>
          <w:rFonts w:ascii="Times New Roman" w:hAnsi="Times New Roman"/>
          <w:sz w:val="20"/>
          <w:szCs w:val="20"/>
        </w:rPr>
        <w:t>o regimento interno do CAU/RS</w:t>
      </w:r>
      <w:r w:rsidR="005551F7" w:rsidRPr="0034415E">
        <w:rPr>
          <w:rFonts w:ascii="Times New Roman" w:hAnsi="Times New Roman"/>
          <w:color w:val="FF0000"/>
          <w:sz w:val="20"/>
          <w:szCs w:val="20"/>
        </w:rPr>
        <w:t>.</w:t>
      </w:r>
    </w:p>
    <w:p w14:paraId="23EE7DF7" w14:textId="77777777"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F633FD4" w14:textId="77777777"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14:paraId="6D946C59" w14:textId="77777777"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20D8558" w14:textId="106E4295" w:rsidR="007335BA" w:rsidRPr="003F194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881630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881630">
        <w:rPr>
          <w:rFonts w:ascii="Times New Roman" w:hAnsi="Times New Roman"/>
          <w:sz w:val="20"/>
          <w:szCs w:val="20"/>
        </w:rPr>
        <w:t>r</w:t>
      </w:r>
      <w:r w:rsidR="00AE0258" w:rsidRPr="00F04346">
        <w:rPr>
          <w:rFonts w:ascii="Times New Roman" w:hAnsi="Times New Roman"/>
          <w:sz w:val="20"/>
          <w:szCs w:val="20"/>
        </w:rPr>
        <w:t>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881630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pel</w:t>
      </w:r>
      <w:r w:rsidR="00DF2399">
        <w:rPr>
          <w:rFonts w:ascii="Times New Roman" w:hAnsi="Times New Roman"/>
          <w:sz w:val="20"/>
          <w:szCs w:val="20"/>
        </w:rPr>
        <w:t xml:space="preserve">a </w:t>
      </w:r>
      <w:r w:rsidR="00881630">
        <w:rPr>
          <w:rFonts w:ascii="Times New Roman" w:hAnsi="Times New Roman"/>
          <w:sz w:val="20"/>
          <w:szCs w:val="20"/>
        </w:rPr>
        <w:t>profissional</w:t>
      </w:r>
      <w:r w:rsidR="007335BA">
        <w:rPr>
          <w:rFonts w:ascii="Times New Roman" w:hAnsi="Times New Roman"/>
          <w:sz w:val="20"/>
          <w:szCs w:val="20"/>
        </w:rPr>
        <w:t>,</w:t>
      </w:r>
      <w:r w:rsidR="00CA388C">
        <w:rPr>
          <w:rFonts w:ascii="Times New Roman" w:hAnsi="Times New Roman"/>
          <w:sz w:val="20"/>
          <w:szCs w:val="20"/>
        </w:rPr>
        <w:t xml:space="preserve"> </w:t>
      </w:r>
      <w:r w:rsidR="0034415E">
        <w:rPr>
          <w:rFonts w:ascii="Times New Roman" w:hAnsi="Times New Roman"/>
          <w:sz w:val="20"/>
          <w:szCs w:val="20"/>
        </w:rPr>
        <w:t>V. J. M. S.</w:t>
      </w:r>
      <w:r w:rsidR="007335BA">
        <w:rPr>
          <w:rFonts w:ascii="Times New Roman" w:hAnsi="Times New Roman"/>
          <w:sz w:val="20"/>
          <w:szCs w:val="20"/>
        </w:rPr>
        <w:t xml:space="preserve">, contra a Notificação </w:t>
      </w:r>
      <w:r w:rsidR="00EF345A">
        <w:rPr>
          <w:rFonts w:ascii="Times New Roman" w:hAnsi="Times New Roman"/>
          <w:sz w:val="20"/>
          <w:szCs w:val="20"/>
        </w:rPr>
        <w:t>de Lançamento</w:t>
      </w:r>
      <w:r w:rsidR="00EE1221">
        <w:rPr>
          <w:rFonts w:ascii="Times New Roman" w:hAnsi="Times New Roman"/>
          <w:sz w:val="20"/>
          <w:szCs w:val="20"/>
        </w:rPr>
        <w:t xml:space="preserve"> </w:t>
      </w:r>
      <w:r w:rsidR="00EF345A">
        <w:rPr>
          <w:rFonts w:ascii="Times New Roman" w:hAnsi="Times New Roman"/>
          <w:sz w:val="20"/>
          <w:szCs w:val="20"/>
        </w:rPr>
        <w:t xml:space="preserve">nº </w:t>
      </w:r>
      <w:r w:rsidR="00881630">
        <w:rPr>
          <w:rFonts w:ascii="Times New Roman" w:hAnsi="Times New Roman"/>
          <w:sz w:val="20"/>
          <w:szCs w:val="20"/>
        </w:rPr>
        <w:t>3648</w:t>
      </w:r>
      <w:r w:rsidR="00EF345A">
        <w:rPr>
          <w:rFonts w:ascii="Times New Roman" w:hAnsi="Times New Roman"/>
          <w:sz w:val="20"/>
          <w:szCs w:val="20"/>
        </w:rPr>
        <w:t>/202</w:t>
      </w:r>
      <w:r w:rsidR="00CA388C">
        <w:rPr>
          <w:rFonts w:ascii="Times New Roman" w:hAnsi="Times New Roman"/>
          <w:sz w:val="20"/>
          <w:szCs w:val="20"/>
        </w:rPr>
        <w:t>2</w:t>
      </w:r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r w:rsidR="00A056B9">
        <w:rPr>
          <w:rFonts w:ascii="Times New Roman" w:eastAsia="Calibri" w:hAnsi="Times New Roman"/>
          <w:sz w:val="20"/>
          <w:szCs w:val="20"/>
        </w:rPr>
        <w:t>2018, 2019, 2020</w:t>
      </w:r>
      <w:r w:rsidR="00881630">
        <w:rPr>
          <w:rFonts w:ascii="Times New Roman" w:eastAsia="Calibri" w:hAnsi="Times New Roman"/>
          <w:sz w:val="20"/>
          <w:szCs w:val="20"/>
        </w:rPr>
        <w:t>,</w:t>
      </w:r>
      <w:r w:rsidR="00A056B9">
        <w:rPr>
          <w:rFonts w:ascii="Times New Roman" w:eastAsia="Calibri" w:hAnsi="Times New Roman"/>
          <w:sz w:val="20"/>
          <w:szCs w:val="20"/>
        </w:rPr>
        <w:t xml:space="preserve"> 2021</w:t>
      </w:r>
      <w:r w:rsidR="00881630">
        <w:rPr>
          <w:rFonts w:ascii="Times New Roman" w:eastAsia="Calibri" w:hAnsi="Times New Roman"/>
          <w:sz w:val="20"/>
          <w:szCs w:val="20"/>
        </w:rPr>
        <w:t xml:space="preserve"> e 2022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881630">
        <w:rPr>
          <w:rFonts w:ascii="Times New Roman" w:eastAsia="Calibri" w:hAnsi="Times New Roman"/>
          <w:sz w:val="20"/>
          <w:szCs w:val="20"/>
        </w:rPr>
        <w:t>tendo em vista o fato gerador das anuidades da pessoa física ser a inscrição no Conselho, havendo inscrição regular da arquiteta e urbanista no CAU/RS, com  interrupção do registro ocorrida em 22/11/2022, ausente, portanto, permissivo legal para afastar a obrigação de recolhimento das anuidades, obrigatória no caso concreto</w:t>
      </w:r>
      <w:r w:rsidR="004C763A">
        <w:rPr>
          <w:rFonts w:ascii="Times New Roman" w:eastAsia="Calibri" w:hAnsi="Times New Roman"/>
          <w:sz w:val="20"/>
          <w:szCs w:val="20"/>
        </w:rPr>
        <w:t>.</w:t>
      </w:r>
    </w:p>
    <w:p w14:paraId="6C5B9F53" w14:textId="0429377E" w:rsidR="003F194A" w:rsidRPr="003F194A" w:rsidRDefault="003F194A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INFORMAR </w:t>
      </w:r>
      <w:r w:rsidRPr="003F194A">
        <w:rPr>
          <w:rFonts w:ascii="Times New Roman" w:hAnsi="Times New Roman"/>
          <w:sz w:val="20"/>
          <w:szCs w:val="20"/>
        </w:rPr>
        <w:t xml:space="preserve">a </w:t>
      </w:r>
      <w:r w:rsidR="00881630">
        <w:rPr>
          <w:rFonts w:ascii="Times New Roman" w:hAnsi="Times New Roman"/>
          <w:sz w:val="20"/>
          <w:szCs w:val="20"/>
        </w:rPr>
        <w:t>profissional</w:t>
      </w:r>
      <w:r w:rsidR="00F5672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quanto às possibilidades de </w:t>
      </w:r>
      <w:r w:rsidR="00C04A3E">
        <w:rPr>
          <w:rFonts w:ascii="Times New Roman" w:hAnsi="Times New Roman"/>
          <w:sz w:val="20"/>
          <w:szCs w:val="20"/>
        </w:rPr>
        <w:t xml:space="preserve">redução do valor devido ao CAU/RS </w:t>
      </w:r>
      <w:r w:rsidR="00F5672E">
        <w:rPr>
          <w:rFonts w:ascii="Times New Roman" w:hAnsi="Times New Roman"/>
          <w:sz w:val="20"/>
          <w:szCs w:val="20"/>
        </w:rPr>
        <w:t xml:space="preserve">pelo adimplemento da dívida </w:t>
      </w:r>
      <w:r>
        <w:rPr>
          <w:rFonts w:ascii="Times New Roman" w:hAnsi="Times New Roman"/>
          <w:sz w:val="20"/>
          <w:szCs w:val="20"/>
        </w:rPr>
        <w:t xml:space="preserve">nos termos </w:t>
      </w:r>
      <w:r w:rsidR="00C04A3E">
        <w:rPr>
          <w:rFonts w:ascii="Times New Roman" w:eastAsia="Calibri" w:hAnsi="Times New Roman"/>
          <w:sz w:val="20"/>
          <w:szCs w:val="20"/>
        </w:rPr>
        <w:t>do art. 25 da resolução CAU/BR nº 193/2020.</w:t>
      </w:r>
    </w:p>
    <w:p w14:paraId="0BC17A48" w14:textId="36C03D33" w:rsidR="007335BA" w:rsidRPr="00576989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 w:rsidR="00576989">
        <w:rPr>
          <w:rFonts w:ascii="Times New Roman" w:hAnsi="Times New Roman"/>
          <w:sz w:val="20"/>
          <w:szCs w:val="20"/>
        </w:rPr>
        <w:t xml:space="preserve"> </w:t>
      </w:r>
      <w:r w:rsidR="00881630">
        <w:rPr>
          <w:rFonts w:ascii="Times New Roman" w:hAnsi="Times New Roman"/>
          <w:sz w:val="20"/>
          <w:szCs w:val="20"/>
        </w:rPr>
        <w:t xml:space="preserve">profissional </w:t>
      </w:r>
      <w:r w:rsidR="00DF2399">
        <w:rPr>
          <w:rFonts w:ascii="Times New Roman" w:hAnsi="Times New Roman"/>
          <w:sz w:val="20"/>
          <w:szCs w:val="20"/>
        </w:rPr>
        <w:t>a</w:t>
      </w:r>
      <w:r w:rsidR="00576989">
        <w:rPr>
          <w:rFonts w:ascii="Times New Roman" w:hAnsi="Times New Roman"/>
          <w:sz w:val="20"/>
          <w:szCs w:val="20"/>
        </w:rPr>
        <w:t xml:space="preserve">, no prazo de 30 (trinta) dias, </w:t>
      </w:r>
      <w:r>
        <w:rPr>
          <w:rFonts w:ascii="Times New Roman" w:hAnsi="Times New Roman"/>
          <w:sz w:val="20"/>
          <w:szCs w:val="20"/>
        </w:rPr>
        <w:t>saldar ou parcelar o débito perante esse Conselho, ou interpor recurso por escrito ao Plenário do CAU/RS.</w:t>
      </w:r>
    </w:p>
    <w:p w14:paraId="03FCB8B3" w14:textId="77777777" w:rsidR="004C763A" w:rsidRPr="007335BA" w:rsidRDefault="004C763A" w:rsidP="004C763A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14:paraId="114661E1" w14:textId="6E5A02A2" w:rsidR="00AE0258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r w:rsidR="0034415E" w:rsidRPr="0034415E">
        <w:rPr>
          <w:rFonts w:ascii="Times New Roman" w:hAnsi="Times New Roman"/>
          <w:sz w:val="20"/>
          <w:szCs w:val="20"/>
        </w:rPr>
        <w:t>04</w:t>
      </w:r>
      <w:r w:rsidR="00921EF7" w:rsidRPr="0034415E">
        <w:rPr>
          <w:rFonts w:ascii="Times New Roman" w:hAnsi="Times New Roman"/>
          <w:sz w:val="20"/>
          <w:szCs w:val="20"/>
        </w:rPr>
        <w:t xml:space="preserve"> de </w:t>
      </w:r>
      <w:r w:rsidR="00881630" w:rsidRPr="0034415E">
        <w:rPr>
          <w:rFonts w:ascii="Times New Roman" w:hAnsi="Times New Roman"/>
          <w:sz w:val="20"/>
          <w:szCs w:val="20"/>
        </w:rPr>
        <w:t xml:space="preserve">abril </w:t>
      </w:r>
      <w:r w:rsidR="00921EF7">
        <w:rPr>
          <w:rFonts w:ascii="Times New Roman" w:hAnsi="Times New Roman"/>
          <w:sz w:val="20"/>
          <w:szCs w:val="20"/>
        </w:rPr>
        <w:t>de 20</w:t>
      </w:r>
      <w:r w:rsidR="008C11B2">
        <w:rPr>
          <w:rFonts w:ascii="Times New Roman" w:hAnsi="Times New Roman"/>
          <w:sz w:val="20"/>
          <w:szCs w:val="20"/>
        </w:rPr>
        <w:t>2</w:t>
      </w:r>
      <w:r w:rsidR="00881630">
        <w:rPr>
          <w:rFonts w:ascii="Times New Roman" w:hAnsi="Times New Roman"/>
          <w:sz w:val="20"/>
          <w:szCs w:val="20"/>
        </w:rPr>
        <w:t>3</w:t>
      </w:r>
      <w:r w:rsidRPr="00F04346">
        <w:rPr>
          <w:rFonts w:ascii="Times New Roman" w:hAnsi="Times New Roman"/>
          <w:sz w:val="20"/>
          <w:szCs w:val="20"/>
        </w:rPr>
        <w:t>.</w:t>
      </w:r>
    </w:p>
    <w:p w14:paraId="2FF93CA4" w14:textId="77777777" w:rsidR="008C11B2" w:rsidRDefault="008C11B2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14:paraId="079829FC" w14:textId="77777777" w:rsidR="008C11B2" w:rsidRDefault="008C11B2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14:paraId="738F6A2E" w14:textId="6494537D" w:rsidR="008C11B2" w:rsidRDefault="0034415E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Fausto Henrique Steffen</w:t>
      </w:r>
    </w:p>
    <w:p w14:paraId="5FE96B68" w14:textId="1BABC0E4" w:rsidR="008C11B2" w:rsidRDefault="007214C6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Conselheiro Coordenador da </w:t>
      </w:r>
      <w:proofErr w:type="spellStart"/>
      <w:r>
        <w:rPr>
          <w:rFonts w:ascii="Times New Roman" w:hAnsi="Times New Roman"/>
          <w:sz w:val="20"/>
          <w:szCs w:val="20"/>
        </w:rPr>
        <w:t>CPFi</w:t>
      </w:r>
      <w:proofErr w:type="spellEnd"/>
    </w:p>
    <w:p w14:paraId="5425A6B7" w14:textId="77777777" w:rsidR="00026444" w:rsidRDefault="00026444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sectPr w:rsidR="00026444" w:rsidSect="004C763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127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57A00" w14:textId="77777777" w:rsidR="003617C8" w:rsidRDefault="003617C8">
      <w:r>
        <w:separator/>
      </w:r>
    </w:p>
  </w:endnote>
  <w:endnote w:type="continuationSeparator" w:id="0">
    <w:p w14:paraId="1F71508E" w14:textId="77777777" w:rsidR="003617C8" w:rsidRDefault="0036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561C0" w14:textId="77777777"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2C93EC1A" w14:textId="77777777"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6998B" w14:textId="77777777"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14:paraId="251D304E" w14:textId="77777777"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14:paraId="6BD2ECC3" w14:textId="77777777"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A202F" w14:textId="77777777" w:rsidR="003617C8" w:rsidRDefault="003617C8">
      <w:r>
        <w:separator/>
      </w:r>
    </w:p>
  </w:footnote>
  <w:footnote w:type="continuationSeparator" w:id="0">
    <w:p w14:paraId="77829A71" w14:textId="77777777" w:rsidR="003617C8" w:rsidRDefault="00361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94CA6" w14:textId="77777777"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7D120E" wp14:editId="6A2A7B4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C8249D" wp14:editId="6B31825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92712" w14:textId="77777777"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562EFD7" wp14:editId="1F980504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15A"/>
    <w:rsid w:val="00000F5C"/>
    <w:rsid w:val="00002010"/>
    <w:rsid w:val="00005286"/>
    <w:rsid w:val="00010124"/>
    <w:rsid w:val="0001455E"/>
    <w:rsid w:val="00020281"/>
    <w:rsid w:val="00026444"/>
    <w:rsid w:val="00037053"/>
    <w:rsid w:val="0004084C"/>
    <w:rsid w:val="0004369C"/>
    <w:rsid w:val="00047D8A"/>
    <w:rsid w:val="0005249A"/>
    <w:rsid w:val="00060AFB"/>
    <w:rsid w:val="00066430"/>
    <w:rsid w:val="00067339"/>
    <w:rsid w:val="00071589"/>
    <w:rsid w:val="00072221"/>
    <w:rsid w:val="00074F5F"/>
    <w:rsid w:val="000754F5"/>
    <w:rsid w:val="0007671E"/>
    <w:rsid w:val="00082DE8"/>
    <w:rsid w:val="00085364"/>
    <w:rsid w:val="00087E81"/>
    <w:rsid w:val="0009011F"/>
    <w:rsid w:val="000936B0"/>
    <w:rsid w:val="0009658D"/>
    <w:rsid w:val="000A4015"/>
    <w:rsid w:val="000A5EB7"/>
    <w:rsid w:val="000A6E81"/>
    <w:rsid w:val="000B007B"/>
    <w:rsid w:val="000B3250"/>
    <w:rsid w:val="000B5769"/>
    <w:rsid w:val="000B5E36"/>
    <w:rsid w:val="000D43DF"/>
    <w:rsid w:val="000E28C9"/>
    <w:rsid w:val="000E71D0"/>
    <w:rsid w:val="000F0649"/>
    <w:rsid w:val="000F71D3"/>
    <w:rsid w:val="001100E4"/>
    <w:rsid w:val="00110619"/>
    <w:rsid w:val="001136C6"/>
    <w:rsid w:val="00115D3A"/>
    <w:rsid w:val="00116C69"/>
    <w:rsid w:val="0011790F"/>
    <w:rsid w:val="00121F68"/>
    <w:rsid w:val="00123042"/>
    <w:rsid w:val="0012402E"/>
    <w:rsid w:val="00132346"/>
    <w:rsid w:val="001342A5"/>
    <w:rsid w:val="00145005"/>
    <w:rsid w:val="001511C9"/>
    <w:rsid w:val="00153E55"/>
    <w:rsid w:val="0016484D"/>
    <w:rsid w:val="0016670A"/>
    <w:rsid w:val="00167E7E"/>
    <w:rsid w:val="00170C7D"/>
    <w:rsid w:val="00170FC6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B76DA"/>
    <w:rsid w:val="001C08EE"/>
    <w:rsid w:val="001C090D"/>
    <w:rsid w:val="001C13E6"/>
    <w:rsid w:val="001C14B0"/>
    <w:rsid w:val="001D24B6"/>
    <w:rsid w:val="001D3CDB"/>
    <w:rsid w:val="001D558E"/>
    <w:rsid w:val="001D6201"/>
    <w:rsid w:val="001E07AD"/>
    <w:rsid w:val="001E15D4"/>
    <w:rsid w:val="001E2607"/>
    <w:rsid w:val="001E2E6C"/>
    <w:rsid w:val="001E66D3"/>
    <w:rsid w:val="001F4DA9"/>
    <w:rsid w:val="001F7F5F"/>
    <w:rsid w:val="0020186A"/>
    <w:rsid w:val="0020681B"/>
    <w:rsid w:val="00207874"/>
    <w:rsid w:val="00210ED2"/>
    <w:rsid w:val="002149F5"/>
    <w:rsid w:val="002162ED"/>
    <w:rsid w:val="00223BED"/>
    <w:rsid w:val="00232277"/>
    <w:rsid w:val="00232EC7"/>
    <w:rsid w:val="00233635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85A6A"/>
    <w:rsid w:val="00292EEE"/>
    <w:rsid w:val="00293E68"/>
    <w:rsid w:val="002946AC"/>
    <w:rsid w:val="00297C97"/>
    <w:rsid w:val="002A0CA7"/>
    <w:rsid w:val="002A6DBD"/>
    <w:rsid w:val="002B0A04"/>
    <w:rsid w:val="002C290B"/>
    <w:rsid w:val="002C71F3"/>
    <w:rsid w:val="002D1AC4"/>
    <w:rsid w:val="002D2D16"/>
    <w:rsid w:val="002D4C79"/>
    <w:rsid w:val="002E0F4C"/>
    <w:rsid w:val="002E2BC6"/>
    <w:rsid w:val="002E64C2"/>
    <w:rsid w:val="003003DB"/>
    <w:rsid w:val="00305DC6"/>
    <w:rsid w:val="0030724A"/>
    <w:rsid w:val="00310002"/>
    <w:rsid w:val="003102E1"/>
    <w:rsid w:val="00321659"/>
    <w:rsid w:val="0032536C"/>
    <w:rsid w:val="00325C00"/>
    <w:rsid w:val="00325EF1"/>
    <w:rsid w:val="00343041"/>
    <w:rsid w:val="0034415E"/>
    <w:rsid w:val="00351EB8"/>
    <w:rsid w:val="00352307"/>
    <w:rsid w:val="00353C04"/>
    <w:rsid w:val="00354804"/>
    <w:rsid w:val="00354E22"/>
    <w:rsid w:val="00356BEC"/>
    <w:rsid w:val="003617C8"/>
    <w:rsid w:val="003652C0"/>
    <w:rsid w:val="0036644B"/>
    <w:rsid w:val="00376A7D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01"/>
    <w:rsid w:val="003B7099"/>
    <w:rsid w:val="003C3513"/>
    <w:rsid w:val="003D21C7"/>
    <w:rsid w:val="003D5AFF"/>
    <w:rsid w:val="003E108E"/>
    <w:rsid w:val="003E64C7"/>
    <w:rsid w:val="003F078D"/>
    <w:rsid w:val="003F194A"/>
    <w:rsid w:val="003F3074"/>
    <w:rsid w:val="003F5F95"/>
    <w:rsid w:val="00403559"/>
    <w:rsid w:val="004043CE"/>
    <w:rsid w:val="004138D3"/>
    <w:rsid w:val="00413E0E"/>
    <w:rsid w:val="00420432"/>
    <w:rsid w:val="0042076A"/>
    <w:rsid w:val="004359A2"/>
    <w:rsid w:val="0045317D"/>
    <w:rsid w:val="00454BD4"/>
    <w:rsid w:val="00470F15"/>
    <w:rsid w:val="00473260"/>
    <w:rsid w:val="00480E50"/>
    <w:rsid w:val="004817B3"/>
    <w:rsid w:val="00482449"/>
    <w:rsid w:val="00493C92"/>
    <w:rsid w:val="004A023D"/>
    <w:rsid w:val="004A1B77"/>
    <w:rsid w:val="004A24B4"/>
    <w:rsid w:val="004A543D"/>
    <w:rsid w:val="004A610C"/>
    <w:rsid w:val="004A7628"/>
    <w:rsid w:val="004A7F6A"/>
    <w:rsid w:val="004B0ACB"/>
    <w:rsid w:val="004B374B"/>
    <w:rsid w:val="004B3D0C"/>
    <w:rsid w:val="004B6DCD"/>
    <w:rsid w:val="004C1E9A"/>
    <w:rsid w:val="004C4080"/>
    <w:rsid w:val="004C763A"/>
    <w:rsid w:val="004D0573"/>
    <w:rsid w:val="004D5132"/>
    <w:rsid w:val="004D66ED"/>
    <w:rsid w:val="004E3809"/>
    <w:rsid w:val="004E6C89"/>
    <w:rsid w:val="004F0094"/>
    <w:rsid w:val="004F25C8"/>
    <w:rsid w:val="004F2EA5"/>
    <w:rsid w:val="004F56E7"/>
    <w:rsid w:val="004F59DE"/>
    <w:rsid w:val="004F6A99"/>
    <w:rsid w:val="00501A9E"/>
    <w:rsid w:val="00501CD4"/>
    <w:rsid w:val="0050251E"/>
    <w:rsid w:val="0051485F"/>
    <w:rsid w:val="00521EDA"/>
    <w:rsid w:val="00527588"/>
    <w:rsid w:val="00530C08"/>
    <w:rsid w:val="00537456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6989"/>
    <w:rsid w:val="00576A5B"/>
    <w:rsid w:val="00577FFA"/>
    <w:rsid w:val="00583D03"/>
    <w:rsid w:val="005877BA"/>
    <w:rsid w:val="005904F8"/>
    <w:rsid w:val="00595588"/>
    <w:rsid w:val="00595FAA"/>
    <w:rsid w:val="00596C67"/>
    <w:rsid w:val="005A0C8C"/>
    <w:rsid w:val="005A3297"/>
    <w:rsid w:val="005A7396"/>
    <w:rsid w:val="005B33FC"/>
    <w:rsid w:val="005B4A9B"/>
    <w:rsid w:val="005C0FCD"/>
    <w:rsid w:val="005C15D6"/>
    <w:rsid w:val="005C220B"/>
    <w:rsid w:val="005C45E4"/>
    <w:rsid w:val="005C5C95"/>
    <w:rsid w:val="005D16BD"/>
    <w:rsid w:val="005D33CF"/>
    <w:rsid w:val="005D656F"/>
    <w:rsid w:val="005D6949"/>
    <w:rsid w:val="005D7954"/>
    <w:rsid w:val="005E4361"/>
    <w:rsid w:val="005E6986"/>
    <w:rsid w:val="005F1E42"/>
    <w:rsid w:val="005F4411"/>
    <w:rsid w:val="00600AAE"/>
    <w:rsid w:val="0060311A"/>
    <w:rsid w:val="00603214"/>
    <w:rsid w:val="00607B7E"/>
    <w:rsid w:val="0061568E"/>
    <w:rsid w:val="00621281"/>
    <w:rsid w:val="006245CC"/>
    <w:rsid w:val="00633052"/>
    <w:rsid w:val="006348AC"/>
    <w:rsid w:val="00641960"/>
    <w:rsid w:val="006429A3"/>
    <w:rsid w:val="00645BBB"/>
    <w:rsid w:val="00651EBD"/>
    <w:rsid w:val="00662110"/>
    <w:rsid w:val="00664376"/>
    <w:rsid w:val="006652BA"/>
    <w:rsid w:val="00671FF2"/>
    <w:rsid w:val="0068297C"/>
    <w:rsid w:val="00682D9A"/>
    <w:rsid w:val="006973EA"/>
    <w:rsid w:val="006A2EA8"/>
    <w:rsid w:val="006A5986"/>
    <w:rsid w:val="006C0E23"/>
    <w:rsid w:val="006C1BE5"/>
    <w:rsid w:val="006C1C21"/>
    <w:rsid w:val="006C211B"/>
    <w:rsid w:val="006D0DD4"/>
    <w:rsid w:val="006D0F9B"/>
    <w:rsid w:val="006D3DDB"/>
    <w:rsid w:val="006D5A0A"/>
    <w:rsid w:val="006D6448"/>
    <w:rsid w:val="006D7428"/>
    <w:rsid w:val="006E79D9"/>
    <w:rsid w:val="006F22BA"/>
    <w:rsid w:val="006F5A2F"/>
    <w:rsid w:val="0070278B"/>
    <w:rsid w:val="007114D3"/>
    <w:rsid w:val="0071168F"/>
    <w:rsid w:val="00712108"/>
    <w:rsid w:val="007123D8"/>
    <w:rsid w:val="00712E67"/>
    <w:rsid w:val="00714275"/>
    <w:rsid w:val="007214C6"/>
    <w:rsid w:val="007335BA"/>
    <w:rsid w:val="0073573C"/>
    <w:rsid w:val="00737297"/>
    <w:rsid w:val="00745AD6"/>
    <w:rsid w:val="007473DE"/>
    <w:rsid w:val="007601AA"/>
    <w:rsid w:val="00760D75"/>
    <w:rsid w:val="007632AC"/>
    <w:rsid w:val="007662E2"/>
    <w:rsid w:val="00771B40"/>
    <w:rsid w:val="0077400B"/>
    <w:rsid w:val="00775A9F"/>
    <w:rsid w:val="00776F90"/>
    <w:rsid w:val="007800E1"/>
    <w:rsid w:val="0078755D"/>
    <w:rsid w:val="00787C83"/>
    <w:rsid w:val="00791EEB"/>
    <w:rsid w:val="007A0948"/>
    <w:rsid w:val="007A233B"/>
    <w:rsid w:val="007A244F"/>
    <w:rsid w:val="007A44CA"/>
    <w:rsid w:val="007A4D89"/>
    <w:rsid w:val="007A7CCA"/>
    <w:rsid w:val="007B1798"/>
    <w:rsid w:val="007B52E4"/>
    <w:rsid w:val="007C260B"/>
    <w:rsid w:val="007C4487"/>
    <w:rsid w:val="007C5CD2"/>
    <w:rsid w:val="007C7C54"/>
    <w:rsid w:val="007E2923"/>
    <w:rsid w:val="007E6C55"/>
    <w:rsid w:val="007F7673"/>
    <w:rsid w:val="00802B60"/>
    <w:rsid w:val="00802E3F"/>
    <w:rsid w:val="00824990"/>
    <w:rsid w:val="00836D6D"/>
    <w:rsid w:val="00837277"/>
    <w:rsid w:val="008439B7"/>
    <w:rsid w:val="00844208"/>
    <w:rsid w:val="008446B8"/>
    <w:rsid w:val="00854569"/>
    <w:rsid w:val="0086240C"/>
    <w:rsid w:val="00873BAB"/>
    <w:rsid w:val="00875D64"/>
    <w:rsid w:val="00881630"/>
    <w:rsid w:val="008820B9"/>
    <w:rsid w:val="008A04CE"/>
    <w:rsid w:val="008A23E7"/>
    <w:rsid w:val="008A2A63"/>
    <w:rsid w:val="008A46E3"/>
    <w:rsid w:val="008B0962"/>
    <w:rsid w:val="008B4ABF"/>
    <w:rsid w:val="008B63D5"/>
    <w:rsid w:val="008B6C76"/>
    <w:rsid w:val="008C11B2"/>
    <w:rsid w:val="008D1509"/>
    <w:rsid w:val="008D5241"/>
    <w:rsid w:val="008D7D1C"/>
    <w:rsid w:val="008E0431"/>
    <w:rsid w:val="008E05C0"/>
    <w:rsid w:val="008E20BE"/>
    <w:rsid w:val="008F1D0F"/>
    <w:rsid w:val="008F4465"/>
    <w:rsid w:val="008F4FDD"/>
    <w:rsid w:val="009025A2"/>
    <w:rsid w:val="00902CFB"/>
    <w:rsid w:val="009154B0"/>
    <w:rsid w:val="009204CD"/>
    <w:rsid w:val="00921EF7"/>
    <w:rsid w:val="0092286C"/>
    <w:rsid w:val="00925EEC"/>
    <w:rsid w:val="00933794"/>
    <w:rsid w:val="00945D2B"/>
    <w:rsid w:val="00953C9A"/>
    <w:rsid w:val="0095519A"/>
    <w:rsid w:val="00955DA0"/>
    <w:rsid w:val="00956C40"/>
    <w:rsid w:val="00962731"/>
    <w:rsid w:val="0096441F"/>
    <w:rsid w:val="00974C36"/>
    <w:rsid w:val="00977288"/>
    <w:rsid w:val="00986211"/>
    <w:rsid w:val="0099430C"/>
    <w:rsid w:val="00995531"/>
    <w:rsid w:val="009A4845"/>
    <w:rsid w:val="009B1BAF"/>
    <w:rsid w:val="009B78C0"/>
    <w:rsid w:val="009B7D9C"/>
    <w:rsid w:val="009C0310"/>
    <w:rsid w:val="009C0DDA"/>
    <w:rsid w:val="009C26A9"/>
    <w:rsid w:val="009C2BAD"/>
    <w:rsid w:val="009C3AF4"/>
    <w:rsid w:val="009C49B4"/>
    <w:rsid w:val="009D0553"/>
    <w:rsid w:val="009D4EF1"/>
    <w:rsid w:val="009D7C10"/>
    <w:rsid w:val="009E59D4"/>
    <w:rsid w:val="009E608B"/>
    <w:rsid w:val="009E6ABA"/>
    <w:rsid w:val="009E7F73"/>
    <w:rsid w:val="00A0065B"/>
    <w:rsid w:val="00A02F4B"/>
    <w:rsid w:val="00A03681"/>
    <w:rsid w:val="00A04BAD"/>
    <w:rsid w:val="00A056B9"/>
    <w:rsid w:val="00A103EE"/>
    <w:rsid w:val="00A13B46"/>
    <w:rsid w:val="00A16511"/>
    <w:rsid w:val="00A17C0C"/>
    <w:rsid w:val="00A2146F"/>
    <w:rsid w:val="00A25517"/>
    <w:rsid w:val="00A25633"/>
    <w:rsid w:val="00A26C8F"/>
    <w:rsid w:val="00A41D6C"/>
    <w:rsid w:val="00A42014"/>
    <w:rsid w:val="00A479E5"/>
    <w:rsid w:val="00A56089"/>
    <w:rsid w:val="00A60D7A"/>
    <w:rsid w:val="00A652E4"/>
    <w:rsid w:val="00A716B6"/>
    <w:rsid w:val="00A81B82"/>
    <w:rsid w:val="00A83013"/>
    <w:rsid w:val="00A862C3"/>
    <w:rsid w:val="00A90784"/>
    <w:rsid w:val="00A90D21"/>
    <w:rsid w:val="00AA2798"/>
    <w:rsid w:val="00AB0217"/>
    <w:rsid w:val="00AB6B02"/>
    <w:rsid w:val="00AB7292"/>
    <w:rsid w:val="00AC481D"/>
    <w:rsid w:val="00AD16C0"/>
    <w:rsid w:val="00AD2F2B"/>
    <w:rsid w:val="00AD305E"/>
    <w:rsid w:val="00AE0258"/>
    <w:rsid w:val="00AF493D"/>
    <w:rsid w:val="00B031B3"/>
    <w:rsid w:val="00B03A56"/>
    <w:rsid w:val="00B04599"/>
    <w:rsid w:val="00B06C95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542AA"/>
    <w:rsid w:val="00B60189"/>
    <w:rsid w:val="00B6234C"/>
    <w:rsid w:val="00B6570B"/>
    <w:rsid w:val="00B65978"/>
    <w:rsid w:val="00B764A0"/>
    <w:rsid w:val="00B770B8"/>
    <w:rsid w:val="00B85ECC"/>
    <w:rsid w:val="00B90C78"/>
    <w:rsid w:val="00B910CC"/>
    <w:rsid w:val="00B94CC8"/>
    <w:rsid w:val="00B95FAD"/>
    <w:rsid w:val="00BA3AF1"/>
    <w:rsid w:val="00BA6AEB"/>
    <w:rsid w:val="00BB18C8"/>
    <w:rsid w:val="00BB25B4"/>
    <w:rsid w:val="00BB353E"/>
    <w:rsid w:val="00BB3838"/>
    <w:rsid w:val="00BB64E4"/>
    <w:rsid w:val="00BC14CD"/>
    <w:rsid w:val="00BC3975"/>
    <w:rsid w:val="00BC7D45"/>
    <w:rsid w:val="00BD1F54"/>
    <w:rsid w:val="00BD3DEF"/>
    <w:rsid w:val="00BE1D0F"/>
    <w:rsid w:val="00BE6FE2"/>
    <w:rsid w:val="00BF1F57"/>
    <w:rsid w:val="00BF22D9"/>
    <w:rsid w:val="00BF25D0"/>
    <w:rsid w:val="00BF5601"/>
    <w:rsid w:val="00C00CE3"/>
    <w:rsid w:val="00C03320"/>
    <w:rsid w:val="00C04A3E"/>
    <w:rsid w:val="00C05429"/>
    <w:rsid w:val="00C0583A"/>
    <w:rsid w:val="00C06005"/>
    <w:rsid w:val="00C0791C"/>
    <w:rsid w:val="00C2305A"/>
    <w:rsid w:val="00C32B3C"/>
    <w:rsid w:val="00C35A43"/>
    <w:rsid w:val="00C365B6"/>
    <w:rsid w:val="00C44812"/>
    <w:rsid w:val="00C518C2"/>
    <w:rsid w:val="00C53C81"/>
    <w:rsid w:val="00C54753"/>
    <w:rsid w:val="00C55B31"/>
    <w:rsid w:val="00C5791C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7C1E"/>
    <w:rsid w:val="00C97FDA"/>
    <w:rsid w:val="00CA015C"/>
    <w:rsid w:val="00CA0CD6"/>
    <w:rsid w:val="00CA2A36"/>
    <w:rsid w:val="00CA388C"/>
    <w:rsid w:val="00CA5B87"/>
    <w:rsid w:val="00CB071E"/>
    <w:rsid w:val="00CB4ACB"/>
    <w:rsid w:val="00CC2BE2"/>
    <w:rsid w:val="00CD621F"/>
    <w:rsid w:val="00CE1F2B"/>
    <w:rsid w:val="00CE2304"/>
    <w:rsid w:val="00CE44C7"/>
    <w:rsid w:val="00CE49F5"/>
    <w:rsid w:val="00CF2393"/>
    <w:rsid w:val="00CF44B8"/>
    <w:rsid w:val="00CF5D88"/>
    <w:rsid w:val="00D00005"/>
    <w:rsid w:val="00D02CD7"/>
    <w:rsid w:val="00D0377A"/>
    <w:rsid w:val="00D0728C"/>
    <w:rsid w:val="00D11B1F"/>
    <w:rsid w:val="00D1233F"/>
    <w:rsid w:val="00D1657A"/>
    <w:rsid w:val="00D20F0C"/>
    <w:rsid w:val="00D216CC"/>
    <w:rsid w:val="00D23428"/>
    <w:rsid w:val="00D24FB9"/>
    <w:rsid w:val="00D26795"/>
    <w:rsid w:val="00D3117E"/>
    <w:rsid w:val="00D313B8"/>
    <w:rsid w:val="00D33F09"/>
    <w:rsid w:val="00D366F4"/>
    <w:rsid w:val="00D46D25"/>
    <w:rsid w:val="00D507ED"/>
    <w:rsid w:val="00D51BD1"/>
    <w:rsid w:val="00D52BFD"/>
    <w:rsid w:val="00D75BE2"/>
    <w:rsid w:val="00D7697D"/>
    <w:rsid w:val="00D81216"/>
    <w:rsid w:val="00D823FF"/>
    <w:rsid w:val="00D90128"/>
    <w:rsid w:val="00D91BC0"/>
    <w:rsid w:val="00D9275E"/>
    <w:rsid w:val="00D93A36"/>
    <w:rsid w:val="00D95398"/>
    <w:rsid w:val="00D966C9"/>
    <w:rsid w:val="00D97662"/>
    <w:rsid w:val="00DB1F2F"/>
    <w:rsid w:val="00DB4218"/>
    <w:rsid w:val="00DB539A"/>
    <w:rsid w:val="00DB5E15"/>
    <w:rsid w:val="00DB763E"/>
    <w:rsid w:val="00DC199D"/>
    <w:rsid w:val="00DC22DB"/>
    <w:rsid w:val="00DC3EEC"/>
    <w:rsid w:val="00DC7652"/>
    <w:rsid w:val="00DD0831"/>
    <w:rsid w:val="00DD0AB0"/>
    <w:rsid w:val="00DD479A"/>
    <w:rsid w:val="00DF2399"/>
    <w:rsid w:val="00DF371F"/>
    <w:rsid w:val="00DF51FA"/>
    <w:rsid w:val="00E05C39"/>
    <w:rsid w:val="00E06DCC"/>
    <w:rsid w:val="00E0709A"/>
    <w:rsid w:val="00E07F8C"/>
    <w:rsid w:val="00E102DC"/>
    <w:rsid w:val="00E10F05"/>
    <w:rsid w:val="00E14CC3"/>
    <w:rsid w:val="00E1579B"/>
    <w:rsid w:val="00E23ACA"/>
    <w:rsid w:val="00E26688"/>
    <w:rsid w:val="00E3284E"/>
    <w:rsid w:val="00E33A18"/>
    <w:rsid w:val="00E34872"/>
    <w:rsid w:val="00E41C51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13E0"/>
    <w:rsid w:val="00E8550E"/>
    <w:rsid w:val="00E90912"/>
    <w:rsid w:val="00E93404"/>
    <w:rsid w:val="00E97438"/>
    <w:rsid w:val="00EA1BDB"/>
    <w:rsid w:val="00EA5068"/>
    <w:rsid w:val="00EB0D38"/>
    <w:rsid w:val="00EB4317"/>
    <w:rsid w:val="00EB66A9"/>
    <w:rsid w:val="00EC14DB"/>
    <w:rsid w:val="00EC4548"/>
    <w:rsid w:val="00EC4876"/>
    <w:rsid w:val="00ED0B34"/>
    <w:rsid w:val="00ED2D70"/>
    <w:rsid w:val="00EE0408"/>
    <w:rsid w:val="00EE1221"/>
    <w:rsid w:val="00EE258E"/>
    <w:rsid w:val="00EE4085"/>
    <w:rsid w:val="00EE4CE9"/>
    <w:rsid w:val="00EF204F"/>
    <w:rsid w:val="00EF345A"/>
    <w:rsid w:val="00EF7502"/>
    <w:rsid w:val="00F04346"/>
    <w:rsid w:val="00F1106E"/>
    <w:rsid w:val="00F120F5"/>
    <w:rsid w:val="00F25396"/>
    <w:rsid w:val="00F455A6"/>
    <w:rsid w:val="00F45936"/>
    <w:rsid w:val="00F4730B"/>
    <w:rsid w:val="00F5195D"/>
    <w:rsid w:val="00F5519A"/>
    <w:rsid w:val="00F5672E"/>
    <w:rsid w:val="00F57E9B"/>
    <w:rsid w:val="00F6106A"/>
    <w:rsid w:val="00F61A34"/>
    <w:rsid w:val="00F64088"/>
    <w:rsid w:val="00F645E9"/>
    <w:rsid w:val="00F661E0"/>
    <w:rsid w:val="00F6623D"/>
    <w:rsid w:val="00F70C0C"/>
    <w:rsid w:val="00F723B8"/>
    <w:rsid w:val="00F72765"/>
    <w:rsid w:val="00F72ED5"/>
    <w:rsid w:val="00F80FD7"/>
    <w:rsid w:val="00F83E54"/>
    <w:rsid w:val="00F85E4D"/>
    <w:rsid w:val="00FA06DF"/>
    <w:rsid w:val="00FA15B6"/>
    <w:rsid w:val="00FA312B"/>
    <w:rsid w:val="00FB0334"/>
    <w:rsid w:val="00FB28BA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0650216"/>
  <w15:docId w15:val="{F395CE7A-0265-44A8-BFC3-F616EE87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  <w:style w:type="character" w:customStyle="1" w:styleId="normaltextrun">
    <w:name w:val="normaltextrun"/>
    <w:basedOn w:val="Fontepargpadro"/>
    <w:rsid w:val="00D2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AE5C31-590E-4BF2-AD52-5D8C26EC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13</TotalTime>
  <Pages>4</Pages>
  <Words>1146</Words>
  <Characters>6499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867/2016</dc:subject>
  <dc:creator>Margit Schmidt Bortolini</dc:creator>
  <cp:lastModifiedBy>Cheila da Silva Chagas</cp:lastModifiedBy>
  <cp:revision>5</cp:revision>
  <cp:lastPrinted>2022-05-04T22:39:00Z</cp:lastPrinted>
  <dcterms:created xsi:type="dcterms:W3CDTF">2023-04-03T18:25:00Z</dcterms:created>
  <dcterms:modified xsi:type="dcterms:W3CDTF">2023-04-04T19:38:00Z</dcterms:modified>
  <cp:contentStatus>2012, 2013, 2014, 2015, 2016, 2017, 2018, 2019, 2020 e 2021</cp:contentStatus>
</cp:coreProperties>
</file>