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03FB" w14:textId="4C8F2EB3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PORTARIA PRESIDENCIAL Nº </w:t>
      </w:r>
      <w:r w:rsidR="00496062">
        <w:rPr>
          <w:rFonts w:asciiTheme="minorHAnsi" w:hAnsiTheme="minorHAnsi" w:cstheme="minorHAnsi"/>
        </w:rPr>
        <w:t>043</w:t>
      </w:r>
      <w:r w:rsidR="00211A6D"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DE </w:t>
      </w:r>
      <w:r w:rsidR="00496062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 </w:t>
      </w:r>
      <w:r w:rsidRPr="000A09FF">
        <w:rPr>
          <w:rFonts w:asciiTheme="minorHAnsi" w:hAnsiTheme="minorHAnsi" w:cstheme="minorHAnsi"/>
        </w:rPr>
        <w:t xml:space="preserve">DE </w:t>
      </w:r>
      <w:r w:rsidR="00496062">
        <w:rPr>
          <w:rFonts w:asciiTheme="minorHAnsi" w:hAnsiTheme="minorHAnsi" w:cstheme="minorHAnsi"/>
        </w:rPr>
        <w:t>ABRIL</w:t>
      </w:r>
      <w:r w:rsidR="00FF7624">
        <w:rPr>
          <w:rFonts w:asciiTheme="minorHAnsi" w:hAnsiTheme="minorHAnsi" w:cstheme="minorHAnsi"/>
        </w:rPr>
        <w:t xml:space="preserve"> DE 2023</w:t>
      </w:r>
    </w:p>
    <w:p w14:paraId="026D6C02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3AD54891" w14:textId="77777777"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234DB33A" w14:textId="77777777"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</w:t>
      </w:r>
      <w:r w:rsidR="00364083">
        <w:rPr>
          <w:rFonts w:asciiTheme="minorHAnsi" w:hAnsiTheme="minorHAnsi" w:cstheme="minorHAnsi"/>
          <w:sz w:val="22"/>
          <w:szCs w:val="22"/>
        </w:rPr>
        <w:t>o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14:paraId="76E18CA9" w14:textId="77777777"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45DE325F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83F2D7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O Presidente do Conselho de Arquitetura e Urbanismo do Rio Grande do Sul (CAU/RS) no uso das atribuições que lhe conferem o art. 35, inciso III, da Lei n.º 12.378, de 31 de dezembro de 2010, e os </w:t>
      </w:r>
      <w:proofErr w:type="spellStart"/>
      <w:r w:rsidRPr="000A09FF">
        <w:rPr>
          <w:rFonts w:asciiTheme="minorHAnsi" w:hAnsiTheme="minorHAnsi" w:cstheme="minorHAnsi"/>
        </w:rPr>
        <w:t>arts</w:t>
      </w:r>
      <w:proofErr w:type="spellEnd"/>
      <w:r w:rsidRPr="000A09FF">
        <w:rPr>
          <w:rFonts w:asciiTheme="minorHAnsi" w:hAnsiTheme="minorHAnsi" w:cstheme="minorHAnsi"/>
        </w:rPr>
        <w:t>. 151, inciso XLV e 152 do Regimento Interno do CAU/RS, após análise do assunto em epígrafe, e</w:t>
      </w:r>
    </w:p>
    <w:p w14:paraId="2AC02EF5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9D6493E" w14:textId="77777777"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14:paraId="1CC49A0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D54E0F8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7C47644E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9DFF8D9" w14:textId="77777777" w:rsidR="0021538B" w:rsidRPr="00496062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</w:rPr>
      </w:pPr>
      <w:r w:rsidRPr="00496062">
        <w:rPr>
          <w:rFonts w:asciiTheme="minorHAnsi" w:hAnsiTheme="minorHAnsi" w:cstheme="minorHAnsi"/>
          <w:b/>
          <w:bCs/>
        </w:rPr>
        <w:t>RESOLVE:</w:t>
      </w:r>
    </w:p>
    <w:p w14:paraId="005A880F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C225827" w14:textId="77777777"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DD64B5">
        <w:rPr>
          <w:rFonts w:ascii="Calibri" w:hAnsi="Calibri" w:cs="Calibri"/>
        </w:rPr>
        <w:t xml:space="preserve">Designar </w:t>
      </w:r>
      <w:r w:rsidR="00364083">
        <w:rPr>
          <w:rFonts w:ascii="Calibri" w:hAnsi="Calibri" w:cs="Calibri"/>
        </w:rPr>
        <w:t>o</w:t>
      </w:r>
      <w:r w:rsidR="00EB5024" w:rsidRPr="00DF3E0E">
        <w:rPr>
          <w:rFonts w:ascii="Calibri" w:hAnsi="Calibri" w:cs="Calibri"/>
        </w:rPr>
        <w:t xml:space="preserve"> empregad</w:t>
      </w:r>
      <w:r w:rsidR="00364083">
        <w:rPr>
          <w:rFonts w:ascii="Calibri" w:hAnsi="Calibri" w:cs="Calibri"/>
        </w:rPr>
        <w:t>o</w:t>
      </w:r>
      <w:r w:rsidRPr="00DF3E0E">
        <w:rPr>
          <w:rFonts w:ascii="Calibri" w:hAnsi="Calibri" w:cs="Calibri"/>
        </w:rPr>
        <w:t xml:space="preserve"> </w:t>
      </w:r>
      <w:r w:rsidR="000C0C0E">
        <w:rPr>
          <w:rFonts w:ascii="Calibri" w:hAnsi="Calibri" w:cs="Calibri"/>
        </w:rPr>
        <w:t>RAFAEL DONELLI</w:t>
      </w:r>
      <w:r w:rsidR="002D1C80" w:rsidRPr="00DD64B5">
        <w:rPr>
          <w:rFonts w:ascii="Calibri" w:hAnsi="Calibri" w:cs="Calibri"/>
        </w:rPr>
        <w:t xml:space="preserve">, matrícula </w:t>
      </w:r>
      <w:r w:rsidR="000C0C0E">
        <w:rPr>
          <w:rFonts w:ascii="Calibri" w:hAnsi="Calibri" w:cs="Calibri"/>
        </w:rPr>
        <w:t>196</w:t>
      </w:r>
      <w:r w:rsidR="002D1C80">
        <w:rPr>
          <w:rFonts w:ascii="Calibri" w:hAnsi="Calibri" w:cs="Calibri"/>
        </w:rPr>
        <w:t xml:space="preserve">, para exercer no período de </w:t>
      </w:r>
      <w:r w:rsidR="00B9419C">
        <w:rPr>
          <w:rFonts w:ascii="Calibri" w:hAnsi="Calibri" w:cs="Calibri"/>
        </w:rPr>
        <w:t>22</w:t>
      </w:r>
      <w:r w:rsidR="00EB5024">
        <w:rPr>
          <w:rFonts w:ascii="Calibri" w:hAnsi="Calibri" w:cs="Calibri"/>
        </w:rPr>
        <w:t xml:space="preserve"> de </w:t>
      </w:r>
      <w:r w:rsidR="00B9419C">
        <w:rPr>
          <w:rFonts w:ascii="Calibri" w:hAnsi="Calibri" w:cs="Calibri"/>
        </w:rPr>
        <w:t>maio</w:t>
      </w:r>
      <w:r w:rsidR="00672833">
        <w:rPr>
          <w:rFonts w:ascii="Calibri" w:hAnsi="Calibri" w:cs="Calibri"/>
        </w:rPr>
        <w:t xml:space="preserve"> de 202</w:t>
      </w:r>
      <w:r w:rsidR="00FF7624">
        <w:rPr>
          <w:rFonts w:ascii="Calibri" w:hAnsi="Calibri" w:cs="Calibri"/>
        </w:rPr>
        <w:t>3</w:t>
      </w:r>
      <w:r w:rsidR="00672833">
        <w:rPr>
          <w:rFonts w:ascii="Calibri" w:hAnsi="Calibri" w:cs="Calibri"/>
        </w:rPr>
        <w:t xml:space="preserve"> a </w:t>
      </w:r>
      <w:r w:rsidR="00B9419C">
        <w:rPr>
          <w:rFonts w:ascii="Calibri" w:hAnsi="Calibri" w:cs="Calibri"/>
        </w:rPr>
        <w:t>31</w:t>
      </w:r>
      <w:r w:rsidR="00503516">
        <w:rPr>
          <w:rFonts w:ascii="Calibri" w:hAnsi="Calibri" w:cs="Calibri"/>
        </w:rPr>
        <w:t xml:space="preserve"> de </w:t>
      </w:r>
      <w:r w:rsidR="00B9419C">
        <w:rPr>
          <w:rFonts w:ascii="Calibri" w:hAnsi="Calibri" w:cs="Calibri"/>
        </w:rPr>
        <w:t>maio</w:t>
      </w:r>
      <w:r w:rsidR="00FF7624">
        <w:rPr>
          <w:rFonts w:ascii="Calibri" w:hAnsi="Calibri" w:cs="Calibri"/>
        </w:rPr>
        <w:t xml:space="preserve"> de 2023</w:t>
      </w:r>
      <w:r w:rsidRPr="00DF3E0E">
        <w:rPr>
          <w:rFonts w:ascii="Calibri" w:hAnsi="Calibri" w:cs="Calibri"/>
        </w:rPr>
        <w:t>, sem prejuízo das atribuições de seu cargo, a função de</w:t>
      </w:r>
      <w:r w:rsidR="00364083">
        <w:rPr>
          <w:rFonts w:ascii="Calibri" w:hAnsi="Calibri" w:cs="Calibri"/>
        </w:rPr>
        <w:t xml:space="preserve"> </w:t>
      </w:r>
      <w:r w:rsidR="000C0C0E">
        <w:rPr>
          <w:rFonts w:ascii="Calibri" w:hAnsi="Calibri" w:cs="Calibri"/>
        </w:rPr>
        <w:t>Coordenador de TI</w:t>
      </w:r>
      <w:r w:rsidRPr="00DF3E0E">
        <w:rPr>
          <w:rFonts w:ascii="Calibri" w:hAnsi="Calibri" w:cs="Calibri"/>
        </w:rPr>
        <w:t xml:space="preserve">, em substituição </w:t>
      </w:r>
      <w:r w:rsidR="000C0C0E">
        <w:rPr>
          <w:rFonts w:ascii="Calibri" w:hAnsi="Calibri" w:cs="Calibri"/>
        </w:rPr>
        <w:t>à</w:t>
      </w:r>
      <w:r w:rsidRPr="00DF3E0E">
        <w:rPr>
          <w:rFonts w:ascii="Calibri" w:hAnsi="Calibri" w:cs="Calibri"/>
        </w:rPr>
        <w:t xml:space="preserve"> titular do cargo </w:t>
      </w:r>
      <w:r w:rsidR="00364083">
        <w:rPr>
          <w:rFonts w:ascii="Calibri" w:hAnsi="Calibri" w:cs="Calibri"/>
        </w:rPr>
        <w:t>MAR</w:t>
      </w:r>
      <w:r w:rsidR="000C0C0E">
        <w:rPr>
          <w:rFonts w:ascii="Calibri" w:hAnsi="Calibri" w:cs="Calibri"/>
        </w:rPr>
        <w:t>IA ISABEL DA ROSA DAL ROSS</w:t>
      </w:r>
      <w:r w:rsidR="002D1C80" w:rsidRPr="002D1C80">
        <w:rPr>
          <w:rFonts w:ascii="Calibri" w:hAnsi="Calibri" w:cs="Calibri"/>
        </w:rPr>
        <w:t xml:space="preserve">, matrícula </w:t>
      </w:r>
      <w:r w:rsidR="000C0C0E">
        <w:rPr>
          <w:rFonts w:ascii="Calibri" w:hAnsi="Calibri" w:cs="Calibri"/>
        </w:rPr>
        <w:t>173.</w:t>
      </w:r>
    </w:p>
    <w:p w14:paraId="3C9CAC8E" w14:textId="77777777"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14:paraId="6194AA63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14:paraId="1F5979E6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6A62F8A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07AA9CE" w14:textId="6090740F" w:rsidR="0021538B" w:rsidRPr="000A09FF" w:rsidRDefault="0021538B" w:rsidP="002153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496062">
        <w:rPr>
          <w:rFonts w:asciiTheme="minorHAnsi" w:hAnsiTheme="minorHAnsi" w:cstheme="minorHAnsi"/>
        </w:rPr>
        <w:t>28</w:t>
      </w:r>
      <w:r w:rsidRPr="000A09FF">
        <w:rPr>
          <w:rFonts w:asciiTheme="minorHAnsi" w:hAnsiTheme="minorHAnsi" w:cstheme="minorHAnsi"/>
        </w:rPr>
        <w:t xml:space="preserve"> de </w:t>
      </w:r>
      <w:r w:rsidR="00496062">
        <w:rPr>
          <w:rFonts w:asciiTheme="minorHAnsi" w:hAnsiTheme="minorHAnsi" w:cstheme="minorHAnsi"/>
        </w:rPr>
        <w:t>abril</w:t>
      </w:r>
      <w:r w:rsidR="00FF7624">
        <w:rPr>
          <w:rFonts w:asciiTheme="minorHAnsi" w:hAnsiTheme="minorHAnsi" w:cstheme="minorHAnsi"/>
        </w:rPr>
        <w:t xml:space="preserve"> de 2023</w:t>
      </w:r>
      <w:r w:rsidRPr="000A09FF">
        <w:rPr>
          <w:rFonts w:asciiTheme="minorHAnsi" w:hAnsiTheme="minorHAnsi" w:cstheme="minorHAnsi"/>
        </w:rPr>
        <w:t>.</w:t>
      </w:r>
    </w:p>
    <w:p w14:paraId="2CD13A86" w14:textId="77777777"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71BEF5BA" w14:textId="77777777" w:rsidR="00FF7624" w:rsidRPr="000A09FF" w:rsidRDefault="00FF7624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5E5D29C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CCD9632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607C8BE" w14:textId="77777777"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43ACECED" w14:textId="77777777"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E302" w14:textId="77777777" w:rsidR="00170ED2" w:rsidRDefault="00170ED2">
      <w:r>
        <w:separator/>
      </w:r>
    </w:p>
  </w:endnote>
  <w:endnote w:type="continuationSeparator" w:id="0">
    <w:p w14:paraId="12A750D7" w14:textId="77777777" w:rsidR="00170ED2" w:rsidRDefault="001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98F9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6595461F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FA8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4371BAD8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7D19D000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624D808A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1A03" w14:textId="77777777" w:rsidR="00170ED2" w:rsidRDefault="00170ED2">
      <w:r>
        <w:separator/>
      </w:r>
    </w:p>
  </w:footnote>
  <w:footnote w:type="continuationSeparator" w:id="0">
    <w:p w14:paraId="073F8435" w14:textId="77777777" w:rsidR="00170ED2" w:rsidRDefault="0017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7A2A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0750605" wp14:editId="3474C17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E2DB46F" wp14:editId="3A7002D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1748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62A6133" wp14:editId="52DFD2F8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0C0E"/>
    <w:rsid w:val="000C37E7"/>
    <w:rsid w:val="000E20B3"/>
    <w:rsid w:val="000E63FA"/>
    <w:rsid w:val="000F5B57"/>
    <w:rsid w:val="000F768C"/>
    <w:rsid w:val="00100DEA"/>
    <w:rsid w:val="00110872"/>
    <w:rsid w:val="00137777"/>
    <w:rsid w:val="00170ED2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52F88"/>
    <w:rsid w:val="00364083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6062"/>
    <w:rsid w:val="00497CCA"/>
    <w:rsid w:val="004A13E7"/>
    <w:rsid w:val="004D2E5C"/>
    <w:rsid w:val="004E0C01"/>
    <w:rsid w:val="004E5A4E"/>
    <w:rsid w:val="00502576"/>
    <w:rsid w:val="0050351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19C"/>
    <w:rsid w:val="00B94B3F"/>
    <w:rsid w:val="00B953CE"/>
    <w:rsid w:val="00BA3BF2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D19D2"/>
    <w:rsid w:val="00DD64B5"/>
    <w:rsid w:val="00DE417D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B5024"/>
    <w:rsid w:val="00ED560A"/>
    <w:rsid w:val="00EE0EDE"/>
    <w:rsid w:val="00EF649E"/>
    <w:rsid w:val="00F00ED6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  <w:rsid w:val="00FF76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69F1AFA"/>
  <w15:docId w15:val="{A38384D9-8A37-46F4-B1B2-BB63B36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8241-E732-4A38-92CC-699BEC44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5</cp:revision>
  <cp:lastPrinted>2019-12-27T13:42:00Z</cp:lastPrinted>
  <dcterms:created xsi:type="dcterms:W3CDTF">2022-02-22T19:31:00Z</dcterms:created>
  <dcterms:modified xsi:type="dcterms:W3CDTF">2023-04-28T19:58:00Z</dcterms:modified>
</cp:coreProperties>
</file>