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64A4B">
        <w:rPr>
          <w:rFonts w:asciiTheme="minorHAnsi" w:hAnsiTheme="minorHAnsi" w:cstheme="minorHAnsi"/>
        </w:rPr>
        <w:t>10</w:t>
      </w:r>
      <w:r w:rsidR="007E06DD">
        <w:rPr>
          <w:rFonts w:asciiTheme="minorHAnsi" w:hAnsiTheme="minorHAnsi" w:cstheme="minorHAnsi"/>
        </w:rPr>
        <w:t xml:space="preserve"> de </w:t>
      </w:r>
      <w:r w:rsidR="00364A4B">
        <w:rPr>
          <w:rFonts w:asciiTheme="minorHAnsi" w:hAnsiTheme="minorHAnsi" w:cstheme="minorHAnsi"/>
        </w:rPr>
        <w:t>maio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E06DD">
        <w:rPr>
          <w:rFonts w:asciiTheme="minorHAnsi" w:hAnsiTheme="minorHAnsi" w:cstheme="minorHAnsi"/>
          <w:b/>
        </w:rPr>
        <w:t>10</w:t>
      </w:r>
      <w:r w:rsidR="00D91B94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364A4B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 xml:space="preserve">nº </w:t>
      </w:r>
      <w:r>
        <w:rPr>
          <w:rFonts w:asciiTheme="minorHAnsi" w:hAnsiTheme="minorHAnsi" w:cstheme="minorHAnsi"/>
          <w:b/>
        </w:rPr>
        <w:t xml:space="preserve">01 </w:t>
      </w: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AC2AC5" w:rsidRPr="00AC2AC5">
        <w:rPr>
          <w:rFonts w:asciiTheme="minorHAnsi" w:hAnsiTheme="minorHAnsi" w:cstheme="minorHAnsi"/>
          <w:b/>
        </w:rPr>
        <w:t>Ana Carolina Fiorini Nepomuceno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AC2AC5">
        <w:rPr>
          <w:rFonts w:asciiTheme="minorHAnsi" w:hAnsiTheme="minorHAnsi" w:cstheme="minorHAnsi"/>
          <w:b/>
        </w:rPr>
        <w:t>Pedro Henrique Garcez Deon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AC2AC5">
        <w:rPr>
          <w:rFonts w:asciiTheme="minorHAnsi" w:eastAsia="Times New Roman" w:hAnsiTheme="minorHAnsi" w:cstheme="minorHAnsi"/>
          <w:lang w:eastAsia="pt-BR"/>
        </w:rPr>
        <w:t>Cruz Alta e Erechim no período do dia 22 ao dia 2</w:t>
      </w:r>
      <w:r w:rsidR="00364A4B">
        <w:rPr>
          <w:rFonts w:asciiTheme="minorHAnsi" w:eastAsia="Times New Roman" w:hAnsiTheme="minorHAnsi" w:cstheme="minorHAnsi"/>
          <w:lang w:eastAsia="pt-BR"/>
        </w:rPr>
        <w:t>5</w:t>
      </w:r>
      <w:r w:rsidR="00AC2AC5">
        <w:rPr>
          <w:rFonts w:asciiTheme="minorHAnsi" w:eastAsia="Times New Roman" w:hAnsiTheme="minorHAnsi" w:cstheme="minorHAnsi"/>
          <w:lang w:eastAsia="pt-BR"/>
        </w:rPr>
        <w:t xml:space="preserve"> de maio de 2023.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4E7434" w:rsidRDefault="004E7434" w:rsidP="004E743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4E7434" w:rsidRDefault="004E7434" w:rsidP="004E743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4E7434" w:rsidRDefault="004E7434" w:rsidP="004E743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AC2AC5">
        <w:rPr>
          <w:rFonts w:asciiTheme="minorHAnsi" w:hAnsiTheme="minorHAnsi" w:cstheme="minorHAnsi"/>
          <w:i/>
        </w:rPr>
        <w:t xml:space="preserve"> Centro de custos: 4.08.07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AC2AC5">
        <w:rPr>
          <w:rFonts w:asciiTheme="minorHAnsi" w:hAnsiTheme="minorHAnsi" w:cstheme="minorHAnsi"/>
          <w:i/>
        </w:rPr>
        <w:t>itório regional de Passo Fundo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na cidade de </w:t>
      </w:r>
      <w:r w:rsidR="00AC2AC5">
        <w:rPr>
          <w:rFonts w:asciiTheme="minorHAnsi" w:hAnsiTheme="minorHAnsi" w:cstheme="minorHAnsi"/>
          <w:i/>
        </w:rPr>
        <w:t>Cruz Alta, com check-in dia 22/05/2023 e check-out dia 24/05</w:t>
      </w:r>
      <w:r w:rsidR="007E06DD">
        <w:rPr>
          <w:rFonts w:asciiTheme="minorHAnsi" w:hAnsiTheme="minorHAnsi" w:cstheme="minorHAnsi"/>
          <w:i/>
        </w:rPr>
        <w:t>/2023;</w:t>
      </w:r>
      <w:r w:rsidR="00AC2AC5">
        <w:rPr>
          <w:rFonts w:asciiTheme="minorHAnsi" w:hAnsiTheme="minorHAnsi" w:cstheme="minorHAnsi"/>
          <w:i/>
        </w:rPr>
        <w:t xml:space="preserve"> na cidade de Erechim, com check-in 24/05/2023 e check-out dia 2</w:t>
      </w:r>
      <w:r w:rsidR="00364A4B">
        <w:rPr>
          <w:rFonts w:asciiTheme="minorHAnsi" w:hAnsiTheme="minorHAnsi" w:cstheme="minorHAnsi"/>
          <w:i/>
        </w:rPr>
        <w:t>6</w:t>
      </w:r>
      <w:r w:rsidR="00AC2AC5">
        <w:rPr>
          <w:rFonts w:asciiTheme="minorHAnsi" w:hAnsiTheme="minorHAnsi" w:cstheme="minorHAnsi"/>
          <w:i/>
        </w:rPr>
        <w:t xml:space="preserve">/05/2023. </w:t>
      </w:r>
      <w:r w:rsidR="007E06DD">
        <w:rPr>
          <w:rFonts w:asciiTheme="minorHAnsi" w:hAnsiTheme="minorHAnsi" w:cstheme="minorHAnsi"/>
          <w:i/>
        </w:rPr>
        <w:t xml:space="preserve"> </w:t>
      </w:r>
      <w:r w:rsidR="00C74CA1">
        <w:rPr>
          <w:rFonts w:asciiTheme="minorHAnsi" w:hAnsiTheme="minorHAnsi" w:cstheme="minorHAnsi"/>
          <w:i/>
        </w:rPr>
        <w:t>Ana Carolina retorna dia 26/05/2023, pela manhã. Pedro retorna dia 25/05/2023.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C2AC5">
        <w:rPr>
          <w:rFonts w:asciiTheme="minorHAnsi" w:hAnsiTheme="minorHAnsi" w:cstheme="minorHAnsi"/>
          <w:i/>
        </w:rPr>
        <w:t>O</w:t>
      </w:r>
      <w:r w:rsidR="007E06DD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funcio</w:t>
      </w:r>
      <w:r w:rsidR="00AC2AC5">
        <w:rPr>
          <w:rFonts w:asciiTheme="minorHAnsi" w:hAnsiTheme="minorHAnsi" w:cstheme="minorHAnsi"/>
          <w:i/>
        </w:rPr>
        <w:t xml:space="preserve">nário Pedro Deon </w:t>
      </w:r>
      <w:r w:rsidR="007E06DD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>
        <w:rPr>
          <w:rFonts w:asciiTheme="minorHAnsi" w:hAnsiTheme="minorHAnsi" w:cstheme="minorHAnsi"/>
          <w:i/>
        </w:rPr>
        <w:t>ão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966195">
    <w:abstractNumId w:val="3"/>
  </w:num>
  <w:num w:numId="2" w16cid:durableId="978148039">
    <w:abstractNumId w:val="9"/>
  </w:num>
  <w:num w:numId="3" w16cid:durableId="495651206">
    <w:abstractNumId w:val="7"/>
  </w:num>
  <w:num w:numId="4" w16cid:durableId="536285026">
    <w:abstractNumId w:val="5"/>
  </w:num>
  <w:num w:numId="5" w16cid:durableId="328873197">
    <w:abstractNumId w:val="8"/>
  </w:num>
  <w:num w:numId="6" w16cid:durableId="1798259409">
    <w:abstractNumId w:val="12"/>
  </w:num>
  <w:num w:numId="7" w16cid:durableId="1411274488">
    <w:abstractNumId w:val="6"/>
  </w:num>
  <w:num w:numId="8" w16cid:durableId="95902611">
    <w:abstractNumId w:val="0"/>
  </w:num>
  <w:num w:numId="9" w16cid:durableId="1325471832">
    <w:abstractNumId w:val="4"/>
  </w:num>
  <w:num w:numId="10" w16cid:durableId="1236937367">
    <w:abstractNumId w:val="1"/>
  </w:num>
  <w:num w:numId="11" w16cid:durableId="1524316811">
    <w:abstractNumId w:val="2"/>
  </w:num>
  <w:num w:numId="12" w16cid:durableId="1124883320">
    <w:abstractNumId w:val="11"/>
  </w:num>
  <w:num w:numId="13" w16cid:durableId="1881935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4A4B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E743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C2AC5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4CA1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1B94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A837A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23C4-E107-4A0B-8EC9-7CCBB8F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14</cp:revision>
  <cp:lastPrinted>2021-04-14T12:40:00Z</cp:lastPrinted>
  <dcterms:created xsi:type="dcterms:W3CDTF">2023-01-03T14:07:00Z</dcterms:created>
  <dcterms:modified xsi:type="dcterms:W3CDTF">2023-05-10T17:59:00Z</dcterms:modified>
</cp:coreProperties>
</file>