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71340">
        <w:rPr>
          <w:rFonts w:asciiTheme="minorHAnsi" w:hAnsiTheme="minorHAnsi" w:cstheme="minorHAnsi"/>
        </w:rPr>
        <w:t>25</w:t>
      </w:r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71340">
        <w:rPr>
          <w:rFonts w:asciiTheme="minorHAnsi" w:hAnsiTheme="minorHAnsi" w:cstheme="minorHAnsi"/>
          <w:b/>
        </w:rPr>
        <w:t>127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F71340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>
        <w:rPr>
          <w:rFonts w:asciiTheme="minorHAnsi" w:eastAsia="Times New Roman" w:hAnsiTheme="minorHAnsi" w:cstheme="minorHAnsi"/>
        </w:rPr>
        <w:t xml:space="preserve"> </w:t>
      </w:r>
      <w:r w:rsidR="00F71340">
        <w:rPr>
          <w:rFonts w:asciiTheme="minorHAnsi" w:eastAsia="Times New Roman" w:hAnsiTheme="minorHAnsi" w:cstheme="minorHAnsi"/>
        </w:rPr>
        <w:t>a funcionária</w:t>
      </w:r>
      <w:r w:rsidR="00F71340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256535">
        <w:rPr>
          <w:rFonts w:asciiTheme="minorHAnsi" w:eastAsia="Times New Roman" w:hAnsiTheme="minorHAnsi" w:cstheme="minorHAnsi"/>
        </w:rPr>
        <w:t xml:space="preserve"> </w:t>
      </w:r>
      <w:r w:rsidR="00C47618" w:rsidRPr="00C47618">
        <w:rPr>
          <w:rFonts w:asciiTheme="minorHAnsi" w:eastAsia="Times New Roman" w:hAnsiTheme="minorHAnsi" w:cstheme="minorHAnsi"/>
        </w:rPr>
        <w:t xml:space="preserve">do CAU/RS </w:t>
      </w:r>
      <w:proofErr w:type="spellStart"/>
      <w:r w:rsidR="00F71340" w:rsidRPr="00F71340">
        <w:rPr>
          <w:rFonts w:asciiTheme="minorHAnsi" w:eastAsia="Times New Roman" w:hAnsiTheme="minorHAnsi" w:cstheme="minorHAnsi"/>
          <w:b/>
        </w:rPr>
        <w:t>Cheila</w:t>
      </w:r>
      <w:proofErr w:type="spellEnd"/>
      <w:r w:rsidR="00F71340" w:rsidRPr="00F71340">
        <w:rPr>
          <w:rFonts w:asciiTheme="minorHAnsi" w:eastAsia="Times New Roman" w:hAnsiTheme="minorHAnsi" w:cstheme="minorHAnsi"/>
          <w:b/>
        </w:rPr>
        <w:t xml:space="preserve"> da Silva Chagas</w:t>
      </w:r>
      <w:r w:rsidR="00F23D18">
        <w:rPr>
          <w:rStyle w:val="Refdenotaderodap"/>
          <w:rFonts w:asciiTheme="minorHAnsi" w:eastAsia="Times New Roman" w:hAnsiTheme="minorHAnsi" w:cstheme="minorHAnsi"/>
        </w:rPr>
        <w:footnoteReference w:id="3"/>
      </w:r>
      <w:r w:rsidR="00F23D18">
        <w:rPr>
          <w:rFonts w:asciiTheme="minorHAnsi" w:eastAsia="Times New Roman" w:hAnsiTheme="minorHAnsi" w:cstheme="minorHAnsi"/>
        </w:rPr>
        <w:t xml:space="preserve"> </w:t>
      </w:r>
      <w:r w:rsidR="00CE756D">
        <w:rPr>
          <w:rFonts w:asciiTheme="minorHAnsi" w:eastAsia="Times New Roman" w:hAnsiTheme="minorHAnsi" w:cstheme="minorHAnsi"/>
          <w:lang w:eastAsia="pt-BR"/>
        </w:rPr>
        <w:t>para participar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 do evento do CAU/RS, </w:t>
      </w:r>
      <w:r w:rsidR="00F71340" w:rsidRPr="00F71340">
        <w:rPr>
          <w:rFonts w:asciiTheme="minorHAnsi" w:eastAsia="Times New Roman" w:hAnsiTheme="minorHAnsi" w:cstheme="minorHAnsi"/>
          <w:lang w:eastAsia="pt-BR"/>
        </w:rPr>
        <w:t>143ª Plenária em Santa Maria </w:t>
      </w:r>
      <w:r w:rsidR="00F71340">
        <w:rPr>
          <w:rFonts w:asciiTheme="minorHAnsi" w:eastAsia="Times New Roman" w:hAnsiTheme="minorHAnsi" w:cstheme="minorHAnsi"/>
          <w:lang w:eastAsia="pt-BR"/>
        </w:rPr>
        <w:t xml:space="preserve">que ocorrerá no dia 28/04/2023.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A3677E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r w:rsidR="00F23D18">
        <w:rPr>
          <w:rFonts w:ascii="Calibri" w:hAnsi="Calibri" w:cs="Calibri"/>
          <w:i/>
          <w:sz w:val="18"/>
          <w:szCs w:val="18"/>
        </w:rPr>
        <w:t>;</w:t>
      </w:r>
    </w:p>
  </w:footnote>
  <w:footnote w:id="2">
    <w:p w:rsidR="00F71340" w:rsidRPr="00A3677E" w:rsidRDefault="00F71340" w:rsidP="00F71340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Pr="00F71340">
        <w:rPr>
          <w:rFonts w:ascii="Calibri" w:hAnsi="Calibri" w:cs="Calibri"/>
          <w:i/>
          <w:sz w:val="18"/>
          <w:szCs w:val="18"/>
        </w:rPr>
        <w:t>Deverá receber diárias.</w:t>
      </w:r>
    </w:p>
  </w:footnote>
  <w:footnote w:id="3">
    <w:p w:rsidR="00F23D18" w:rsidRPr="00A3677E" w:rsidRDefault="00F23D18" w:rsidP="00F23D1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="00F71340" w:rsidRPr="00F71340">
        <w:rPr>
          <w:rFonts w:ascii="Calibri" w:hAnsi="Calibri" w:cs="Calibri"/>
          <w:i/>
          <w:sz w:val="18"/>
          <w:szCs w:val="18"/>
        </w:rPr>
        <w:t>É necessári</w:t>
      </w:r>
      <w:r w:rsidR="00F71340">
        <w:rPr>
          <w:rFonts w:ascii="Calibri" w:hAnsi="Calibri" w:cs="Calibri"/>
          <w:i/>
          <w:sz w:val="18"/>
          <w:szCs w:val="18"/>
        </w:rPr>
        <w:t xml:space="preserve">a a compra de passagem terrestre: </w:t>
      </w:r>
      <w:bookmarkStart w:id="0" w:name="_GoBack"/>
      <w:bookmarkEnd w:id="0"/>
      <w:r w:rsidR="00F71340" w:rsidRPr="00F71340">
        <w:rPr>
          <w:rFonts w:ascii="Calibri" w:hAnsi="Calibri" w:cs="Calibri"/>
          <w:i/>
          <w:sz w:val="18"/>
          <w:szCs w:val="18"/>
        </w:rPr>
        <w:t>Porto Alegre a Santa Maria dia 27/04 às 10h. De Santa Maria a Porto Alegre dia 28/04 às 14h.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0A4A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1340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EFBE-350D-4055-A310-034042BA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14</cp:revision>
  <cp:lastPrinted>2023-03-14T19:23:00Z</cp:lastPrinted>
  <dcterms:created xsi:type="dcterms:W3CDTF">2023-03-02T14:55:00Z</dcterms:created>
  <dcterms:modified xsi:type="dcterms:W3CDTF">2023-04-25T15:00:00Z</dcterms:modified>
</cp:coreProperties>
</file>