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77777777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4759AD">
        <w:rPr>
          <w:rFonts w:asciiTheme="minorHAnsi" w:hAnsiTheme="minorHAnsi" w:cstheme="minorHAnsi"/>
        </w:rPr>
        <w:t>03 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77777777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759AD">
        <w:rPr>
          <w:rFonts w:asciiTheme="minorHAnsi" w:hAnsiTheme="minorHAnsi" w:cstheme="minorHAnsi"/>
          <w:b/>
        </w:rPr>
        <w:t>148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77777777" w:rsidR="006F29C9" w:rsidRPr="00426B2E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4759AD" w:rsidRPr="00426B2E">
        <w:rPr>
          <w:rFonts w:asciiTheme="minorHAnsi" w:hAnsiTheme="minorHAnsi" w:cstheme="minorHAnsi"/>
        </w:rPr>
        <w:t>s</w:t>
      </w:r>
      <w:r w:rsidR="00481D7E" w:rsidRPr="00426B2E">
        <w:rPr>
          <w:rFonts w:asciiTheme="minorHAnsi" w:hAnsiTheme="minorHAnsi" w:cstheme="minorHAnsi"/>
        </w:rPr>
        <w:t xml:space="preserve"> empregad</w:t>
      </w:r>
      <w:r w:rsidR="007D1A77" w:rsidRPr="00426B2E">
        <w:rPr>
          <w:rFonts w:asciiTheme="minorHAnsi" w:hAnsiTheme="minorHAnsi" w:cstheme="minorHAnsi"/>
        </w:rPr>
        <w:t>o</w:t>
      </w:r>
      <w:r w:rsidR="004759AD" w:rsidRPr="00426B2E">
        <w:rPr>
          <w:rFonts w:asciiTheme="minorHAnsi" w:hAnsiTheme="minorHAnsi" w:cstheme="minorHAnsi"/>
        </w:rPr>
        <w:t>s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F836E2" w:rsidRPr="00426B2E">
        <w:rPr>
          <w:rFonts w:asciiTheme="minorHAnsi" w:hAnsiTheme="minorHAnsi" w:cstheme="minorHAnsi"/>
          <w:b/>
        </w:rPr>
        <w:t xml:space="preserve">Ataídes Francisco Pereira </w:t>
      </w:r>
      <w:proofErr w:type="spellStart"/>
      <w:r w:rsidR="00F836E2" w:rsidRPr="00426B2E">
        <w:rPr>
          <w:rFonts w:asciiTheme="minorHAnsi" w:hAnsiTheme="minorHAnsi" w:cstheme="minorHAnsi"/>
          <w:b/>
        </w:rPr>
        <w:t>Farsen</w:t>
      </w:r>
      <w:proofErr w:type="spellEnd"/>
      <w:r w:rsidR="004759AD" w:rsidRPr="00426B2E">
        <w:rPr>
          <w:rFonts w:asciiTheme="minorHAnsi" w:hAnsiTheme="minorHAnsi" w:cstheme="minorHAnsi"/>
          <w:b/>
        </w:rPr>
        <w:t xml:space="preserve"> </w:t>
      </w:r>
      <w:r w:rsidR="004759AD" w:rsidRPr="00426B2E">
        <w:rPr>
          <w:rFonts w:asciiTheme="minorHAnsi" w:hAnsiTheme="minorHAnsi" w:cstheme="minorHAnsi"/>
        </w:rPr>
        <w:t>e</w:t>
      </w:r>
      <w:r w:rsidR="004759AD" w:rsidRPr="00426B2E">
        <w:rPr>
          <w:rFonts w:asciiTheme="minorHAnsi" w:hAnsiTheme="minorHAnsi" w:cstheme="minorHAnsi"/>
          <w:b/>
        </w:rPr>
        <w:t xml:space="preserve"> Cesar Augusto de Quadros Longhi</w:t>
      </w:r>
      <w:r w:rsidR="004759AD" w:rsidRPr="00426B2E">
        <w:rPr>
          <w:rFonts w:asciiTheme="minorHAnsi" w:hAnsiTheme="minorHAnsi" w:cstheme="minorHAnsi"/>
        </w:rPr>
        <w:t xml:space="preserve"> </w:t>
      </w:r>
      <w:r w:rsidR="00CC5D20" w:rsidRPr="00426B2E">
        <w:rPr>
          <w:rStyle w:val="Refdenotaderodap"/>
          <w:rFonts w:asciiTheme="minorHAnsi" w:hAnsiTheme="minorHAnsi" w:cstheme="minorHAnsi"/>
          <w:b/>
        </w:rPr>
        <w:footnoteReference w:id="3"/>
      </w:r>
      <w:r w:rsidR="00F836E2" w:rsidRPr="00426B2E">
        <w:rPr>
          <w:rFonts w:asciiTheme="minorHAnsi" w:hAnsiTheme="minorHAnsi" w:cstheme="minorHAnsi"/>
          <w:b/>
        </w:rPr>
        <w:t xml:space="preserve"> </w:t>
      </w:r>
      <w:r w:rsidR="004759AD" w:rsidRPr="00426B2E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4759AD" w:rsidRPr="00426B2E">
        <w:rPr>
          <w:rFonts w:asciiTheme="minorHAnsi" w:hAnsiTheme="minorHAnsi" w:cstheme="minorHAnsi"/>
        </w:rPr>
        <w:t>buscar os veículos oficiais da Regional de Santa Maria para revisão veicular que irá ocorrer em Porto Alegre</w:t>
      </w:r>
      <w:r w:rsidR="00426B2E" w:rsidRPr="00426B2E">
        <w:rPr>
          <w:rFonts w:asciiTheme="minorHAnsi" w:hAnsiTheme="minorHAnsi" w:cstheme="minorHAnsi"/>
        </w:rPr>
        <w:t>, no dia 04 de maio de 2023</w:t>
      </w:r>
      <w:r w:rsidR="004759AD" w:rsidRPr="00426B2E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77777777" w:rsidR="00CC5D20" w:rsidRPr="00084492" w:rsidRDefault="00CC5D20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F836E2" w:rsidRPr="00084492">
        <w:rPr>
          <w:rFonts w:asciiTheme="minorHAnsi" w:hAnsiTheme="minorHAnsi" w:cstheme="minorHAnsi"/>
          <w:i/>
        </w:rPr>
        <w:t>4.08.04 – Fiscalização vinculada a sede;</w:t>
      </w:r>
    </w:p>
  </w:footnote>
  <w:footnote w:id="2">
    <w:p w14:paraId="3B3BEDFA" w14:textId="77777777" w:rsidR="00CC5D20" w:rsidRPr="00084492" w:rsidRDefault="00CC5D20" w:rsidP="00F836E2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400FA0" w:rsidRPr="00084492">
        <w:rPr>
          <w:rFonts w:asciiTheme="minorHAnsi" w:hAnsiTheme="minorHAnsi" w:cstheme="minorHAnsi"/>
          <w:i/>
        </w:rPr>
        <w:t>É necessária a compra de passagens terrestres. De Porto Alegre para Santa Maria, para ambos os funcionários, no dia 04/05/2023, no início da manhã. Não é necessária a contratação de hospedagem.</w:t>
      </w:r>
    </w:p>
  </w:footnote>
  <w:footnote w:id="3">
    <w:p w14:paraId="05256445" w14:textId="77777777" w:rsidR="00CC5D20" w:rsidRDefault="00CC5D20">
      <w:pPr>
        <w:pStyle w:val="Textodenotaderodap"/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400FA0" w:rsidRPr="00084492">
        <w:rPr>
          <w:rFonts w:asciiTheme="minorHAnsi" w:hAnsiTheme="minorHAnsi" w:cstheme="minorHAnsi"/>
          <w:i/>
        </w:rPr>
        <w:t>Os funcionários recebem gratificação por atividade externa, portanto, não deverão receber diárias.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19</cp:revision>
  <cp:lastPrinted>2021-04-14T12:40:00Z</cp:lastPrinted>
  <dcterms:created xsi:type="dcterms:W3CDTF">2023-01-03T14:07:00Z</dcterms:created>
  <dcterms:modified xsi:type="dcterms:W3CDTF">2023-05-03T15:04:00Z</dcterms:modified>
</cp:coreProperties>
</file>