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051DEB86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86579C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8F3ED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21B520FE" w:rsidR="00C13B3B" w:rsidRPr="002C69AA" w:rsidRDefault="008F3EDD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8657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356B4F02" w:rsidR="00C13B3B" w:rsidRPr="002C69AA" w:rsidRDefault="008F3EDD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em Porto Alegre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4E65" w:rsidRPr="002C69AA" w14:paraId="2334FA8E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D3B59A0" w14:textId="794DDAD4" w:rsidR="00564E65" w:rsidRPr="002C69AA" w:rsidRDefault="0006733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MEMBROS: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8EA22F9" w14:textId="4E652303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4C67C0" w14:textId="2AFAF540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4F511A" w:rsidRPr="002C69AA" w14:paraId="0498C9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EF0993" w14:textId="77777777" w:rsidR="004F511A" w:rsidRPr="002C69AA" w:rsidRDefault="004F511A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F4F4184" w14:textId="66B6159A" w:rsidR="004F511A" w:rsidRDefault="004F511A" w:rsidP="00616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E913B32" w14:textId="3A01F5B2" w:rsidR="004F511A" w:rsidRPr="00061D16" w:rsidRDefault="004F511A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EA0166" w:rsidRPr="002C69AA" w14:paraId="67092EBD" w14:textId="77777777" w:rsidTr="00F565BE">
        <w:trPr>
          <w:trHeight w:hRule="exact" w:val="26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76318FB" w14:textId="77777777" w:rsidR="00EA0166" w:rsidRPr="002C69AA" w:rsidRDefault="00EA0166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191605D4" w:rsidR="00EA0166" w:rsidRDefault="00EA0166" w:rsidP="00616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258FC5" w14:textId="30E472B1" w:rsidR="00EA0166" w:rsidRPr="00061D16" w:rsidRDefault="00EA0166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564E65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564E65" w:rsidRPr="00DA3E40" w:rsidRDefault="00564E65" w:rsidP="00564E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564E65" w:rsidRPr="00DA3E40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F565BE" w:rsidRPr="002C69AA" w14:paraId="2EF0EEF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D5A0441" w14:textId="77777777" w:rsidR="00F565BE" w:rsidRPr="002C69AA" w:rsidRDefault="00F565BE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61620F92" w14:textId="7914A6F3" w:rsidR="00F565BE" w:rsidRPr="00DA3E40" w:rsidRDefault="00F565BE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9FC4BB4" w14:textId="1BE5D86E" w:rsidR="00F565BE" w:rsidRPr="00DA3E40" w:rsidRDefault="00F565BE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06733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COA-CAU/RS</w:t>
            </w:r>
          </w:p>
        </w:tc>
      </w:tr>
      <w:tr w:rsidR="00564E65" w:rsidRPr="002C69AA" w14:paraId="31D85F6E" w14:textId="77777777" w:rsidTr="0086579C">
        <w:trPr>
          <w:trHeight w:hRule="exact" w:val="54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25DD4C5F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CPC</w:t>
            </w:r>
            <w:r w:rsidR="005378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  <w:r w:rsidR="0086579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coordenadora adjunta da CEF-CAU/RS</w:t>
            </w:r>
          </w:p>
        </w:tc>
      </w:tr>
      <w:tr w:rsidR="00564E65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60EF828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359A1B49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564E65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3E610D2A" w:rsidR="00564E65" w:rsidRPr="006C3D39" w:rsidRDefault="004D5FF9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D7FE578" w:rsidR="00564E65" w:rsidRPr="006C3D39" w:rsidRDefault="0043543C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Sec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Apoio à Com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issões</w:t>
            </w:r>
          </w:p>
        </w:tc>
      </w:tr>
      <w:tr w:rsidR="00564E65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564E65" w:rsidRPr="002C69AA" w14:paraId="1DD0CFF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6E780BE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A42B711" w14:textId="585AC368" w:rsidR="00564E65" w:rsidRPr="006C3D39" w:rsidRDefault="008F3EDD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Chagas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C75C9F1" w14:textId="0CB9D262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  <w:r w:rsidR="008F3ED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Substitut</w:t>
            </w:r>
            <w:r w:rsidR="00AF37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180C2F67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58DF3235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67D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22FBF1BD" w:rsidR="00E21BB5" w:rsidRPr="00E21BB5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A súmula da 2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F3E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Ordinária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aprovada </w:t>
            </w:r>
            <w:r w:rsidR="00AD3835">
              <w:rPr>
                <w:rFonts w:asciiTheme="minorHAnsi" w:hAnsiTheme="minorHAnsi" w:cstheme="minorHAnsi"/>
                <w:sz w:val="22"/>
                <w:szCs w:val="22"/>
              </w:rPr>
              <w:t xml:space="preserve">com quatro votos favoráveis e duas abstenções. 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7BE34710" w:rsidR="00354D3F" w:rsidRPr="00E21BB5" w:rsidRDefault="00127146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</w:t>
            </w:r>
            <w:r w:rsidR="00354D3F">
              <w:rPr>
                <w:rFonts w:asciiTheme="minorHAnsi" w:hAnsiTheme="minorHAnsi" w:cstheme="minorHAnsi"/>
                <w:sz w:val="22"/>
                <w:szCs w:val="22"/>
              </w:rPr>
              <w:t>antida a pauta inicial</w:t>
            </w:r>
            <w:r w:rsidR="001A4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D3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Incluído os itens de e</w:t>
            </w:r>
            <w:r w:rsidR="00AD3835">
              <w:rPr>
                <w:rFonts w:asciiTheme="minorHAnsi" w:hAnsiTheme="minorHAnsi" w:cstheme="minorHAnsi"/>
                <w:sz w:val="22"/>
                <w:szCs w:val="22"/>
              </w:rPr>
              <w:t xml:space="preserve">xtra pauta: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5.1. Portarias encaminhadas pelo CAU/BR</w:t>
            </w:r>
            <w:r w:rsidR="00642D9B">
              <w:rPr>
                <w:rFonts w:asciiTheme="minorHAnsi" w:hAnsiTheme="minorHAnsi" w:cstheme="minorHAnsi"/>
                <w:sz w:val="22"/>
                <w:szCs w:val="22"/>
              </w:rPr>
              <w:t xml:space="preserve"> e 5.2. Relações Institucionais</w:t>
            </w:r>
          </w:p>
        </w:tc>
      </w:tr>
    </w:tbl>
    <w:p w14:paraId="4B402D41" w14:textId="77777777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6"/>
        <w:gridCol w:w="7729"/>
      </w:tblGrid>
      <w:tr w:rsidR="00432A10" w:rsidRPr="002C69AA" w14:paraId="39D2A0CE" w14:textId="77777777" w:rsidTr="00061D16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F1D07E8" w14:textId="1D95A119" w:rsidR="002C69AA" w:rsidRPr="002C69AA" w:rsidRDefault="008F3EDD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EDD">
              <w:rPr>
                <w:rFonts w:asciiTheme="minorHAnsi" w:hAnsiTheme="minorHAnsi" w:cstheme="minorHAnsi"/>
                <w:b/>
                <w:sz w:val="22"/>
                <w:szCs w:val="22"/>
              </w:rPr>
              <w:t>Minuta Deliberação Plenária - Carta de Passo Fundo</w:t>
            </w:r>
          </w:p>
        </w:tc>
      </w:tr>
      <w:tr w:rsidR="008F3EDD" w:rsidRPr="002C69AA" w14:paraId="6FC02197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0EA05E4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6CF0DFA1" w14:textId="00897678" w:rsidR="008F3EDD" w:rsidRPr="005A354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Especial de Política Urbana e Ambiental</w:t>
            </w:r>
          </w:p>
        </w:tc>
      </w:tr>
      <w:tr w:rsidR="008F3EDD" w:rsidRPr="002C69AA" w14:paraId="69A3BA24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D592AB" w14:textId="42B5B56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</w:tcPr>
          <w:p w14:paraId="74688ADA" w14:textId="7796620D" w:rsidR="008F3EDD" w:rsidRPr="005A354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Pedro Araújo</w:t>
            </w:r>
          </w:p>
        </w:tc>
      </w:tr>
      <w:tr w:rsidR="00326166" w:rsidRPr="002C69AA" w14:paraId="7EDA3E4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3E8491CD" w14:textId="4D672079" w:rsidR="00326166" w:rsidRPr="005A354C" w:rsidRDefault="00A22704" w:rsidP="00354D3F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coordenador da CPUA-CAU/RS, Pedro Araújo, informa que o documento ainda não foi finalizado, mas segue a estrutura das cartas anteriores, resgata trabalhos já realizados no âmbito do CAU/RS, e propõe que se possa ampliar as ações no âmbito do planejamento urbano. A conselheira Evelise comenta </w:t>
            </w:r>
            <w:r w:rsidR="00E726B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na última reunião da COA, o conselheiro Rodrigo Rintzel comentou que em Passo Fundo, o Sinduscon é o responsável </w:t>
            </w:r>
            <w:r w:rsidR="00E726B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pelo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Plano Diretor. O conselheiro Fábio comenta que o </w:t>
            </w:r>
            <w:r w:rsidR="00E726B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profissional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Marcos Frandoloso faz parte do Conselho do Desenvolvimento Integrado, </w:t>
            </w:r>
            <w:r w:rsidR="00E726B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qual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revisará o Plano Diretor</w:t>
            </w:r>
            <w:r w:rsidR="00E726B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326166" w:rsidRPr="002C69AA" w14:paraId="12AA955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DA18BF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4C48837" w14:textId="126C63EC" w:rsidR="00326166" w:rsidRPr="001A4C55" w:rsidRDefault="0086579C" w:rsidP="00326166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Pautar para a plenária.  </w:t>
            </w:r>
          </w:p>
        </w:tc>
      </w:tr>
      <w:tr w:rsidR="00326166" w:rsidRPr="002C69AA" w14:paraId="4C01B4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32B3EC46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231CF6ED" w:rsidR="00326166" w:rsidRPr="002C69AA" w:rsidRDefault="008F3EDD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ED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COA-CAU/RS nº 08/2023 que aprova a relação de bens a serem doados na forma da IN 30/2017 do CAU/RS</w:t>
            </w:r>
          </w:p>
        </w:tc>
      </w:tr>
      <w:tr w:rsidR="008F3EDD" w:rsidRPr="002C69AA" w14:paraId="27328DF9" w14:textId="77777777" w:rsidTr="0086579C">
        <w:tblPrEx>
          <w:shd w:val="clear" w:color="auto" w:fill="auto"/>
        </w:tblPrEx>
        <w:trPr>
          <w:trHeight w:val="22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873A2A0" w14:textId="449B901B" w:rsidR="008F3EDD" w:rsidRPr="0086579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Comissão de Organização e Administração </w:t>
            </w:r>
          </w:p>
        </w:tc>
      </w:tr>
      <w:tr w:rsidR="008F3EDD" w:rsidRPr="002C69AA" w14:paraId="285ED2D8" w14:textId="77777777" w:rsidTr="00AA5F6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572EB2C8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5E4DF7F" w14:textId="1B0863FA" w:rsidR="008F3EDD" w:rsidRPr="0086579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Evelise Jaime de Menezes</w:t>
            </w:r>
          </w:p>
        </w:tc>
      </w:tr>
      <w:tr w:rsidR="00326166" w:rsidRPr="002C69AA" w14:paraId="16D5336B" w14:textId="77777777" w:rsidTr="00061D16">
        <w:tblPrEx>
          <w:shd w:val="clear" w:color="auto" w:fill="auto"/>
        </w:tblPrEx>
        <w:trPr>
          <w:trHeight w:val="226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59E4D20E" w:rsidR="00326166" w:rsidRPr="0086579C" w:rsidRDefault="002E650D" w:rsidP="0032616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coordenadora da COA-CAU/RS, Evelise Menezes, comenta que o CAU possui diversos bens </w:t>
            </w:r>
            <w:r w:rsidRPr="002E650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inservíveis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que devem ser destinados para algum lugar, alguns estão gerando despesa por necessitarem de locação de espaço para armazenamento. A gerente geral substituta Cheila fala que os itens podem ser doados para entidades sem fins lucrativos, irão entrar em contato para ver quais entidades se interessam. O conselheiro Fábio questiona </w:t>
            </w:r>
            <w:r w:rsidR="00E26CD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possibilidade de fazer um edital que dê oportunidade a todos os interessados de participarem. </w:t>
            </w:r>
          </w:p>
        </w:tc>
      </w:tr>
      <w:tr w:rsidR="00BD5760" w:rsidRPr="002C69AA" w14:paraId="0B66DF4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BD5760" w:rsidRPr="002C69AA" w:rsidRDefault="00BD5760" w:rsidP="00BD57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1F3C0433" w:rsidR="00BD5760" w:rsidRPr="00967DE8" w:rsidRDefault="00967DE8" w:rsidP="00BD5760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membros do Conselho Diretor propõem</w:t>
            </w:r>
            <w:r w:rsidR="00AE5D4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abertura de</w:t>
            </w:r>
            <w:r w:rsidR="00E26CD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edital,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</w:t>
            </w:r>
            <w:r w:rsidR="00E26CD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caso não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haja</w:t>
            </w:r>
            <w:r w:rsidR="00E26CD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interessados,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então </w:t>
            </w:r>
            <w:r w:rsidR="00E26CD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entrar em contato com as entidades. </w:t>
            </w:r>
          </w:p>
        </w:tc>
      </w:tr>
      <w:tr w:rsidR="00326166" w:rsidRPr="002C69AA" w14:paraId="12DF47B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36A4F00B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174EA80B" w14:textId="77777777" w:rsidR="0003740D" w:rsidRPr="0003740D" w:rsidRDefault="0003740D" w:rsidP="000374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40D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Equiparação Salarial – Assistentes Administrativos x</w:t>
            </w:r>
          </w:p>
          <w:p w14:paraId="7A417AB4" w14:textId="653105C7" w:rsidR="00326166" w:rsidRPr="002C69AA" w:rsidRDefault="0003740D" w:rsidP="000374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40D">
              <w:rPr>
                <w:rFonts w:asciiTheme="minorHAnsi" w:hAnsiTheme="minorHAnsi" w:cstheme="minorHAnsi"/>
                <w:b/>
                <w:sz w:val="22"/>
                <w:szCs w:val="22"/>
              </w:rPr>
              <w:t>Assistentes de atendimento e Fiscalização (1757684/2023)</w:t>
            </w:r>
          </w:p>
        </w:tc>
      </w:tr>
      <w:tr w:rsidR="008F3EDD" w:rsidRPr="002C69AA" w14:paraId="13DEBD5C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6D426BC" w14:textId="24B79124" w:rsidR="008F3EDD" w:rsidRPr="0086579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Presidência </w:t>
            </w:r>
          </w:p>
        </w:tc>
      </w:tr>
      <w:tr w:rsidR="008F3EDD" w:rsidRPr="002C69AA" w14:paraId="617C7AA4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2EFE41AF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3E63497" w14:textId="1322E368" w:rsidR="008F3EDD" w:rsidRPr="0086579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Josiane Bernardi </w:t>
            </w:r>
          </w:p>
        </w:tc>
      </w:tr>
      <w:tr w:rsidR="00326166" w:rsidRPr="002C69AA" w14:paraId="1A7D00D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326166" w:rsidRPr="005A354C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54C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CA99D8" w14:textId="2DD7C5DF" w:rsidR="000B03EB" w:rsidRPr="008F3EDD" w:rsidRDefault="0003740D" w:rsidP="008F3EDD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secretária geral Josiane explica que </w:t>
            </w:r>
            <w:r w:rsidR="0023789B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uando foi realizado o segundo concurso, o cargo do primeiro, de assistente administrativo foi extinto. O cargo de assistente de atendimento e fiscalização foi criado, com as atribuições similares</w:t>
            </w:r>
            <w:r w:rsidR="0023789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 a </w:t>
            </w:r>
            <w:r w:rsidR="0023789B">
              <w:rPr>
                <w:rFonts w:ascii="Calibri" w:hAnsi="Calibri" w:cs="Calibri"/>
                <w:sz w:val="22"/>
                <w:szCs w:val="22"/>
              </w:rPr>
              <w:t>inclusão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requisito de dirigir. A proposta é de encaminhar para parecer jurídico da Assessoria Jurídica Externa. A O conselheiro Fausto pensa que essa demanda deveria vir da Comissão dos Representantes dos Empregados. </w:t>
            </w:r>
          </w:p>
        </w:tc>
      </w:tr>
      <w:tr w:rsidR="00326166" w:rsidRPr="002C69AA" w14:paraId="127DEB8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18375403" w:rsidR="00326166" w:rsidRPr="002E4FA1" w:rsidRDefault="0023789B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secretária geral Josiane irá encaminhar a solicitação ao setor Jurídico. </w:t>
            </w:r>
          </w:p>
        </w:tc>
      </w:tr>
      <w:tr w:rsidR="00326166" w:rsidRPr="002C69AA" w14:paraId="5708F2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4BEA10E3" w:rsidR="00326166" w:rsidRPr="008F3EDD" w:rsidRDefault="0003740D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E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Pauta da 144ª Plenária Ordinária do CAU/RS </w:t>
            </w:r>
          </w:p>
        </w:tc>
      </w:tr>
      <w:tr w:rsidR="008F3EDD" w:rsidRPr="002C69AA" w14:paraId="52000A31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5C9C3544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F84500E" w14:textId="6F9022A2" w:rsidR="008F3EDD" w:rsidRPr="0023789B" w:rsidRDefault="008F3EDD" w:rsidP="008F3EDD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3789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Secretaria Geral </w:t>
            </w:r>
          </w:p>
        </w:tc>
      </w:tr>
      <w:tr w:rsidR="008F3EDD" w:rsidRPr="002C69AA" w14:paraId="37B7D5E6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41EA98D8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280F159" w14:textId="5F31CA37" w:rsidR="008F3EDD" w:rsidRPr="0023789B" w:rsidRDefault="008F3EDD" w:rsidP="008F3EDD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3789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Josiane Bernardi</w:t>
            </w:r>
          </w:p>
        </w:tc>
      </w:tr>
      <w:tr w:rsidR="00652D8D" w:rsidRPr="002C69AA" w14:paraId="3431B06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52D8D" w:rsidRPr="002C69AA" w:rsidRDefault="00652D8D" w:rsidP="00652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970CA2C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Sessão de Julgamento – Processo Ético Disciplinar Protocolo SICCAU nº 1054014/2020 – Conselheira Relatora: Gislaine Vargas Saibro;</w:t>
            </w:r>
          </w:p>
          <w:p w14:paraId="76C1CDB2" w14:textId="6D32CBFD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 xml:space="preserve">(Origem: Comissão de Ética e Disciplina) </w:t>
            </w:r>
            <w:r w:rsidRPr="0023789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3FD1576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Sessão de Julgamento – Processo Ético Disciplinar Protocolo SICCAU nº 1294515/2021 – Conselheira Relatora: Gislaine Vargas Saibro;</w:t>
            </w:r>
          </w:p>
          <w:p w14:paraId="1CF19820" w14:textId="30D7CC08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 xml:space="preserve">(Origem: Comissão de Ética e Disciplina) </w:t>
            </w:r>
            <w:r w:rsidRPr="0023789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EB7EB8B" w14:textId="77777777" w:rsid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Deliberação referente aos encaminhamentos dados por deliberações </w:t>
            </w:r>
            <w:r w:rsidRPr="0023789B">
              <w:rPr>
                <w:rFonts w:ascii="Calibri" w:hAnsi="Calibri" w:cs="Calibri"/>
                <w:i/>
                <w:iCs/>
                <w:sz w:val="22"/>
                <w:szCs w:val="22"/>
              </w:rPr>
              <w:t>Ad Referendum</w:t>
            </w:r>
            <w:r w:rsidRPr="0023789B">
              <w:rPr>
                <w:rFonts w:ascii="Calibri" w:hAnsi="Calibri" w:cs="Calibri"/>
                <w:sz w:val="22"/>
                <w:szCs w:val="22"/>
              </w:rPr>
              <w:t xml:space="preserve"> do Plenário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EF96221" w14:textId="6CEB5175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 w:rsidRPr="0023789B">
              <w:rPr>
                <w:rFonts w:ascii="Calibri" w:hAnsi="Calibri" w:cs="Calibri"/>
                <w:sz w:val="22"/>
                <w:szCs w:val="22"/>
              </w:rPr>
              <w:br w:type="page"/>
            </w:r>
          </w:p>
          <w:p w14:paraId="2043DAD4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à relatório e voto vista referente a recurso interposto no Processo de Registro – Inclusão de Pós-Graduação [Engenheiro de Segurança do Trabalho (Especialização)] – Protocolo SICCAU nº 1440583/2021 – Conselheiro Relator: Fábio Müller;</w:t>
            </w:r>
          </w:p>
          <w:p w14:paraId="662ECC82" w14:textId="77777777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14:paraId="3F393A2A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aos relatórios e votos referentes a recursos interpostos à processos de fiscalização – Conselheiro Relator: Pedro Xavier de Araújo;</w:t>
            </w:r>
          </w:p>
          <w:p w14:paraId="4DCBE158" w14:textId="1E72DA91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14:paraId="340DE730" w14:textId="72CF9E13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à relatório e voto referente a recursos interpostos à processos de fiscalização – Conselheira Relatora: Lidia Glacir Gomes Rodrigues;</w:t>
            </w:r>
          </w:p>
          <w:p w14:paraId="146AF4DB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lastRenderedPageBreak/>
              <w:t>Projeto de Deliberação Plenária que propõe homologar isenções de anuidade, por comprovação de doença grave, conforme previsto na Resolução nº 211 do CAU/BR:</w:t>
            </w:r>
          </w:p>
          <w:p w14:paraId="76B78251" w14:textId="76EC5543" w:rsidR="0023789B" w:rsidRPr="0023789B" w:rsidRDefault="0023789B" w:rsidP="0023789B">
            <w:pPr>
              <w:tabs>
                <w:tab w:val="left" w:pos="960"/>
                <w:tab w:val="left" w:pos="993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14:paraId="790F548F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relatório conclusivo da Comissão Temporária de Boas Práticas – Protocolo SICCAU nº xxx/2023; </w:t>
            </w:r>
          </w:p>
          <w:p w14:paraId="1BE1A055" w14:textId="150E11DE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14:paraId="39D0A2DD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Distribuição de Processos de Fiscalização para relatoria de análise de recursos interpostos ao Plenário do CAU/RS;</w:t>
            </w:r>
          </w:p>
          <w:p w14:paraId="0AC77749" w14:textId="23FFCD8B" w:rsidR="0023789B" w:rsidRPr="0023789B" w:rsidRDefault="0023789B" w:rsidP="0023789B">
            <w:pPr>
              <w:pStyle w:val="PargrafodaLista"/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 xml:space="preserve">(Origem: Comissão de Exercício Profissional) </w:t>
            </w:r>
            <w:r w:rsidRPr="0023789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137F1E1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Distribuição de Processo para relatoria de análise de referente a recurso interposto no Processo de Registro – Inclusão de Pós-Graduação [Metodologias Ativas e TDICs na Educação] - Protocolo SICCAU nº 1590518/2022;</w:t>
            </w:r>
          </w:p>
          <w:p w14:paraId="12E6228A" w14:textId="54DAFC52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Comissão de Ensino e Formação)</w:t>
            </w:r>
          </w:p>
          <w:p w14:paraId="21C7C1C1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Projeto de Deliberação Plenária para homologação da relação de bens a serem doados na forma da IN 30/2017 do CAU/RS – Protocolo SICCAU nº 1758937/2023;</w:t>
            </w:r>
          </w:p>
          <w:p w14:paraId="291AF165" w14:textId="2E5045C7" w:rsidR="0023789B" w:rsidRPr="0023789B" w:rsidRDefault="0023789B" w:rsidP="0023789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(Origem: Comissão de Organização e Administração)</w:t>
            </w:r>
          </w:p>
          <w:p w14:paraId="09AB7647" w14:textId="77777777" w:rsidR="0023789B" w:rsidRPr="0023789B" w:rsidRDefault="0023789B" w:rsidP="0023789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>Projeto de Deliberação Plenária para homologação do entendimento do CAU/RS quanto às atividades de arquitetura e urbanismo que têm natureza de serviço técnico especializado – Protocolo SICCAU nº 1646035/2022;</w:t>
            </w:r>
          </w:p>
          <w:p w14:paraId="625A1056" w14:textId="00ED6957" w:rsidR="00652D8D" w:rsidRPr="0023789B" w:rsidRDefault="0023789B" w:rsidP="0023789B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89B">
              <w:rPr>
                <w:rFonts w:ascii="Calibri" w:hAnsi="Calibri" w:cs="Calibri"/>
                <w:sz w:val="22"/>
                <w:szCs w:val="22"/>
              </w:rPr>
              <w:tab/>
            </w:r>
            <w:r w:rsidRPr="0023789B">
              <w:rPr>
                <w:rFonts w:ascii="Calibri" w:hAnsi="Calibri" w:cs="Calibri"/>
                <w:sz w:val="22"/>
                <w:szCs w:val="22"/>
              </w:rPr>
              <w:tab/>
            </w:r>
            <w:r w:rsidRPr="0023789B">
              <w:rPr>
                <w:rFonts w:ascii="Calibri" w:hAnsi="Calibri" w:cs="Calibri"/>
                <w:sz w:val="22"/>
                <w:szCs w:val="22"/>
              </w:rPr>
              <w:tab/>
              <w:t>(Origem: Comissão de Ensino e Formação e Comissão de Exercício Profissional)</w:t>
            </w:r>
          </w:p>
        </w:tc>
      </w:tr>
      <w:tr w:rsidR="00326166" w:rsidRPr="002C69AA" w14:paraId="6713F48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296AE9E1" w:rsidR="00326166" w:rsidRPr="003742BA" w:rsidRDefault="0023789B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secretaria irá enviar a convocação com a pauta acima definida, aos membros do Plenário. </w:t>
            </w:r>
          </w:p>
        </w:tc>
      </w:tr>
      <w:tr w:rsidR="00661112" w:rsidRPr="002C69AA" w14:paraId="06477039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7CD654" w14:textId="77777777" w:rsidR="00661112" w:rsidRPr="002C69AA" w:rsidRDefault="00661112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373DB6" w14:textId="77777777" w:rsidR="00661112" w:rsidRPr="002C69AA" w:rsidRDefault="00661112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112" w:rsidRPr="002C69AA" w14:paraId="57D8FDB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B774F4" w14:textId="3D0062C6" w:rsidR="00661112" w:rsidRPr="00661112" w:rsidRDefault="00661112" w:rsidP="006611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0E8A35" w14:textId="7B340A43" w:rsidR="00661112" w:rsidRPr="003742BA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61112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– Capacitação em Ética</w:t>
            </w:r>
          </w:p>
        </w:tc>
      </w:tr>
      <w:tr w:rsidR="00661112" w:rsidRPr="002C69AA" w14:paraId="5F4DA8EC" w14:textId="77777777" w:rsidTr="00994E4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09629C" w14:textId="66AC0587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018B7BD" w14:textId="503E3037" w:rsidR="00661112" w:rsidRPr="003742BA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6111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Presidência / Comissão de Ética e Disciplina</w:t>
            </w:r>
          </w:p>
        </w:tc>
      </w:tr>
      <w:tr w:rsidR="00661112" w:rsidRPr="002C69AA" w14:paraId="121EE4F8" w14:textId="77777777" w:rsidTr="00994E4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BC3893" w14:textId="3BF96694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CD352DE" w14:textId="4CBCA846" w:rsidR="00661112" w:rsidRPr="003742BA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6111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Josiane Bernardi </w:t>
            </w:r>
            <w:r w:rsidR="006635B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66111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Fábio Müller</w:t>
            </w:r>
          </w:p>
        </w:tc>
      </w:tr>
      <w:tr w:rsidR="00661112" w:rsidRPr="002C69AA" w14:paraId="59684C1D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6F9E09" w14:textId="79014442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00E8DF2" w14:textId="0431BDC3" w:rsidR="00661112" w:rsidRPr="003742BA" w:rsidRDefault="00F05523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secretária geral Josiane informa que já foi enviado um questionário aos coordenadores de curso. O conselheiro Fábio fala que a Ética não é somente análise de processos, tem uma amplitude maior dentro do Conselho. O Código de Ética tem ação orientativa, para ser preventiva. </w:t>
            </w:r>
            <w:r w:rsidR="00E56C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 diagnóstico prévio, com coordenadores de cursos e profissionais, servirá de suporte para as diretrizes da contratação de material didático aos docentes. Os membros concordam que o Conselho deva atuar mais fortemente em ações de ética orientativas. </w:t>
            </w:r>
          </w:p>
        </w:tc>
      </w:tr>
      <w:tr w:rsidR="00661112" w:rsidRPr="002C69AA" w14:paraId="1634B67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3895A84" w14:textId="40A47E41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7626E77" w14:textId="61A4EC02" w:rsidR="00661112" w:rsidRPr="003742BA" w:rsidRDefault="00DF3D47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Apenas informe. </w:t>
            </w:r>
          </w:p>
        </w:tc>
      </w:tr>
      <w:tr w:rsidR="00661112" w:rsidRPr="002C69AA" w14:paraId="4FF5D256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913FB3C" w14:textId="77777777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E99DE66" w14:textId="77777777" w:rsidR="00661112" w:rsidRPr="002C69AA" w:rsidRDefault="00661112" w:rsidP="0066111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112" w:rsidRPr="002C69AA" w14:paraId="5D318F4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62C32F" w14:textId="1D3D4A13" w:rsidR="00661112" w:rsidRPr="008F3EDD" w:rsidRDefault="00661112" w:rsidP="006611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5E6AAC1" w14:textId="6D96C0F5" w:rsidR="00661112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F3EDD">
              <w:rPr>
                <w:rFonts w:asciiTheme="minorHAnsi" w:hAnsiTheme="minorHAnsi" w:cstheme="minorHAnsi"/>
                <w:b/>
                <w:sz w:val="22"/>
                <w:szCs w:val="22"/>
              </w:rPr>
              <w:t>Proposta de Alteração – Portaria Normativa 016/2021</w:t>
            </w:r>
          </w:p>
        </w:tc>
      </w:tr>
      <w:tr w:rsidR="00661112" w:rsidRPr="002C69AA" w14:paraId="345D620F" w14:textId="77777777" w:rsidTr="0025144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08CF16" w14:textId="1EB260CF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EFD3EC1" w14:textId="72EA0582" w:rsidR="00661112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F3ED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Secretaria Geral</w:t>
            </w:r>
          </w:p>
        </w:tc>
      </w:tr>
      <w:tr w:rsidR="00661112" w:rsidRPr="002C69AA" w14:paraId="0204D802" w14:textId="77777777" w:rsidTr="0025144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281AE8" w14:textId="6581D146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6B9D063A" w14:textId="01D1B2C4" w:rsidR="00661112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F3ED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Josiane Bernardi</w:t>
            </w:r>
          </w:p>
        </w:tc>
      </w:tr>
      <w:tr w:rsidR="00661112" w:rsidRPr="002C69AA" w14:paraId="65C1BAF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32D714E" w14:textId="63009960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160B30D" w14:textId="7B074D5D" w:rsidR="00661112" w:rsidRDefault="00152A9F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secretária geral Josiane comenta que a Portaria foi redigida durante a pandemia, momento de redução de custos, não direcionando pagamento de ajuda de custo para participações em eventos remotos. A proposta é rever a norma, ao mesmo a mesma ajuda de custo que se recebe para reuniões remotas, poderia ser dada para participações em eventos remotos. </w:t>
            </w:r>
          </w:p>
        </w:tc>
      </w:tr>
      <w:tr w:rsidR="00661112" w:rsidRPr="002C69AA" w14:paraId="6BB49CC1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0EC197" w14:textId="2908D935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C25A842" w14:textId="1EE036F2" w:rsidR="00661112" w:rsidRDefault="00152A9F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assessoria irá elaborar uma proposta de alteração no texto da PN 016/2021.</w:t>
            </w:r>
          </w:p>
        </w:tc>
      </w:tr>
      <w:tr w:rsidR="00022FE4" w:rsidRPr="002C69AA" w14:paraId="0D462C0F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1DC9C2" w14:textId="77777777" w:rsidR="00022FE4" w:rsidRPr="002C69AA" w:rsidRDefault="00022FE4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D1EB8C" w14:textId="77777777" w:rsidR="00022FE4" w:rsidRPr="002C69AA" w:rsidRDefault="00022FE4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A9F" w:rsidRPr="002C69AA" w14:paraId="3C337A48" w14:textId="77777777" w:rsidTr="00B60CAE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647373EF" w14:textId="0BF5D2B3" w:rsidR="00152A9F" w:rsidRPr="00022FE4" w:rsidRDefault="00022FE4" w:rsidP="00022F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152A9F" w:rsidRPr="002C69AA" w14:paraId="56614B3D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1DE6E98F" w14:textId="77777777" w:rsidR="00152A9F" w:rsidRPr="002C69AA" w:rsidRDefault="00152A9F" w:rsidP="00022FE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E9ADEC7" w14:textId="4629D48C" w:rsidR="00152A9F" w:rsidRPr="002C69AA" w:rsidRDefault="00022FE4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FE4">
              <w:rPr>
                <w:rFonts w:asciiTheme="minorHAnsi" w:hAnsiTheme="minorHAnsi" w:cstheme="minorHAnsi"/>
                <w:b/>
                <w:sz w:val="22"/>
                <w:szCs w:val="22"/>
              </w:rPr>
              <w:t>Portarias encaminhadas pelo CAU/BR</w:t>
            </w:r>
          </w:p>
        </w:tc>
      </w:tr>
      <w:tr w:rsidR="00152A9F" w:rsidRPr="005A354C" w14:paraId="28D793B0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D903FEB" w14:textId="77777777" w:rsidR="00152A9F" w:rsidRPr="002C69AA" w:rsidRDefault="00152A9F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51F115A1" w14:textId="7A1E1422" w:rsidR="00152A9F" w:rsidRPr="005A354C" w:rsidRDefault="0065038D" w:rsidP="00B60CAE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COA-CAU/RS</w:t>
            </w:r>
          </w:p>
        </w:tc>
      </w:tr>
      <w:tr w:rsidR="00152A9F" w:rsidRPr="005A354C" w14:paraId="3990EFA2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71498460" w14:textId="77777777" w:rsidR="00152A9F" w:rsidRPr="002C69AA" w:rsidRDefault="00152A9F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</w:tcPr>
          <w:p w14:paraId="2C6854FB" w14:textId="09CE8404" w:rsidR="00152A9F" w:rsidRPr="005A354C" w:rsidRDefault="0065038D" w:rsidP="00B60CAE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Evelise Jaime de Menezes</w:t>
            </w:r>
          </w:p>
        </w:tc>
      </w:tr>
      <w:tr w:rsidR="00152A9F" w:rsidRPr="005A354C" w14:paraId="72C133E5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0845FA83" w14:textId="77777777" w:rsidR="00152A9F" w:rsidRPr="002C69AA" w:rsidRDefault="00152A9F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7FA83333" w14:textId="3BFB4BF1" w:rsidR="00152A9F" w:rsidRPr="005A354C" w:rsidRDefault="0065038D" w:rsidP="00B60CAE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</w:t>
            </w:r>
            <w:r w:rsidR="00152A9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Evelise comenta que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recebeu ofício </w:t>
            </w:r>
            <w:r w:rsidR="00152A9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circular </w:t>
            </w:r>
            <w:r w:rsidR="00022F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com </w:t>
            </w:r>
            <w:r w:rsidRPr="0065038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normativos internos do CAU/BR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:</w:t>
            </w:r>
            <w:r w:rsidRPr="0065038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Código de Conduta, Disciplina e Ética do CAU/BR; Política de Não Retaliação ao Denunciante; Regimento Interno da Comissão de Ética e Integridade do CAU/BR.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022F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Questiona até que ponto é preciso dividir entre vários documentos ao invés de ter um documento único. </w:t>
            </w:r>
          </w:p>
        </w:tc>
      </w:tr>
      <w:tr w:rsidR="00152A9F" w:rsidRPr="001A4C55" w14:paraId="34BF344D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F0C881" w14:textId="77777777" w:rsidR="00152A9F" w:rsidRPr="002C69AA" w:rsidRDefault="00152A9F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484907DB" w14:textId="7713D929" w:rsidR="00152A9F" w:rsidRPr="001A4C55" w:rsidRDefault="0065038D" w:rsidP="00B60CAE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COA irá encaminhar para o Conselho Diretor a sua minuta de Regimento Interno para Empregados. </w:t>
            </w:r>
          </w:p>
        </w:tc>
      </w:tr>
      <w:tr w:rsidR="00B6627C" w:rsidRPr="002C69AA" w14:paraId="1463C843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08F0DAA" w14:textId="77777777" w:rsidR="00B6627C" w:rsidRPr="002C69AA" w:rsidRDefault="00B6627C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B0BF285" w14:textId="77777777" w:rsidR="00B6627C" w:rsidRPr="002C69AA" w:rsidRDefault="00B6627C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D9B" w:rsidRPr="001A4C55" w14:paraId="0EF91E4C" w14:textId="77777777" w:rsidTr="006765F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A5D391" w14:textId="46F86F60" w:rsidR="00642D9B" w:rsidRPr="00642D9B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bottom w:val="single" w:sz="4" w:space="0" w:color="A6A6A6"/>
            </w:tcBorders>
            <w:vAlign w:val="center"/>
          </w:tcPr>
          <w:p w14:paraId="1FB21C6C" w14:textId="23AE4D44" w:rsidR="00642D9B" w:rsidRPr="001A4C55" w:rsidRDefault="00642D9B" w:rsidP="00642D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Relações Institucionais</w:t>
            </w:r>
          </w:p>
        </w:tc>
      </w:tr>
      <w:tr w:rsidR="00642D9B" w:rsidRPr="001A4C55" w14:paraId="417AA40A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6CA07F6" w14:textId="1EEC1168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7FA03E15" w14:textId="4D5D684E" w:rsidR="00642D9B" w:rsidRPr="001A4C55" w:rsidRDefault="000F45C9" w:rsidP="00642D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Evelise Jaime de Menezes</w:t>
            </w:r>
          </w:p>
        </w:tc>
      </w:tr>
      <w:tr w:rsidR="00642D9B" w:rsidRPr="001A4C55" w14:paraId="42D0DDEC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DB178A" w14:textId="61647C8D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08230704" w14:textId="44E1F358" w:rsidR="00642D9B" w:rsidRPr="001A4C55" w:rsidRDefault="000F45C9" w:rsidP="00642D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Membros </w:t>
            </w:r>
          </w:p>
        </w:tc>
      </w:tr>
      <w:tr w:rsidR="00642D9B" w:rsidRPr="001A4C55" w14:paraId="10D8CED6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B19744" w14:textId="670B08C8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6C04D7D4" w14:textId="39349938" w:rsidR="00642D9B" w:rsidRPr="001A4C55" w:rsidRDefault="007B0484" w:rsidP="00642D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Evelise comenta que recebeu uma mensagem de uma colega sugerindo que o Conselho enviasse para cada prefeitura um documento que reforçasse sobre as atribuições privativas de arquiteto e urbanista. A conselheira Márcia comenta que a CPC tem oficiado muitas prefeituras, sem retorno. A secretária geral Josiane pensa que deveria ser pensada uma ação presencial para a entrega dos ofícios, muitas vezes o ofício por e-mail/correio não tem eficácia. </w:t>
            </w:r>
            <w:r w:rsidR="000F45C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Pedro comenta que se houvesse visita aos municípios teriam uns cinco temas a serem abordados: pregão, atribuições, patrimônio, plano diretor, etc. </w:t>
            </w:r>
          </w:p>
        </w:tc>
      </w:tr>
      <w:tr w:rsidR="00642D9B" w:rsidRPr="001A4C55" w14:paraId="29FC338E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D920E06" w14:textId="5EF76BEC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7730E633" w14:textId="24F7BFC3" w:rsidR="00642D9B" w:rsidRPr="001A4C55" w:rsidRDefault="000F45C9" w:rsidP="00642D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Sem encaminhamentos.</w:t>
            </w:r>
          </w:p>
        </w:tc>
      </w:tr>
      <w:tr w:rsidR="00642D9B" w:rsidRPr="002C69AA" w14:paraId="415068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6E27485C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35D6049C" w:rsidR="00642D9B" w:rsidRPr="002C69AA" w:rsidRDefault="00642D9B" w:rsidP="00642D9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D9B" w:rsidRPr="002C69AA" w14:paraId="6C75E03E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642D9B" w:rsidRPr="002C69AA" w:rsidRDefault="00642D9B" w:rsidP="00642D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42D9B" w:rsidRPr="002C69AA" w14:paraId="383DAD4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642D9B" w:rsidRPr="002C69AA" w14:paraId="1FF4413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2EC60C2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662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4CC5DE4C" w:rsidR="00642D9B" w:rsidRPr="00B6627C" w:rsidRDefault="00642D9B" w:rsidP="00642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627C"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642D9B" w:rsidRPr="002C69AA" w14:paraId="0D0A7063" w14:textId="77777777" w:rsidTr="00BD5760">
        <w:tblPrEx>
          <w:shd w:val="clear" w:color="auto" w:fill="auto"/>
        </w:tblPrEx>
        <w:trPr>
          <w:trHeight w:val="23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5EDF5417" w:rsidR="00642D9B" w:rsidRPr="00B6627C" w:rsidRDefault="00B6627C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627C">
              <w:rPr>
                <w:rFonts w:asciiTheme="minorHAnsi" w:hAnsiTheme="minorHAnsi" w:cstheme="minorHAnsi"/>
                <w:sz w:val="22"/>
                <w:szCs w:val="22"/>
              </w:rPr>
              <w:t>A secretária geral Josiane informa que conseguiu agendar reuniões com as entidades e instituições de ensino de Lajeado e Bento Gonçalves, para fazer uma aproximação antes do evento Rumos</w:t>
            </w:r>
            <w:r w:rsidR="00DC52EE">
              <w:rPr>
                <w:rFonts w:asciiTheme="minorHAnsi" w:hAnsiTheme="minorHAnsi" w:cstheme="minorHAnsi"/>
                <w:sz w:val="22"/>
                <w:szCs w:val="22"/>
              </w:rPr>
              <w:t xml:space="preserve"> de junho. </w:t>
            </w:r>
          </w:p>
        </w:tc>
      </w:tr>
      <w:tr w:rsidR="00642D9B" w:rsidRPr="002C69AA" w14:paraId="037C73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642D9B" w:rsidRPr="002C69AA" w14:paraId="1C6318B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3C68AD8A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662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797653FB" w:rsidR="00642D9B" w:rsidRPr="002C69AA" w:rsidRDefault="00B6627C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642D9B" w:rsidRPr="002C69AA" w14:paraId="0D72F00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1994F7FC" w:rsidR="00642D9B" w:rsidRPr="00D95AFE" w:rsidRDefault="00B6627C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comissão ressalta o sucesso das Caminhadas do Patrimônio nos eventos Rumos da Arquitetura e Urbanismo. </w:t>
            </w:r>
          </w:p>
        </w:tc>
      </w:tr>
      <w:tr w:rsidR="00642D9B" w:rsidRPr="002C69AA" w14:paraId="75D54D9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1F57E508" w:rsidR="00642D9B" w:rsidRPr="00D60F44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42D9B" w:rsidRPr="002C69AA" w14:paraId="4108910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6C51D7AD" w:rsidR="00642D9B" w:rsidRPr="00D60F44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</w:tr>
      <w:tr w:rsidR="00642D9B" w:rsidRPr="002C69AA" w14:paraId="32AD2D79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718AB1BE" w:rsidR="00642D9B" w:rsidRPr="00CA7B0E" w:rsidRDefault="00F051B9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coordenador da comissão comenta que realizou reunião sobre o RRT para aprovação de projeto e execução, e após isso o gerente jurídico do CAU/RS enviou uma Nota Técnica</w:t>
            </w:r>
            <w:r w:rsidR="00DD74F7">
              <w:rPr>
                <w:rFonts w:asciiTheme="minorHAnsi" w:hAnsiTheme="minorHAnsi" w:cstheme="minorHAnsi"/>
                <w:bCs/>
                <w:sz w:val="22"/>
                <w:szCs w:val="22"/>
              </w:rPr>
              <w:t>, que será levada para a próxima reunião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Comenta ainda, que está indo para o V Encontro dos Coordenadores de CEP dos CAU/UF. </w:t>
            </w:r>
          </w:p>
        </w:tc>
      </w:tr>
      <w:tr w:rsidR="00642D9B" w:rsidRPr="002C69AA" w14:paraId="5B86E92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24AF40BD" w:rsidR="00642D9B" w:rsidRPr="00D60F44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42D9B" w:rsidRPr="002C69AA" w14:paraId="4C794B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642D9B" w:rsidRPr="00562C5D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2723332C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642D9B" w:rsidRPr="002C69AA" w14:paraId="6FD3725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089B9D57" w:rsidR="00642D9B" w:rsidRPr="008758EB" w:rsidRDefault="004D6D85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comissão relata que analisaram processos de isenção, aprovaram o balancete de março, e começaram a estudar a reprogramação orçamentária. O conselheiro Carlos Iponema levantou o caso de doação de carros pelo Instituto Geral de Perícias.  </w:t>
            </w:r>
          </w:p>
        </w:tc>
      </w:tr>
      <w:tr w:rsidR="00642D9B" w:rsidRPr="002C69AA" w14:paraId="3D07D67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0FF37ADF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642D9B" w:rsidRPr="002C69AA" w14:paraId="7E1E441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14FF35A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6CF02CFB" w:rsidR="00642D9B" w:rsidRPr="002C69AA" w:rsidRDefault="00642D9B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642D9B" w:rsidRPr="002C69AA" w14:paraId="693B3B6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38A9EA58" w:rsidR="00642D9B" w:rsidRPr="008B1CE1" w:rsidRDefault="00643DD6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 da comissão relata que a comissão tem trabalhado em deliberações de registros, análise de processos, e começaram a debater a respeito de Residência Técnica, e a respeito de Estágios. Ocorreu o VI Encontro de Coordenadores das CEF-CAU/UF, o qual foi muito produtivo, debateram sobre registros profissionais, DCN’s, e sobre o portal da formação continuada – uma boa ação, mas que tem alguns problemas, os profissionais com até cinco anos de formado</w:t>
            </w:r>
            <w:r w:rsidR="00DC52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que fizerem os cursos ali indicados terão desconto na anuidade do CAU. A comissão entende que é complicado indicar cursos, e também de abrir mão de receita. </w:t>
            </w:r>
            <w:r w:rsidR="00086F5D">
              <w:rPr>
                <w:rFonts w:asciiTheme="minorHAnsi" w:hAnsiTheme="minorHAnsi" w:cstheme="minorHAnsi"/>
                <w:sz w:val="22"/>
                <w:szCs w:val="22"/>
              </w:rPr>
              <w:t>Fala ainda sobre a importante participação do CAU/RS no Seminário Legislativo do CAU/BR.</w:t>
            </w:r>
          </w:p>
        </w:tc>
      </w:tr>
      <w:tr w:rsidR="00642D9B" w:rsidRPr="002C69AA" w14:paraId="231D385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A3F5A04" w14:textId="4023F788" w:rsidR="00642D9B" w:rsidRPr="00C22209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6D1721" w14:textId="773B9292" w:rsidR="00642D9B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Ética e Disciplina</w:t>
            </w:r>
          </w:p>
        </w:tc>
      </w:tr>
      <w:tr w:rsidR="00642D9B" w:rsidRPr="002C69AA" w14:paraId="340E96B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D85715" w14:textId="0A76E0B6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917A53" w14:textId="5E3AA272" w:rsidR="00642D9B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642D9B" w:rsidRPr="002C69AA" w14:paraId="24C7620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AB5FB1" w14:textId="7123ACC2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2C4DF" w14:textId="09F9FC82" w:rsidR="00642D9B" w:rsidRDefault="00DD74F7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 relato. </w:t>
            </w:r>
          </w:p>
        </w:tc>
      </w:tr>
      <w:tr w:rsidR="00642D9B" w:rsidRPr="002C69AA" w14:paraId="5298743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14825D04" w:rsidR="00642D9B" w:rsidRPr="002C69AA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3FAFF59D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642D9B" w:rsidRPr="002C69AA" w14:paraId="51E910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0707E11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DAE5EEF" w:rsidR="00642D9B" w:rsidRPr="002C69AA" w:rsidRDefault="00642D9B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642D9B" w:rsidRPr="002C69AA" w14:paraId="0178143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6A36B6FF" w:rsidR="00642D9B" w:rsidRPr="00540D74" w:rsidRDefault="00DD74F7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Pedro comenta que a comissão tem tratado da Carta para a </w:t>
            </w:r>
            <w:r w:rsidR="00C217CE">
              <w:rPr>
                <w:rFonts w:asciiTheme="minorHAnsi" w:hAnsiTheme="minorHAnsi" w:cstheme="minorHAnsi"/>
                <w:sz w:val="22"/>
                <w:szCs w:val="22"/>
              </w:rPr>
              <w:t>Reunião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lenária de maio</w:t>
            </w:r>
            <w:r w:rsidR="00C217CE">
              <w:rPr>
                <w:rFonts w:asciiTheme="minorHAnsi" w:hAnsiTheme="minorHAnsi" w:cstheme="minorHAnsi"/>
                <w:sz w:val="22"/>
                <w:szCs w:val="22"/>
              </w:rPr>
              <w:t>; trataram do Observatório Urbano do CAU;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fala que c</w:t>
            </w:r>
            <w:r w:rsidR="00086F5D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CPUA</w:t>
            </w:r>
            <w:r w:rsidR="00086F5D">
              <w:rPr>
                <w:rFonts w:asciiTheme="minorHAnsi" w:hAnsiTheme="minorHAnsi" w:cstheme="minorHAnsi"/>
                <w:sz w:val="22"/>
                <w:szCs w:val="22"/>
              </w:rPr>
              <w:t xml:space="preserve"> é uma comissão com muitos suplentes,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mesmos,</w:t>
            </w:r>
            <w:r w:rsidR="00086F5D">
              <w:rPr>
                <w:rFonts w:asciiTheme="minorHAnsi" w:hAnsiTheme="minorHAnsi" w:cstheme="minorHAnsi"/>
                <w:sz w:val="22"/>
                <w:szCs w:val="22"/>
              </w:rPr>
              <w:t xml:space="preserve"> sentem falta de poderem participar dos eventos. </w:t>
            </w:r>
          </w:p>
        </w:tc>
      </w:tr>
      <w:tr w:rsidR="00642D9B" w:rsidRPr="002C69AA" w14:paraId="5B8B657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642D9B" w:rsidRPr="00287EEB" w:rsidRDefault="00642D9B" w:rsidP="00642D9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0DC7E41F" w:rsidR="00642D9B" w:rsidRPr="00540D74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642D9B" w:rsidRPr="002C69AA" w14:paraId="6B8BDF5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56487679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773F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4551BEAA" w:rsidR="00642D9B" w:rsidRPr="00540D74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642D9B" w:rsidRPr="002C69AA" w14:paraId="4121296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3C3C75E2" w:rsidR="00642D9B" w:rsidRPr="00F6395F" w:rsidRDefault="00086F5D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</w:t>
            </w:r>
            <w:r w:rsidR="005773F1">
              <w:rPr>
                <w:rFonts w:asciiTheme="minorHAnsi" w:hAnsiTheme="minorHAnsi" w:cstheme="minorHAnsi"/>
                <w:sz w:val="22"/>
                <w:szCs w:val="22"/>
              </w:rPr>
              <w:t>Márcia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elata que estão </w:t>
            </w:r>
            <w:r w:rsidR="005773F1">
              <w:rPr>
                <w:rFonts w:asciiTheme="minorHAnsi" w:hAnsiTheme="minorHAnsi" w:cstheme="minorHAnsi"/>
                <w:sz w:val="22"/>
                <w:szCs w:val="22"/>
              </w:rPr>
              <w:t>trabalhando nos Editais de Patrimônio.</w:t>
            </w:r>
          </w:p>
        </w:tc>
      </w:tr>
      <w:tr w:rsidR="00642D9B" w:rsidRPr="002C69AA" w14:paraId="4E1145C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642D9B" w:rsidRPr="002C69AA" w:rsidRDefault="00642D9B" w:rsidP="00642D9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D9B" w:rsidRPr="002C69AA" w14:paraId="51B51FE6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642D9B" w:rsidRPr="002C69AA" w:rsidRDefault="00642D9B" w:rsidP="00642D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642D9B" w:rsidRPr="002C69AA" w14:paraId="1D51786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7E8DEB20" w:rsidR="00642D9B" w:rsidRPr="00383C4E" w:rsidRDefault="00642D9B" w:rsidP="00642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>A reunião é encerrada às 1</w:t>
            </w:r>
            <w:r w:rsidR="00DC52E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C52EE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presentes. 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34DFABCF" w:rsidR="00451AC7" w:rsidRPr="002C69AA" w:rsidRDefault="00F6785E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27E5D274" w14:textId="742E03A8" w:rsidR="00451AC7" w:rsidRPr="002C69AA" w:rsidRDefault="0043543C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32384094"/>
      <w:bookmarkStart w:id="1" w:name="_Hlk135406072"/>
      <w:r w:rsidRPr="0043543C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  <w:bookmarkEnd w:id="0"/>
    </w:p>
    <w:bookmarkEnd w:id="1"/>
    <w:p w14:paraId="36C76683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6359CDE2" w:rsidR="00324695" w:rsidRDefault="00324695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3C42A1" w14:textId="2DD4C0B4" w:rsidR="00EF30B1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7E7AFBFC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8F3EDD">
      <w:rPr>
        <w:rFonts w:ascii="DaxCondensed" w:hAnsi="DaxCondensed" w:cs="Arial"/>
        <w:color w:val="386C71"/>
        <w:sz w:val="20"/>
        <w:szCs w:val="20"/>
      </w:rPr>
      <w:t>4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31F6F9C1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8F3EDD">
      <w:rPr>
        <w:rFonts w:ascii="DaxCondensed" w:hAnsi="DaxCondensed" w:cs="Arial"/>
        <w:color w:val="386C71"/>
        <w:sz w:val="20"/>
        <w:szCs w:val="20"/>
      </w:rPr>
      <w:t>4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AE7130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853">
    <w:abstractNumId w:val="3"/>
  </w:num>
  <w:num w:numId="2" w16cid:durableId="673532076">
    <w:abstractNumId w:val="5"/>
  </w:num>
  <w:num w:numId="3" w16cid:durableId="1560509730">
    <w:abstractNumId w:val="0"/>
  </w:num>
  <w:num w:numId="4" w16cid:durableId="1343774824">
    <w:abstractNumId w:val="13"/>
  </w:num>
  <w:num w:numId="5" w16cid:durableId="2063208290">
    <w:abstractNumId w:val="11"/>
  </w:num>
  <w:num w:numId="6" w16cid:durableId="1630431259">
    <w:abstractNumId w:val="1"/>
  </w:num>
  <w:num w:numId="7" w16cid:durableId="1094672685">
    <w:abstractNumId w:val="15"/>
  </w:num>
  <w:num w:numId="8" w16cid:durableId="1352026459">
    <w:abstractNumId w:val="2"/>
  </w:num>
  <w:num w:numId="9" w16cid:durableId="1182625895">
    <w:abstractNumId w:val="9"/>
  </w:num>
  <w:num w:numId="10" w16cid:durableId="625233368">
    <w:abstractNumId w:val="4"/>
  </w:num>
  <w:num w:numId="11" w16cid:durableId="1404059082">
    <w:abstractNumId w:val="7"/>
  </w:num>
  <w:num w:numId="12" w16cid:durableId="1651321765">
    <w:abstractNumId w:val="10"/>
  </w:num>
  <w:num w:numId="13" w16cid:durableId="811941034">
    <w:abstractNumId w:val="14"/>
  </w:num>
  <w:num w:numId="14" w16cid:durableId="1954946156">
    <w:abstractNumId w:val="6"/>
  </w:num>
  <w:num w:numId="15" w16cid:durableId="1685206111">
    <w:abstractNumId w:val="8"/>
  </w:num>
  <w:num w:numId="16" w16cid:durableId="155492131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2FE4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40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67335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6F5D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1EF"/>
    <w:rsid w:val="000A52F5"/>
    <w:rsid w:val="000A6EDD"/>
    <w:rsid w:val="000A7355"/>
    <w:rsid w:val="000A7656"/>
    <w:rsid w:val="000B03EB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5C9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146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A9F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0874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3789B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423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4FA1"/>
    <w:rsid w:val="002E5232"/>
    <w:rsid w:val="002E5DC2"/>
    <w:rsid w:val="002E650D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FF9"/>
    <w:rsid w:val="004D6C9C"/>
    <w:rsid w:val="004D6D85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3F1"/>
    <w:rsid w:val="0057740F"/>
    <w:rsid w:val="00580719"/>
    <w:rsid w:val="00581C0F"/>
    <w:rsid w:val="00581D2B"/>
    <w:rsid w:val="00586085"/>
    <w:rsid w:val="005863C2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E5C58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DD3"/>
    <w:rsid w:val="00603E5D"/>
    <w:rsid w:val="0060420C"/>
    <w:rsid w:val="00604309"/>
    <w:rsid w:val="00604706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D9B"/>
    <w:rsid w:val="00642F77"/>
    <w:rsid w:val="0064362C"/>
    <w:rsid w:val="00643DD6"/>
    <w:rsid w:val="00643FAB"/>
    <w:rsid w:val="006463CA"/>
    <w:rsid w:val="00646AB6"/>
    <w:rsid w:val="00647309"/>
    <w:rsid w:val="0065038D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12"/>
    <w:rsid w:val="00661135"/>
    <w:rsid w:val="006611DD"/>
    <w:rsid w:val="00661AD0"/>
    <w:rsid w:val="00662475"/>
    <w:rsid w:val="00662A0A"/>
    <w:rsid w:val="006635B5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0484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DCF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EDD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67DE8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704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835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5D48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74C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27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7CE"/>
    <w:rsid w:val="00C21EA8"/>
    <w:rsid w:val="00C22209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619E"/>
    <w:rsid w:val="00C768A7"/>
    <w:rsid w:val="00C77131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2EE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D74F7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3D47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6CDC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6C7C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6B1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D7D1A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1B9"/>
    <w:rsid w:val="00F05386"/>
    <w:rsid w:val="00F05523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5BE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7992</TotalTime>
  <Pages>5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361</cp:revision>
  <cp:lastPrinted>2023-06-06T20:14:00Z</cp:lastPrinted>
  <dcterms:created xsi:type="dcterms:W3CDTF">2022-03-07T12:56:00Z</dcterms:created>
  <dcterms:modified xsi:type="dcterms:W3CDTF">2023-06-06T20:15:00Z</dcterms:modified>
</cp:coreProperties>
</file>