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6AECDDB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9B7127">
        <w:rPr>
          <w:rFonts w:asciiTheme="minorHAnsi" w:hAnsiTheme="minorHAnsi" w:cstheme="minorHAnsi"/>
        </w:rPr>
        <w:t>2</w:t>
      </w:r>
      <w:r w:rsidR="00210786">
        <w:rPr>
          <w:rFonts w:asciiTheme="minorHAnsi" w:hAnsiTheme="minorHAnsi" w:cstheme="minorHAnsi"/>
        </w:rPr>
        <w:t>9</w:t>
      </w:r>
      <w:r w:rsidR="009B7127">
        <w:rPr>
          <w:rFonts w:asciiTheme="minorHAnsi" w:hAnsiTheme="minorHAnsi" w:cstheme="minorHAnsi"/>
        </w:rPr>
        <w:t xml:space="preserve"> de agosto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9F6A157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</w:t>
      </w:r>
      <w:r w:rsidR="009B7127">
        <w:rPr>
          <w:rFonts w:asciiTheme="minorHAnsi" w:hAnsiTheme="minorHAnsi" w:cstheme="minorHAnsi"/>
          <w:b/>
        </w:rPr>
        <w:t>8</w:t>
      </w:r>
      <w:r w:rsidR="003B6A46">
        <w:rPr>
          <w:rFonts w:asciiTheme="minorHAnsi" w:hAnsiTheme="minorHAnsi" w:cstheme="minorHAnsi"/>
          <w:b/>
        </w:rPr>
        <w:t>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71D73018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3B6A46">
        <w:rPr>
          <w:rFonts w:asciiTheme="minorHAnsi" w:hAnsiTheme="minorHAnsi" w:cstheme="minorHAnsi"/>
        </w:rPr>
        <w:t>os funcionários</w:t>
      </w:r>
      <w:r w:rsidR="000F411A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3B6A46" w:rsidRPr="003B6A46">
        <w:rPr>
          <w:rFonts w:asciiTheme="minorHAnsi" w:hAnsiTheme="minorHAnsi" w:cstheme="minorHAnsi"/>
          <w:b/>
        </w:rPr>
        <w:t>Alexandre Noal</w:t>
      </w:r>
      <w:r w:rsidR="003B6A46" w:rsidRPr="003B6A46">
        <w:rPr>
          <w:rFonts w:asciiTheme="minorHAnsi" w:hAnsiTheme="minorHAnsi" w:cstheme="minorHAnsi"/>
          <w:bCs/>
        </w:rPr>
        <w:t xml:space="preserve"> e</w:t>
      </w:r>
      <w:r w:rsidR="003B6A46" w:rsidRPr="003B6A46">
        <w:rPr>
          <w:rFonts w:asciiTheme="minorHAnsi" w:hAnsiTheme="minorHAnsi" w:cstheme="minorHAnsi"/>
          <w:b/>
        </w:rPr>
        <w:t xml:space="preserve"> Tiago Ribeiro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F77D45">
        <w:rPr>
          <w:rFonts w:asciiTheme="minorHAnsi" w:hAnsiTheme="minorHAnsi" w:cstheme="minorHAnsi"/>
        </w:rPr>
        <w:t>do ‘</w:t>
      </w:r>
      <w:r w:rsidR="00F77D45" w:rsidRPr="00F77D45">
        <w:rPr>
          <w:rFonts w:asciiTheme="minorHAnsi" w:hAnsiTheme="minorHAnsi" w:cstheme="minorHAnsi"/>
        </w:rPr>
        <w:t>Encontro Nacional de Advogados dos Conselhos de Arquitetura e Urbanismo 2023</w:t>
      </w:r>
      <w:r w:rsidR="00F77D45">
        <w:rPr>
          <w:rFonts w:asciiTheme="minorHAnsi" w:hAnsiTheme="minorHAnsi" w:cstheme="minorHAnsi"/>
        </w:rPr>
        <w:t xml:space="preserve">’ </w:t>
      </w:r>
      <w:r w:rsidR="00232F54">
        <w:rPr>
          <w:rFonts w:asciiTheme="minorHAnsi" w:hAnsiTheme="minorHAnsi" w:cstheme="minorHAnsi"/>
        </w:rPr>
        <w:t>que ocorrerá no</w:t>
      </w:r>
      <w:r w:rsidR="00F77D45">
        <w:rPr>
          <w:rFonts w:asciiTheme="minorHAnsi" w:hAnsiTheme="minorHAnsi" w:cstheme="minorHAnsi"/>
        </w:rPr>
        <w:t>s</w:t>
      </w:r>
      <w:r w:rsidR="00232F54">
        <w:rPr>
          <w:rFonts w:asciiTheme="minorHAnsi" w:hAnsiTheme="minorHAnsi" w:cstheme="minorHAnsi"/>
        </w:rPr>
        <w:t xml:space="preserve"> dia</w:t>
      </w:r>
      <w:r w:rsidR="00F77D45">
        <w:rPr>
          <w:rFonts w:asciiTheme="minorHAnsi" w:hAnsiTheme="minorHAnsi" w:cstheme="minorHAnsi"/>
        </w:rPr>
        <w:t>s</w:t>
      </w:r>
      <w:r w:rsidR="00232F54">
        <w:rPr>
          <w:rFonts w:asciiTheme="minorHAnsi" w:hAnsiTheme="minorHAnsi" w:cstheme="minorHAnsi"/>
        </w:rPr>
        <w:t xml:space="preserve"> </w:t>
      </w:r>
      <w:r w:rsidR="00F77D45">
        <w:rPr>
          <w:rFonts w:asciiTheme="minorHAnsi" w:hAnsiTheme="minorHAnsi" w:cstheme="minorHAnsi"/>
        </w:rPr>
        <w:t>10/0</w:t>
      </w:r>
      <w:r w:rsidR="00AC4823">
        <w:rPr>
          <w:rFonts w:asciiTheme="minorHAnsi" w:hAnsiTheme="minorHAnsi" w:cstheme="minorHAnsi"/>
        </w:rPr>
        <w:t>9</w:t>
      </w:r>
      <w:r w:rsidR="00F77D45">
        <w:rPr>
          <w:rFonts w:asciiTheme="minorHAnsi" w:hAnsiTheme="minorHAnsi" w:cstheme="minorHAnsi"/>
        </w:rPr>
        <w:t xml:space="preserve"> ao dia 13/0</w:t>
      </w:r>
      <w:r w:rsidR="00AC4823">
        <w:rPr>
          <w:rFonts w:asciiTheme="minorHAnsi" w:hAnsiTheme="minorHAnsi" w:cstheme="minorHAnsi"/>
        </w:rPr>
        <w:t>9</w:t>
      </w:r>
      <w:r w:rsidR="00F77D45">
        <w:rPr>
          <w:rFonts w:asciiTheme="minorHAnsi" w:hAnsiTheme="minorHAnsi" w:cstheme="minorHAnsi"/>
        </w:rPr>
        <w:t>/2023, em Brasília/DF</w:t>
      </w:r>
      <w:r w:rsidR="00240F10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292CBBE" w14:textId="77777777" w:rsidR="00210786" w:rsidRDefault="0021078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1FF252E" w14:textId="77777777" w:rsidR="00210786" w:rsidRDefault="0021078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510C71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F77D45" w:rsidRPr="00F77D45">
        <w:rPr>
          <w:rFonts w:asciiTheme="minorHAnsi" w:hAnsiTheme="minorHAnsi" w:cstheme="minorHAnsi"/>
          <w:i/>
        </w:rPr>
        <w:t>4.03.51 - Participação das comissões permanentes em eventos externos ao CAU/RS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  <w:footnote w:id="2">
    <w:p w14:paraId="287D8BF3" w14:textId="50ECD10F" w:rsidR="000F411A" w:rsidRPr="00084492" w:rsidRDefault="000F411A" w:rsidP="000F411A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É necessário a compra de passagem aéreas para ambos funcionários. Ida dia 10/09/2023 no período da tarde.</w:t>
      </w:r>
      <w:r w:rsidR="00BB2CA7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Volta dia 14/09/2023 no período da noite.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411A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10786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B6A46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C4823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2CA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77D45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54</cp:revision>
  <cp:lastPrinted>2021-04-14T12:40:00Z</cp:lastPrinted>
  <dcterms:created xsi:type="dcterms:W3CDTF">2023-01-03T14:07:00Z</dcterms:created>
  <dcterms:modified xsi:type="dcterms:W3CDTF">2023-08-29T14:41:00Z</dcterms:modified>
</cp:coreProperties>
</file>