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856515"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856515" w:rsidRDefault="00333E94" w:rsidP="00AD2EA2">
            <w:pPr>
              <w:tabs>
                <w:tab w:val="left" w:pos="1418"/>
              </w:tabs>
              <w:rPr>
                <w:rFonts w:asciiTheme="minorHAnsi" w:hAnsiTheme="minorHAnsi" w:cstheme="minorHAnsi"/>
              </w:rPr>
            </w:pPr>
            <w:r w:rsidRPr="00856515">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3F7EA9C4" w:rsidR="00333E94" w:rsidRPr="00856515" w:rsidRDefault="00176A18" w:rsidP="00176A18">
            <w:pPr>
              <w:jc w:val="both"/>
              <w:rPr>
                <w:rFonts w:asciiTheme="minorHAnsi" w:hAnsiTheme="minorHAnsi" w:cstheme="minorHAnsi"/>
              </w:rPr>
            </w:pPr>
            <w:r w:rsidRPr="00856515">
              <w:rPr>
                <w:rFonts w:asciiTheme="minorHAnsi" w:hAnsiTheme="minorHAnsi" w:cstheme="minorHAnsi"/>
              </w:rPr>
              <w:t>1000159774/2022</w:t>
            </w:r>
          </w:p>
        </w:tc>
      </w:tr>
      <w:tr w:rsidR="00333E94" w:rsidRPr="00856515"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856515" w:rsidRDefault="00333E94" w:rsidP="00AD2EA2">
            <w:pPr>
              <w:tabs>
                <w:tab w:val="left" w:pos="1418"/>
              </w:tabs>
              <w:rPr>
                <w:rFonts w:asciiTheme="minorHAnsi" w:hAnsiTheme="minorHAnsi" w:cstheme="minorHAnsi"/>
              </w:rPr>
            </w:pPr>
            <w:r w:rsidRPr="00856515">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4BB48526" w:rsidR="00333E94" w:rsidRPr="00856515" w:rsidRDefault="00176A18" w:rsidP="00176A18">
            <w:pPr>
              <w:jc w:val="both"/>
              <w:rPr>
                <w:rFonts w:asciiTheme="minorHAnsi" w:hAnsiTheme="minorHAnsi" w:cstheme="minorHAnsi"/>
              </w:rPr>
            </w:pPr>
            <w:r w:rsidRPr="00856515">
              <w:rPr>
                <w:rFonts w:asciiTheme="minorHAnsi" w:hAnsiTheme="minorHAnsi" w:cstheme="minorHAnsi"/>
              </w:rPr>
              <w:t>1577006/2022</w:t>
            </w:r>
          </w:p>
        </w:tc>
      </w:tr>
      <w:tr w:rsidR="00333E94" w:rsidRPr="00856515"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856515" w:rsidRDefault="00333E94" w:rsidP="00AD2EA2">
            <w:pPr>
              <w:tabs>
                <w:tab w:val="left" w:pos="1418"/>
              </w:tabs>
              <w:rPr>
                <w:rFonts w:asciiTheme="minorHAnsi" w:hAnsiTheme="minorHAnsi" w:cstheme="minorHAnsi"/>
              </w:rPr>
            </w:pPr>
            <w:r w:rsidRPr="00856515">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120E22A6" w:rsidR="00333E94" w:rsidRPr="00856515" w:rsidRDefault="00A725F6" w:rsidP="00176A18">
            <w:pPr>
              <w:jc w:val="both"/>
              <w:rPr>
                <w:rFonts w:asciiTheme="minorHAnsi" w:hAnsiTheme="minorHAnsi" w:cstheme="minorHAnsi"/>
              </w:rPr>
            </w:pPr>
            <w:r>
              <w:rPr>
                <w:rFonts w:asciiTheme="minorHAnsi" w:hAnsiTheme="minorHAnsi" w:cstheme="minorHAnsi"/>
              </w:rPr>
              <w:t xml:space="preserve">V. </w:t>
            </w:r>
            <w:r w:rsidR="00176A18" w:rsidRPr="00856515">
              <w:rPr>
                <w:rFonts w:asciiTheme="minorHAnsi" w:hAnsiTheme="minorHAnsi" w:cstheme="minorHAnsi"/>
              </w:rPr>
              <w:t>K</w:t>
            </w:r>
            <w:r>
              <w:rPr>
                <w:rFonts w:asciiTheme="minorHAnsi" w:hAnsiTheme="minorHAnsi" w:cstheme="minorHAnsi"/>
              </w:rPr>
              <w:t>.</w:t>
            </w:r>
            <w:r w:rsidR="00176A18" w:rsidRPr="00856515">
              <w:rPr>
                <w:rFonts w:asciiTheme="minorHAnsi" w:hAnsiTheme="minorHAnsi" w:cstheme="minorHAnsi"/>
              </w:rPr>
              <w:t xml:space="preserve"> </w:t>
            </w:r>
            <w:r>
              <w:rPr>
                <w:rFonts w:asciiTheme="minorHAnsi" w:hAnsiTheme="minorHAnsi" w:cstheme="minorHAnsi"/>
              </w:rPr>
              <w:t>Z.</w:t>
            </w:r>
          </w:p>
        </w:tc>
      </w:tr>
      <w:tr w:rsidR="005D2B35" w:rsidRPr="00856515"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856515" w:rsidRDefault="005D2B35" w:rsidP="00AD2EA2">
            <w:pPr>
              <w:tabs>
                <w:tab w:val="left" w:pos="1418"/>
              </w:tabs>
              <w:rPr>
                <w:rFonts w:asciiTheme="minorHAnsi" w:hAnsiTheme="minorHAnsi" w:cstheme="minorHAnsi"/>
              </w:rPr>
            </w:pPr>
            <w:r w:rsidRPr="00856515">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856515" w:rsidRDefault="0061280D" w:rsidP="003F3E12">
            <w:pPr>
              <w:jc w:val="both"/>
              <w:rPr>
                <w:rFonts w:asciiTheme="minorHAnsi" w:hAnsiTheme="minorHAnsi" w:cstheme="minorHAnsi"/>
              </w:rPr>
            </w:pPr>
            <w:r w:rsidRPr="00856515">
              <w:rPr>
                <w:rFonts w:asciiTheme="minorHAnsi" w:hAnsiTheme="minorHAnsi" w:cstheme="minorHAnsi"/>
              </w:rPr>
              <w:t>EXERCÍCIO ILEGAL DA PROFISSÃO</w:t>
            </w:r>
          </w:p>
        </w:tc>
      </w:tr>
      <w:tr w:rsidR="00333E94" w:rsidRPr="00856515"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856515" w:rsidRDefault="00333E94" w:rsidP="00AD2EA2">
            <w:pPr>
              <w:tabs>
                <w:tab w:val="left" w:pos="1418"/>
              </w:tabs>
              <w:rPr>
                <w:rFonts w:asciiTheme="minorHAnsi" w:hAnsiTheme="minorHAnsi" w:cstheme="minorHAnsi"/>
              </w:rPr>
            </w:pPr>
            <w:r w:rsidRPr="00856515">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327BA0A5" w:rsidR="00333E94" w:rsidRPr="00856515" w:rsidRDefault="0038011B" w:rsidP="00176A18">
            <w:pPr>
              <w:jc w:val="both"/>
              <w:rPr>
                <w:rFonts w:asciiTheme="minorHAnsi" w:hAnsiTheme="minorHAnsi" w:cstheme="minorHAnsi"/>
              </w:rPr>
            </w:pPr>
            <w:r w:rsidRPr="00856515">
              <w:rPr>
                <w:rFonts w:asciiTheme="minorHAnsi" w:hAnsiTheme="minorHAnsi" w:cstheme="minorHAnsi"/>
              </w:rPr>
              <w:t xml:space="preserve">CONS. </w:t>
            </w:r>
            <w:r w:rsidR="00176A18" w:rsidRPr="00856515">
              <w:rPr>
                <w:rFonts w:asciiTheme="minorHAnsi" w:hAnsiTheme="minorHAnsi" w:cstheme="minorHAnsi"/>
              </w:rPr>
              <w:t>RAFAEL ARTICO</w:t>
            </w:r>
          </w:p>
        </w:tc>
      </w:tr>
    </w:tbl>
    <w:p w14:paraId="5983DA59" w14:textId="77777777" w:rsidR="005D2B35" w:rsidRPr="0085651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56515" w14:paraId="1EC7314B" w14:textId="77777777" w:rsidTr="00F0561D">
        <w:trPr>
          <w:trHeight w:hRule="exact" w:val="312"/>
        </w:trPr>
        <w:tc>
          <w:tcPr>
            <w:tcW w:w="9348" w:type="dxa"/>
            <w:shd w:val="pct5" w:color="auto" w:fill="auto"/>
            <w:vAlign w:val="center"/>
          </w:tcPr>
          <w:p w14:paraId="325C6CD0" w14:textId="77777777" w:rsidR="005D2B35" w:rsidRPr="00856515" w:rsidRDefault="005D2B35" w:rsidP="00292F0D">
            <w:pPr>
              <w:tabs>
                <w:tab w:val="left" w:pos="0"/>
              </w:tabs>
              <w:jc w:val="center"/>
              <w:rPr>
                <w:rFonts w:asciiTheme="minorHAnsi" w:hAnsiTheme="minorHAnsi" w:cstheme="minorHAnsi"/>
              </w:rPr>
            </w:pPr>
            <w:r w:rsidRPr="00856515">
              <w:rPr>
                <w:rFonts w:asciiTheme="minorHAnsi" w:hAnsiTheme="minorHAnsi" w:cstheme="minorHAnsi"/>
                <w:b/>
              </w:rPr>
              <w:t>RELATÓRIO</w:t>
            </w:r>
          </w:p>
        </w:tc>
      </w:tr>
    </w:tbl>
    <w:p w14:paraId="5ABAD9E5" w14:textId="77777777" w:rsidR="005D2B35" w:rsidRPr="00856515" w:rsidRDefault="005D2B35" w:rsidP="005D2B35">
      <w:pPr>
        <w:rPr>
          <w:rFonts w:asciiTheme="minorHAnsi" w:hAnsiTheme="minorHAnsi" w:cstheme="minorHAnsi"/>
        </w:rPr>
      </w:pPr>
    </w:p>
    <w:p w14:paraId="4D460340" w14:textId="77D89C77" w:rsidR="00593AED" w:rsidRPr="00856515" w:rsidRDefault="00593AED" w:rsidP="00176A18">
      <w:pPr>
        <w:jc w:val="both"/>
        <w:rPr>
          <w:rFonts w:asciiTheme="minorHAnsi" w:hAnsiTheme="minorHAnsi" w:cstheme="minorHAnsi"/>
        </w:rPr>
      </w:pPr>
      <w:r w:rsidRPr="00856515">
        <w:rPr>
          <w:rFonts w:asciiTheme="minorHAnsi" w:hAnsiTheme="minorHAnsi" w:cstheme="minorHAnsi"/>
        </w:rPr>
        <w:t xml:space="preserve">Trata-se de processo de fiscalização, originado por meio </w:t>
      </w:r>
      <w:r w:rsidR="00333E94" w:rsidRPr="00856515">
        <w:rPr>
          <w:rFonts w:asciiTheme="minorHAnsi" w:hAnsiTheme="minorHAnsi" w:cstheme="minorHAnsi"/>
        </w:rPr>
        <w:t xml:space="preserve">de rotina fiscalizatória, </w:t>
      </w:r>
      <w:r w:rsidRPr="00856515">
        <w:rPr>
          <w:rFonts w:asciiTheme="minorHAnsi" w:hAnsiTheme="minorHAnsi" w:cstheme="minorHAnsi"/>
        </w:rPr>
        <w:t xml:space="preserve">em que se averiguou </w:t>
      </w:r>
      <w:r w:rsidR="004F0CCC" w:rsidRPr="00856515">
        <w:rPr>
          <w:rFonts w:asciiTheme="minorHAnsi" w:hAnsiTheme="minorHAnsi" w:cstheme="minorHAnsi"/>
        </w:rPr>
        <w:t>se</w:t>
      </w:r>
      <w:r w:rsidR="000D5059" w:rsidRPr="00856515">
        <w:rPr>
          <w:rFonts w:asciiTheme="minorHAnsi" w:hAnsiTheme="minorHAnsi" w:cstheme="minorHAnsi"/>
        </w:rPr>
        <w:t xml:space="preserve"> </w:t>
      </w:r>
      <w:r w:rsidR="00A725F6">
        <w:rPr>
          <w:rFonts w:asciiTheme="minorHAnsi" w:hAnsiTheme="minorHAnsi" w:cstheme="minorHAnsi"/>
        </w:rPr>
        <w:t xml:space="preserve">V. </w:t>
      </w:r>
      <w:r w:rsidR="00A725F6" w:rsidRPr="00856515">
        <w:rPr>
          <w:rFonts w:asciiTheme="minorHAnsi" w:hAnsiTheme="minorHAnsi" w:cstheme="minorHAnsi"/>
        </w:rPr>
        <w:t>K</w:t>
      </w:r>
      <w:r w:rsidR="00A725F6">
        <w:rPr>
          <w:rFonts w:asciiTheme="minorHAnsi" w:hAnsiTheme="minorHAnsi" w:cstheme="minorHAnsi"/>
        </w:rPr>
        <w:t>.</w:t>
      </w:r>
      <w:r w:rsidR="00A725F6" w:rsidRPr="00856515">
        <w:rPr>
          <w:rFonts w:asciiTheme="minorHAnsi" w:hAnsiTheme="minorHAnsi" w:cstheme="minorHAnsi"/>
        </w:rPr>
        <w:t xml:space="preserve"> </w:t>
      </w:r>
      <w:r w:rsidR="00A725F6">
        <w:rPr>
          <w:rFonts w:asciiTheme="minorHAnsi" w:hAnsiTheme="minorHAnsi" w:cstheme="minorHAnsi"/>
        </w:rPr>
        <w:t>Z.</w:t>
      </w:r>
      <w:r w:rsidRPr="00856515">
        <w:rPr>
          <w:rFonts w:asciiTheme="minorHAnsi" w:hAnsiTheme="minorHAnsi" w:cstheme="minorHAnsi"/>
        </w:rPr>
        <w:t>,</w:t>
      </w:r>
      <w:r w:rsidR="00A85C48" w:rsidRPr="00856515">
        <w:rPr>
          <w:rFonts w:asciiTheme="minorHAnsi" w:hAnsiTheme="minorHAnsi" w:cstheme="minorHAnsi"/>
        </w:rPr>
        <w:t xml:space="preserve"> </w:t>
      </w:r>
      <w:r w:rsidR="00E81B89" w:rsidRPr="00856515">
        <w:rPr>
          <w:rFonts w:asciiTheme="minorHAnsi" w:hAnsiTheme="minorHAnsi" w:cstheme="minorHAnsi"/>
        </w:rPr>
        <w:t xml:space="preserve">pessoa física não habilitada ao exercício da arquitetura e urbanismo e inscrita no </w:t>
      </w:r>
      <w:r w:rsidRPr="00856515">
        <w:rPr>
          <w:rFonts w:asciiTheme="minorHAnsi" w:hAnsiTheme="minorHAnsi" w:cstheme="minorHAnsi"/>
        </w:rPr>
        <w:t>CPF nº</w:t>
      </w:r>
      <w:r w:rsidR="000D5059" w:rsidRPr="00856515">
        <w:rPr>
          <w:rFonts w:asciiTheme="minorHAnsi" w:hAnsiTheme="minorHAnsi" w:cstheme="minorHAnsi"/>
        </w:rPr>
        <w:t xml:space="preserve"> </w:t>
      </w:r>
      <w:r w:rsidR="00176A18" w:rsidRPr="00856515">
        <w:rPr>
          <w:rFonts w:asciiTheme="minorHAnsi" w:hAnsiTheme="minorHAnsi" w:cstheme="minorHAnsi"/>
        </w:rPr>
        <w:t>571.762.210-49</w:t>
      </w:r>
      <w:r w:rsidRPr="00856515">
        <w:rPr>
          <w:rFonts w:asciiTheme="minorHAnsi" w:hAnsiTheme="minorHAnsi" w:cstheme="minorHAnsi"/>
        </w:rPr>
        <w:t xml:space="preserve">, </w:t>
      </w:r>
      <w:r w:rsidR="00A85C48" w:rsidRPr="00856515">
        <w:rPr>
          <w:rFonts w:asciiTheme="minorHAnsi" w:hAnsiTheme="minorHAnsi" w:cstheme="minorHAnsi"/>
        </w:rPr>
        <w:t>exerceu ilegalmente</w:t>
      </w:r>
      <w:r w:rsidR="009F125C" w:rsidRPr="00856515">
        <w:rPr>
          <w:rFonts w:asciiTheme="minorHAnsi" w:hAnsiTheme="minorHAnsi" w:cstheme="minorHAnsi"/>
        </w:rPr>
        <w:t xml:space="preserve"> atividade</w:t>
      </w:r>
      <w:r w:rsidR="00903B0E" w:rsidRPr="00856515">
        <w:rPr>
          <w:rFonts w:asciiTheme="minorHAnsi" w:hAnsiTheme="minorHAnsi" w:cstheme="minorHAnsi"/>
        </w:rPr>
        <w:t>(s)</w:t>
      </w:r>
      <w:r w:rsidR="009F125C" w:rsidRPr="00856515">
        <w:rPr>
          <w:rFonts w:asciiTheme="minorHAnsi" w:hAnsiTheme="minorHAnsi" w:cstheme="minorHAnsi"/>
        </w:rPr>
        <w:t xml:space="preserve"> fiscalizada</w:t>
      </w:r>
      <w:r w:rsidR="00903B0E" w:rsidRPr="00856515">
        <w:rPr>
          <w:rFonts w:asciiTheme="minorHAnsi" w:hAnsiTheme="minorHAnsi" w:cstheme="minorHAnsi"/>
        </w:rPr>
        <w:t>(s)</w:t>
      </w:r>
      <w:r w:rsidR="009F125C" w:rsidRPr="00856515">
        <w:rPr>
          <w:rFonts w:asciiTheme="minorHAnsi" w:hAnsiTheme="minorHAnsi" w:cstheme="minorHAnsi"/>
        </w:rPr>
        <w:t xml:space="preserve"> pelo CAU</w:t>
      </w:r>
      <w:r w:rsidR="007A443F" w:rsidRPr="00856515">
        <w:rPr>
          <w:rFonts w:asciiTheme="minorHAnsi" w:hAnsiTheme="minorHAnsi" w:cstheme="minorHAnsi"/>
        </w:rPr>
        <w:t xml:space="preserve">, pertinente </w:t>
      </w:r>
      <w:r w:rsidR="00A725F6">
        <w:rPr>
          <w:rFonts w:asciiTheme="minorHAnsi" w:hAnsiTheme="minorHAnsi" w:cstheme="minorHAnsi"/>
        </w:rPr>
        <w:t>às</w:t>
      </w:r>
      <w:r w:rsidR="007A443F" w:rsidRPr="00856515">
        <w:rPr>
          <w:rFonts w:asciiTheme="minorHAnsi" w:hAnsiTheme="minorHAnsi" w:cstheme="minorHAnsi"/>
        </w:rPr>
        <w:t xml:space="preserve"> atividade</w:t>
      </w:r>
      <w:r w:rsidR="007F16C5" w:rsidRPr="00856515">
        <w:rPr>
          <w:rFonts w:asciiTheme="minorHAnsi" w:hAnsiTheme="minorHAnsi" w:cstheme="minorHAnsi"/>
        </w:rPr>
        <w:t>s</w:t>
      </w:r>
      <w:r w:rsidR="007A443F" w:rsidRPr="00856515">
        <w:rPr>
          <w:rFonts w:asciiTheme="minorHAnsi" w:hAnsiTheme="minorHAnsi" w:cstheme="minorHAnsi"/>
        </w:rPr>
        <w:t xml:space="preserve"> de </w:t>
      </w:r>
      <w:r w:rsidR="00176A18" w:rsidRPr="00856515">
        <w:rPr>
          <w:rFonts w:asciiTheme="minorHAnsi" w:hAnsiTheme="minorHAnsi" w:cstheme="minorHAnsi"/>
        </w:rPr>
        <w:t>projeto e execução de obra</w:t>
      </w:r>
      <w:r w:rsidRPr="00856515">
        <w:rPr>
          <w:rFonts w:asciiTheme="minorHAnsi" w:hAnsiTheme="minorHAnsi" w:cstheme="minorHAnsi"/>
        </w:rPr>
        <w:t>.</w:t>
      </w:r>
    </w:p>
    <w:p w14:paraId="11F79F05" w14:textId="77777777" w:rsidR="00513954" w:rsidRPr="00856515" w:rsidRDefault="00513954" w:rsidP="003F3E12">
      <w:pPr>
        <w:tabs>
          <w:tab w:val="left" w:pos="1418"/>
        </w:tabs>
        <w:jc w:val="both"/>
        <w:rPr>
          <w:rFonts w:asciiTheme="minorHAnsi" w:hAnsiTheme="minorHAnsi" w:cstheme="minorHAnsi"/>
        </w:rPr>
      </w:pPr>
    </w:p>
    <w:p w14:paraId="7CFAF479" w14:textId="0B2D0234" w:rsidR="00593AED" w:rsidRPr="00856515" w:rsidRDefault="00513954" w:rsidP="003F3E12">
      <w:pPr>
        <w:tabs>
          <w:tab w:val="left" w:pos="1418"/>
        </w:tabs>
        <w:jc w:val="both"/>
        <w:rPr>
          <w:rFonts w:asciiTheme="minorHAnsi" w:hAnsiTheme="minorHAnsi" w:cstheme="minorHAnsi"/>
        </w:rPr>
      </w:pPr>
      <w:r w:rsidRPr="00856515">
        <w:rPr>
          <w:rFonts w:asciiTheme="minorHAnsi" w:hAnsiTheme="minorHAnsi" w:cstheme="minorHAnsi"/>
        </w:rPr>
        <w:t xml:space="preserve">Constatou-se </w:t>
      </w:r>
      <w:r w:rsidR="00176A18" w:rsidRPr="00856515">
        <w:rPr>
          <w:rFonts w:asciiTheme="minorHAnsi" w:hAnsiTheme="minorHAnsi" w:cstheme="minorHAnsi"/>
        </w:rPr>
        <w:t>o</w:t>
      </w:r>
      <w:r w:rsidRPr="00856515">
        <w:rPr>
          <w:rFonts w:asciiTheme="minorHAnsi" w:hAnsiTheme="minorHAnsi" w:cstheme="minorHAnsi"/>
        </w:rPr>
        <w:t xml:space="preserve"> </w:t>
      </w:r>
      <w:r w:rsidR="00176A18" w:rsidRPr="00856515">
        <w:rPr>
          <w:rFonts w:asciiTheme="minorHAnsi" w:hAnsiTheme="minorHAnsi" w:cstheme="minorHAnsi"/>
        </w:rPr>
        <w:t>EXERCÍCIO ILEGAL DA PROFISSÃO - PROJETO E EXECUÇÃO DE ARQUITETURA, ESTRUTURAS DE CONCRETO, INSTALAÇÕES HIDROSSANITÁRIAS E ELÉTRICAS SEM RESPONSÁVEL TÉCNICO HABILITADO.</w:t>
      </w:r>
    </w:p>
    <w:p w14:paraId="53AC0844" w14:textId="77777777" w:rsidR="00176A18" w:rsidRPr="00856515" w:rsidRDefault="00176A18" w:rsidP="003F3E12">
      <w:pPr>
        <w:tabs>
          <w:tab w:val="left" w:pos="1418"/>
        </w:tabs>
        <w:jc w:val="both"/>
        <w:rPr>
          <w:rFonts w:asciiTheme="minorHAnsi" w:hAnsiTheme="minorHAnsi" w:cstheme="minorHAnsi"/>
        </w:rPr>
      </w:pPr>
    </w:p>
    <w:p w14:paraId="28598F69" w14:textId="77643F98" w:rsidR="004F0CCC" w:rsidRPr="00856515" w:rsidRDefault="004F0CCC" w:rsidP="004F0CCC">
      <w:pPr>
        <w:tabs>
          <w:tab w:val="left" w:pos="1418"/>
        </w:tabs>
        <w:jc w:val="both"/>
        <w:rPr>
          <w:rFonts w:asciiTheme="minorHAnsi" w:hAnsiTheme="minorHAnsi" w:cstheme="minorHAnsi"/>
        </w:rPr>
      </w:pPr>
      <w:r w:rsidRPr="00856515">
        <w:rPr>
          <w:rFonts w:asciiTheme="minorHAnsi" w:hAnsiTheme="minorHAnsi" w:cstheme="minorHAnsi"/>
        </w:rPr>
        <w:t xml:space="preserve">Nos termos do art. 13, da Resolução CAU/BR nº 022/2012, o Agente de Fiscalização do CAU/RS efetuou, em </w:t>
      </w:r>
      <w:r w:rsidR="00176A18" w:rsidRPr="00856515">
        <w:rPr>
          <w:rFonts w:asciiTheme="minorHAnsi" w:hAnsiTheme="minorHAnsi" w:cstheme="minorHAnsi"/>
        </w:rPr>
        <w:t>20/07/2022</w:t>
      </w:r>
      <w:r w:rsidRPr="0085651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856515" w:rsidRDefault="00D70102" w:rsidP="003F3E12">
      <w:pPr>
        <w:tabs>
          <w:tab w:val="left" w:pos="1418"/>
        </w:tabs>
        <w:jc w:val="both"/>
        <w:rPr>
          <w:rFonts w:asciiTheme="minorHAnsi" w:hAnsiTheme="minorHAnsi" w:cstheme="minorHAnsi"/>
        </w:rPr>
      </w:pPr>
    </w:p>
    <w:p w14:paraId="3012C32B" w14:textId="3C22B8F0" w:rsidR="00D70102" w:rsidRPr="00856515" w:rsidRDefault="00D70102" w:rsidP="003F3E12">
      <w:pPr>
        <w:tabs>
          <w:tab w:val="left" w:pos="1418"/>
        </w:tabs>
        <w:jc w:val="both"/>
        <w:rPr>
          <w:rFonts w:asciiTheme="minorHAnsi" w:hAnsiTheme="minorHAnsi" w:cstheme="minorHAnsi"/>
        </w:rPr>
      </w:pPr>
      <w:r w:rsidRPr="00856515">
        <w:rPr>
          <w:rFonts w:asciiTheme="minorHAnsi" w:hAnsiTheme="minorHAnsi" w:cstheme="minorHAnsi"/>
        </w:rPr>
        <w:t>Notificada</w:t>
      </w:r>
      <w:r w:rsidR="00513954" w:rsidRPr="00856515">
        <w:rPr>
          <w:rFonts w:asciiTheme="minorHAnsi" w:hAnsiTheme="minorHAnsi" w:cstheme="minorHAnsi"/>
        </w:rPr>
        <w:t xml:space="preserve"> em </w:t>
      </w:r>
      <w:r w:rsidR="00176A18" w:rsidRPr="00856515">
        <w:rPr>
          <w:rFonts w:asciiTheme="minorHAnsi" w:hAnsiTheme="minorHAnsi" w:cstheme="minorHAnsi"/>
        </w:rPr>
        <w:t>20/07/2022</w:t>
      </w:r>
      <w:r w:rsidR="00A725F6">
        <w:rPr>
          <w:rFonts w:asciiTheme="minorHAnsi" w:hAnsiTheme="minorHAnsi" w:cstheme="minorHAnsi"/>
        </w:rPr>
        <w:t xml:space="preserve"> (doc. 014)</w:t>
      </w:r>
      <w:r w:rsidRPr="00856515">
        <w:rPr>
          <w:rFonts w:asciiTheme="minorHAnsi" w:hAnsiTheme="minorHAnsi" w:cstheme="minorHAnsi"/>
        </w:rPr>
        <w:t>, a parte interessada permaneceu silente</w:t>
      </w:r>
      <w:r w:rsidR="00176A18" w:rsidRPr="00856515">
        <w:rPr>
          <w:rFonts w:asciiTheme="minorHAnsi" w:hAnsiTheme="minorHAnsi" w:cstheme="minorHAnsi"/>
        </w:rPr>
        <w:t>.</w:t>
      </w:r>
    </w:p>
    <w:p w14:paraId="5AD61FC3" w14:textId="77777777" w:rsidR="00D70102" w:rsidRPr="00856515" w:rsidRDefault="00D70102" w:rsidP="003F3E12">
      <w:pPr>
        <w:tabs>
          <w:tab w:val="left" w:pos="1418"/>
        </w:tabs>
        <w:jc w:val="both"/>
        <w:rPr>
          <w:rFonts w:asciiTheme="minorHAnsi" w:hAnsiTheme="minorHAnsi" w:cstheme="minorHAnsi"/>
        </w:rPr>
      </w:pPr>
    </w:p>
    <w:p w14:paraId="638D5F31" w14:textId="593B421F" w:rsidR="00292F0D" w:rsidRPr="00856515" w:rsidRDefault="00D70102" w:rsidP="00D70102">
      <w:pPr>
        <w:tabs>
          <w:tab w:val="left" w:pos="1418"/>
        </w:tabs>
        <w:jc w:val="both"/>
        <w:rPr>
          <w:rFonts w:asciiTheme="minorHAnsi" w:hAnsiTheme="minorHAnsi" w:cstheme="minorHAnsi"/>
        </w:rPr>
      </w:pPr>
      <w:r w:rsidRPr="00856515">
        <w:rPr>
          <w:rFonts w:asciiTheme="minorHAnsi" w:hAnsiTheme="minorHAnsi" w:cstheme="minorHAnsi"/>
        </w:rPr>
        <w:t xml:space="preserve">Em razão da ausência de regularização da situação averiguada, nos termos do art. 15, da Resolução CAU/BR nº 022/2012, </w:t>
      </w:r>
      <w:r w:rsidR="006F3827" w:rsidRPr="00856515">
        <w:rPr>
          <w:rFonts w:asciiTheme="minorHAnsi" w:hAnsiTheme="minorHAnsi" w:cstheme="minorHAnsi"/>
        </w:rPr>
        <w:t xml:space="preserve">o </w:t>
      </w:r>
      <w:r w:rsidRPr="00856515">
        <w:rPr>
          <w:rFonts w:asciiTheme="minorHAnsi" w:hAnsiTheme="minorHAnsi" w:cstheme="minorHAnsi"/>
        </w:rPr>
        <w:t>Agente de Fiscalização do CAU/RS lavrou, em</w:t>
      </w:r>
      <w:r w:rsidR="000D5059" w:rsidRPr="00856515">
        <w:rPr>
          <w:rFonts w:asciiTheme="minorHAnsi" w:hAnsiTheme="minorHAnsi" w:cstheme="minorHAnsi"/>
        </w:rPr>
        <w:t xml:space="preserve"> </w:t>
      </w:r>
      <w:r w:rsidR="00176A18" w:rsidRPr="00856515">
        <w:rPr>
          <w:rFonts w:asciiTheme="minorHAnsi" w:hAnsiTheme="minorHAnsi" w:cstheme="minorHAnsi"/>
        </w:rPr>
        <w:t>11/08/2022</w:t>
      </w:r>
      <w:r w:rsidRPr="00856515">
        <w:rPr>
          <w:rFonts w:asciiTheme="minorHAnsi" w:hAnsiTheme="minorHAnsi" w:cstheme="minorHAnsi"/>
        </w:rPr>
        <w:t>, o Auto de Infração</w:t>
      </w:r>
      <w:r w:rsidR="004F059C" w:rsidRPr="00856515">
        <w:rPr>
          <w:rFonts w:asciiTheme="minorHAnsi" w:hAnsiTheme="minorHAnsi" w:cstheme="minorHAnsi"/>
        </w:rPr>
        <w:t xml:space="preserve">, fixando a multa no valor de </w:t>
      </w:r>
      <w:r w:rsidR="00176A18" w:rsidRPr="00856515">
        <w:rPr>
          <w:rFonts w:asciiTheme="minorHAnsi" w:hAnsiTheme="minorHAnsi" w:cstheme="minorHAnsi"/>
        </w:rPr>
        <w:t>e R$ 1.268,08 (um mil duzentos e sessenta e oito reais e oito centavos)</w:t>
      </w:r>
      <w:r w:rsidR="004F059C" w:rsidRPr="00856515">
        <w:rPr>
          <w:rFonts w:asciiTheme="minorHAnsi" w:hAnsiTheme="minorHAnsi" w:cstheme="minorHAnsi"/>
        </w:rPr>
        <w:t xml:space="preserve">, e </w:t>
      </w:r>
      <w:r w:rsidRPr="00856515">
        <w:rPr>
          <w:rFonts w:asciiTheme="minorHAnsi" w:hAnsiTheme="minorHAnsi" w:cstheme="minorHAnsi"/>
        </w:rPr>
        <w:t>intimou a parte interessada a</w:t>
      </w:r>
      <w:r w:rsidR="00292F0D" w:rsidRPr="00856515">
        <w:rPr>
          <w:rFonts w:asciiTheme="minorHAnsi" w:hAnsiTheme="minorHAnsi" w:cstheme="minorHAnsi"/>
        </w:rPr>
        <w:t>, no prazo de 10 (dez) dias,</w:t>
      </w:r>
      <w:r w:rsidRPr="00856515">
        <w:rPr>
          <w:rFonts w:asciiTheme="minorHAnsi" w:hAnsiTheme="minorHAnsi" w:cstheme="minorHAnsi"/>
        </w:rPr>
        <w:t xml:space="preserve"> </w:t>
      </w:r>
      <w:r w:rsidR="00292F0D" w:rsidRPr="00856515">
        <w:rPr>
          <w:rFonts w:asciiTheme="minorHAnsi" w:hAnsiTheme="minorHAnsi" w:cstheme="minorHAnsi"/>
        </w:rPr>
        <w:t>efetuar</w:t>
      </w:r>
      <w:r w:rsidRPr="00856515">
        <w:rPr>
          <w:rFonts w:asciiTheme="minorHAnsi" w:hAnsiTheme="minorHAnsi" w:cstheme="minorHAnsi"/>
        </w:rPr>
        <w:t xml:space="preserve"> </w:t>
      </w:r>
      <w:r w:rsidR="00292F0D" w:rsidRPr="00856515">
        <w:rPr>
          <w:rFonts w:asciiTheme="minorHAnsi" w:hAnsiTheme="minorHAnsi" w:cstheme="minorHAnsi"/>
        </w:rPr>
        <w:t xml:space="preserve">o pagamento da multa aplicada e regularizar a situação averiguada ou apresentar defesa à Comissão de Exercício Profissional </w:t>
      </w:r>
      <w:r w:rsidR="00A725F6">
        <w:rPr>
          <w:rFonts w:asciiTheme="minorHAnsi" w:hAnsiTheme="minorHAnsi" w:cstheme="minorHAnsi"/>
        </w:rPr>
        <w:t>-</w:t>
      </w:r>
      <w:r w:rsidR="00292F0D" w:rsidRPr="00856515">
        <w:rPr>
          <w:rFonts w:asciiTheme="minorHAnsi" w:hAnsiTheme="minorHAnsi" w:cstheme="minorHAnsi"/>
        </w:rPr>
        <w:t xml:space="preserve"> CEP-CAU/RS.</w:t>
      </w:r>
    </w:p>
    <w:p w14:paraId="4189D575" w14:textId="77777777" w:rsidR="00292F0D" w:rsidRPr="00856515" w:rsidRDefault="00292F0D" w:rsidP="00D70102">
      <w:pPr>
        <w:tabs>
          <w:tab w:val="left" w:pos="1418"/>
        </w:tabs>
        <w:jc w:val="both"/>
        <w:rPr>
          <w:rFonts w:asciiTheme="minorHAnsi" w:hAnsiTheme="minorHAnsi" w:cstheme="minorHAnsi"/>
        </w:rPr>
      </w:pPr>
    </w:p>
    <w:p w14:paraId="5FCED09B" w14:textId="5CC0532B" w:rsidR="008343A1" w:rsidRPr="00856515" w:rsidRDefault="008343A1" w:rsidP="008343A1">
      <w:pPr>
        <w:tabs>
          <w:tab w:val="left" w:pos="1418"/>
        </w:tabs>
        <w:jc w:val="both"/>
        <w:rPr>
          <w:rFonts w:asciiTheme="minorHAnsi" w:hAnsiTheme="minorHAnsi" w:cstheme="minorHAnsi"/>
        </w:rPr>
      </w:pPr>
      <w:r w:rsidRPr="00856515">
        <w:rPr>
          <w:rFonts w:asciiTheme="minorHAnsi" w:hAnsiTheme="minorHAnsi" w:cstheme="minorHAnsi"/>
        </w:rPr>
        <w:t>Intimada</w:t>
      </w:r>
      <w:r w:rsidR="000D5059" w:rsidRPr="00856515">
        <w:rPr>
          <w:rFonts w:asciiTheme="minorHAnsi" w:hAnsiTheme="minorHAnsi" w:cstheme="minorHAnsi"/>
        </w:rPr>
        <w:t xml:space="preserve"> em </w:t>
      </w:r>
      <w:r w:rsidR="00176A18" w:rsidRPr="00856515">
        <w:rPr>
          <w:rFonts w:asciiTheme="minorHAnsi" w:hAnsiTheme="minorHAnsi" w:cstheme="minorHAnsi"/>
        </w:rPr>
        <w:t>12/08/2022</w:t>
      </w:r>
      <w:r w:rsidRPr="00856515">
        <w:rPr>
          <w:rFonts w:asciiTheme="minorHAnsi" w:hAnsiTheme="minorHAnsi" w:cstheme="minorHAnsi"/>
        </w:rPr>
        <w:t>, a parte interessada permaneceu silente.</w:t>
      </w:r>
    </w:p>
    <w:p w14:paraId="1C25A1C1" w14:textId="77777777" w:rsidR="008343A1" w:rsidRPr="00856515" w:rsidRDefault="008343A1" w:rsidP="00D70102">
      <w:pPr>
        <w:tabs>
          <w:tab w:val="left" w:pos="1418"/>
        </w:tabs>
        <w:jc w:val="both"/>
        <w:rPr>
          <w:rFonts w:asciiTheme="minorHAnsi" w:hAnsiTheme="minorHAnsi" w:cstheme="minorHAnsi"/>
        </w:rPr>
      </w:pPr>
    </w:p>
    <w:p w14:paraId="6ABB1B9D" w14:textId="4BF78148" w:rsidR="0080395B" w:rsidRPr="00856515" w:rsidRDefault="0080395B" w:rsidP="0080395B">
      <w:pPr>
        <w:tabs>
          <w:tab w:val="left" w:pos="1418"/>
        </w:tabs>
        <w:jc w:val="both"/>
        <w:rPr>
          <w:rFonts w:asciiTheme="minorHAnsi" w:hAnsiTheme="minorHAnsi" w:cstheme="minorHAnsi"/>
        </w:rPr>
      </w:pPr>
      <w:r w:rsidRPr="00856515">
        <w:rPr>
          <w:rFonts w:asciiTheme="minorHAnsi" w:hAnsiTheme="minorHAnsi" w:cstheme="minorHAnsi"/>
        </w:rPr>
        <w:t>O processo, então, foi submetido à CEP-CAU/RS para julgamento</w:t>
      </w:r>
      <w:r w:rsidR="00333E94" w:rsidRPr="00856515">
        <w:rPr>
          <w:rFonts w:asciiTheme="minorHAnsi" w:hAnsiTheme="minorHAnsi" w:cstheme="minorHAnsi"/>
        </w:rPr>
        <w:t xml:space="preserve"> </w:t>
      </w:r>
      <w:r w:rsidR="00714563" w:rsidRPr="00856515">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856515" w:rsidRDefault="00292F0D" w:rsidP="003F3E12">
      <w:pPr>
        <w:tabs>
          <w:tab w:val="left" w:pos="1418"/>
        </w:tabs>
        <w:jc w:val="both"/>
        <w:rPr>
          <w:rFonts w:asciiTheme="minorHAnsi" w:hAnsiTheme="minorHAnsi" w:cstheme="minorHAnsi"/>
        </w:rPr>
      </w:pPr>
    </w:p>
    <w:p w14:paraId="74EF19DA" w14:textId="77777777" w:rsidR="00292F0D" w:rsidRPr="00856515" w:rsidRDefault="00292F0D" w:rsidP="003F3E12">
      <w:pPr>
        <w:tabs>
          <w:tab w:val="left" w:pos="1418"/>
        </w:tabs>
        <w:jc w:val="both"/>
        <w:rPr>
          <w:rFonts w:asciiTheme="minorHAnsi" w:hAnsiTheme="minorHAnsi" w:cstheme="minorHAnsi"/>
        </w:rPr>
      </w:pPr>
      <w:r w:rsidRPr="00856515">
        <w:rPr>
          <w:rFonts w:asciiTheme="minorHAnsi" w:hAnsiTheme="minorHAnsi" w:cstheme="minorHAnsi"/>
        </w:rPr>
        <w:t>É o relatório.</w:t>
      </w:r>
    </w:p>
    <w:p w14:paraId="13BFAFEB" w14:textId="77777777" w:rsidR="00292F0D" w:rsidRDefault="00292F0D" w:rsidP="00292F0D">
      <w:pPr>
        <w:tabs>
          <w:tab w:val="left" w:pos="1418"/>
        </w:tabs>
        <w:jc w:val="both"/>
        <w:rPr>
          <w:rFonts w:asciiTheme="minorHAnsi" w:hAnsiTheme="minorHAnsi" w:cstheme="minorHAnsi"/>
        </w:rPr>
      </w:pPr>
    </w:p>
    <w:p w14:paraId="1A552047" w14:textId="77777777" w:rsidR="00A725F6" w:rsidRPr="00856515" w:rsidRDefault="00A725F6"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56515" w14:paraId="2E07CAE3" w14:textId="77777777" w:rsidTr="00F0561D">
        <w:trPr>
          <w:trHeight w:hRule="exact" w:val="312"/>
        </w:trPr>
        <w:tc>
          <w:tcPr>
            <w:tcW w:w="9348" w:type="dxa"/>
            <w:shd w:val="pct5" w:color="auto" w:fill="auto"/>
            <w:vAlign w:val="center"/>
          </w:tcPr>
          <w:p w14:paraId="3BCC7741" w14:textId="77777777" w:rsidR="00292F0D" w:rsidRPr="00856515" w:rsidRDefault="00292F0D" w:rsidP="00AD2EA2">
            <w:pPr>
              <w:tabs>
                <w:tab w:val="left" w:pos="0"/>
              </w:tabs>
              <w:jc w:val="center"/>
              <w:rPr>
                <w:rFonts w:asciiTheme="minorHAnsi" w:hAnsiTheme="minorHAnsi" w:cstheme="minorHAnsi"/>
              </w:rPr>
            </w:pPr>
            <w:r w:rsidRPr="00856515">
              <w:rPr>
                <w:rFonts w:asciiTheme="minorHAnsi" w:hAnsiTheme="minorHAnsi" w:cstheme="minorHAnsi"/>
                <w:b/>
              </w:rPr>
              <w:lastRenderedPageBreak/>
              <w:t>VOTO FUNDAMENTADO</w:t>
            </w:r>
          </w:p>
        </w:tc>
      </w:tr>
    </w:tbl>
    <w:p w14:paraId="7BFF2ADF" w14:textId="77777777" w:rsidR="00292F0D" w:rsidRPr="00856515" w:rsidRDefault="00292F0D" w:rsidP="00292F0D">
      <w:pPr>
        <w:rPr>
          <w:rFonts w:asciiTheme="minorHAnsi" w:hAnsiTheme="minorHAnsi" w:cstheme="minorHAnsi"/>
        </w:rPr>
      </w:pPr>
    </w:p>
    <w:p w14:paraId="071CA700" w14:textId="7E37997C" w:rsidR="00B91028" w:rsidRPr="00856515" w:rsidRDefault="00B91028" w:rsidP="00B91028">
      <w:pPr>
        <w:tabs>
          <w:tab w:val="left" w:pos="1418"/>
        </w:tabs>
        <w:jc w:val="both"/>
        <w:rPr>
          <w:rFonts w:asciiTheme="minorHAnsi" w:hAnsiTheme="minorHAnsi" w:cstheme="minorHAnsi"/>
        </w:rPr>
      </w:pPr>
      <w:r w:rsidRPr="00856515">
        <w:rPr>
          <w:rFonts w:asciiTheme="minorHAnsi" w:hAnsiTheme="minorHAnsi" w:cstheme="minorHAnsi"/>
        </w:rPr>
        <w:t>Primeiramente, é importante ressaltar que a Lei nº 12.378/2010 estabelece as seguintes atividades</w:t>
      </w:r>
      <w:r w:rsidR="005D6C7A" w:rsidRPr="00856515">
        <w:rPr>
          <w:rFonts w:asciiTheme="minorHAnsi" w:hAnsiTheme="minorHAnsi" w:cstheme="minorHAnsi"/>
        </w:rPr>
        <w:t>,</w:t>
      </w:r>
      <w:r w:rsidRPr="00856515">
        <w:rPr>
          <w:rFonts w:asciiTheme="minorHAnsi" w:hAnsiTheme="minorHAnsi" w:cstheme="minorHAnsi"/>
        </w:rPr>
        <w:t xml:space="preserve"> atribuições </w:t>
      </w:r>
      <w:r w:rsidR="005D6C7A" w:rsidRPr="00856515">
        <w:rPr>
          <w:rFonts w:asciiTheme="minorHAnsi" w:hAnsiTheme="minorHAnsi" w:cstheme="minorHAnsi"/>
        </w:rPr>
        <w:t xml:space="preserve">e campos de atuação </w:t>
      </w:r>
      <w:r w:rsidR="009A46D6" w:rsidRPr="00856515">
        <w:rPr>
          <w:rFonts w:asciiTheme="minorHAnsi" w:hAnsiTheme="minorHAnsi" w:cstheme="minorHAnsi"/>
        </w:rPr>
        <w:t xml:space="preserve">exercidas pelo </w:t>
      </w:r>
      <w:r w:rsidRPr="00856515">
        <w:rPr>
          <w:rFonts w:asciiTheme="minorHAnsi" w:hAnsiTheme="minorHAnsi" w:cstheme="minorHAnsi"/>
        </w:rPr>
        <w:t>arquiteto e urbanista:</w:t>
      </w:r>
    </w:p>
    <w:p w14:paraId="713F5362" w14:textId="77777777" w:rsidR="00B91028" w:rsidRPr="00856515" w:rsidRDefault="00B91028" w:rsidP="00B91028">
      <w:pPr>
        <w:tabs>
          <w:tab w:val="left" w:pos="1418"/>
        </w:tabs>
        <w:jc w:val="both"/>
        <w:rPr>
          <w:rFonts w:asciiTheme="minorHAnsi" w:hAnsiTheme="minorHAnsi" w:cstheme="minorHAnsi"/>
        </w:rPr>
      </w:pPr>
    </w:p>
    <w:p w14:paraId="256ED322"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Art. 2º As atividades e atribuições do arquiteto e urbanista consistem em: </w:t>
      </w:r>
    </w:p>
    <w:p w14:paraId="27A694FF"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I - supervisão, coordenação, gestão e orientação técnica; </w:t>
      </w:r>
    </w:p>
    <w:p w14:paraId="3CAEC5B7"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II - coleta de dados, estudo, planejamento, projeto e especificação; </w:t>
      </w:r>
    </w:p>
    <w:p w14:paraId="17E3D779"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III - estudo de viabilidade técnica e ambiental; </w:t>
      </w:r>
    </w:p>
    <w:p w14:paraId="1ACDF634"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IV - assistência técnica, assessoria e consultoria; </w:t>
      </w:r>
    </w:p>
    <w:p w14:paraId="6A6AFA09"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V - direção de obras e de serviço técnico; </w:t>
      </w:r>
    </w:p>
    <w:p w14:paraId="2507209C"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VII - desempenho de cargo e função técnica; </w:t>
      </w:r>
    </w:p>
    <w:p w14:paraId="09F309BC"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VIII - treinamento, ensino, pesquisa e extensão universitária; </w:t>
      </w:r>
    </w:p>
    <w:p w14:paraId="4BC92F90"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X - elaboração de orçamento; </w:t>
      </w:r>
    </w:p>
    <w:p w14:paraId="2C3E2A97"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XI - produção e divulgação técnica especializada; e </w:t>
      </w:r>
    </w:p>
    <w:p w14:paraId="67F4C0AA"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XII - execução, fiscalização e condução de obra, instalação e serviço técnico.</w:t>
      </w:r>
    </w:p>
    <w:p w14:paraId="3CFA3D21" w14:textId="76E3BDF6"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Parágrafo único.  As atividades de que trata este artigo aplicam-se aos seguintes campos de atuação no setor:</w:t>
      </w:r>
    </w:p>
    <w:p w14:paraId="6707FA98"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I - da Arquitetura e Urbanismo, concepção e execução de projetos;  </w:t>
      </w:r>
    </w:p>
    <w:p w14:paraId="382590BB"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II - da Arquitetura de Interiores, concepção e execução de projetos de ambientes; </w:t>
      </w:r>
    </w:p>
    <w:p w14:paraId="142E24E9"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VII - da Tecnologia e resistência dos materiais, dos elementos e produtos de construção, patologias e recuperações; </w:t>
      </w:r>
    </w:p>
    <w:p w14:paraId="33DBB1E0"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VIII - dos sistemas construtivos e estruturais, estruturas, desenvolvimento de estruturas e aplicação tecnológica de estruturas; </w:t>
      </w:r>
    </w:p>
    <w:p w14:paraId="0E43BC30"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lastRenderedPageBreak/>
        <w:t>IX - de instalações e equipamentos referentes à arquitetura e urbanismo; </w:t>
      </w:r>
    </w:p>
    <w:p w14:paraId="579740CC"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856515" w:rsidRDefault="005D6C7A" w:rsidP="005D6C7A">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XI - do Meio Ambiente, Estudo e Avaliação dos Impactos Ambientais, Licenciamento Ambiental, Utilização Racional dos Recursos Disponíveis e Desenvolvimento Sustentável. </w:t>
      </w:r>
    </w:p>
    <w:p w14:paraId="3DD5F202"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856515" w:rsidRDefault="00B91028" w:rsidP="00B91028">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w:t>
      </w:r>
    </w:p>
    <w:p w14:paraId="54820BED" w14:textId="77777777" w:rsidR="00B91028" w:rsidRPr="00856515" w:rsidRDefault="00B91028" w:rsidP="003F3E12">
      <w:pPr>
        <w:tabs>
          <w:tab w:val="left" w:pos="1418"/>
        </w:tabs>
        <w:jc w:val="both"/>
        <w:rPr>
          <w:rFonts w:asciiTheme="minorHAnsi" w:hAnsiTheme="minorHAnsi" w:cstheme="minorHAnsi"/>
        </w:rPr>
      </w:pPr>
    </w:p>
    <w:p w14:paraId="05A7A2CA" w14:textId="77777777" w:rsidR="00147A29" w:rsidRPr="00856515" w:rsidRDefault="00147A29" w:rsidP="00147A29">
      <w:pPr>
        <w:tabs>
          <w:tab w:val="left" w:pos="1418"/>
        </w:tabs>
        <w:jc w:val="both"/>
        <w:rPr>
          <w:rFonts w:asciiTheme="minorHAnsi" w:hAnsiTheme="minorHAnsi" w:cstheme="minorHAnsi"/>
        </w:rPr>
      </w:pPr>
      <w:r w:rsidRPr="00856515">
        <w:rPr>
          <w:rFonts w:asciiTheme="minorHAnsi" w:hAnsiTheme="minorHAnsi" w:cstheme="minorHAnsi"/>
        </w:rPr>
        <w:t>Vale frisar que as atividades e atribuições profissionais dos arquitetos e urbanistas são detalhadas pela Resolução CAU/BR nº 021/2012.</w:t>
      </w:r>
    </w:p>
    <w:p w14:paraId="42A887CC" w14:textId="77777777" w:rsidR="00E755AD" w:rsidRPr="00856515" w:rsidRDefault="00E755AD" w:rsidP="001173C8">
      <w:pPr>
        <w:tabs>
          <w:tab w:val="left" w:pos="1418"/>
        </w:tabs>
        <w:jc w:val="both"/>
        <w:rPr>
          <w:rFonts w:asciiTheme="minorHAnsi" w:hAnsiTheme="minorHAnsi" w:cstheme="minorHAnsi"/>
        </w:rPr>
      </w:pPr>
    </w:p>
    <w:p w14:paraId="019E71B4" w14:textId="100462C2" w:rsidR="00DB3C59" w:rsidRPr="00856515" w:rsidRDefault="00DB3C59" w:rsidP="00DB3C59">
      <w:pPr>
        <w:tabs>
          <w:tab w:val="left" w:pos="1418"/>
        </w:tabs>
        <w:jc w:val="both"/>
        <w:rPr>
          <w:rFonts w:asciiTheme="minorHAnsi" w:hAnsiTheme="minorHAnsi" w:cstheme="minorHAnsi"/>
        </w:rPr>
      </w:pPr>
      <w:r w:rsidRPr="00856515">
        <w:rPr>
          <w:rFonts w:asciiTheme="minorHAnsi" w:hAnsiTheme="minorHAnsi" w:cstheme="minorHAns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856515" w:rsidRDefault="00DB3C59" w:rsidP="00DB3C59">
      <w:pPr>
        <w:tabs>
          <w:tab w:val="left" w:pos="1418"/>
        </w:tabs>
        <w:jc w:val="both"/>
        <w:rPr>
          <w:rFonts w:asciiTheme="minorHAnsi" w:hAnsiTheme="minorHAnsi" w:cstheme="minorHAnsi"/>
        </w:rPr>
      </w:pPr>
    </w:p>
    <w:p w14:paraId="6B381CB5" w14:textId="4EC40D39" w:rsidR="00DB3C59" w:rsidRPr="00856515" w:rsidRDefault="00DB3C59" w:rsidP="00DB3C59">
      <w:pPr>
        <w:tabs>
          <w:tab w:val="left" w:pos="1418"/>
        </w:tabs>
        <w:jc w:val="both"/>
        <w:rPr>
          <w:rFonts w:asciiTheme="minorHAnsi" w:hAnsiTheme="minorHAnsi" w:cstheme="minorHAnsi"/>
        </w:rPr>
      </w:pPr>
      <w:r w:rsidRPr="00856515">
        <w:rPr>
          <w:rFonts w:asciiTheme="minorHAnsi" w:hAnsiTheme="minorHAnsi" w:cstheme="minorHAnsi"/>
        </w:rPr>
        <w:t xml:space="preserve">Por sua vez, observa-se que a multa, imposta por meio do Auto de Infração no valor de </w:t>
      </w:r>
      <w:r w:rsidR="00CD65BA" w:rsidRPr="00856515">
        <w:rPr>
          <w:rFonts w:asciiTheme="minorHAnsi" w:hAnsiTheme="minorHAnsi" w:cstheme="minorHAnsi"/>
        </w:rPr>
        <w:t>2 (duas) anuidades, que corresponde</w:t>
      </w:r>
      <w:r w:rsidR="00033E2F" w:rsidRPr="00856515">
        <w:rPr>
          <w:rFonts w:asciiTheme="minorHAnsi" w:hAnsiTheme="minorHAnsi" w:cstheme="minorHAnsi"/>
        </w:rPr>
        <w:t>u</w:t>
      </w:r>
      <w:r w:rsidR="00CD65BA" w:rsidRPr="00856515">
        <w:rPr>
          <w:rFonts w:asciiTheme="minorHAnsi" w:hAnsiTheme="minorHAnsi" w:cstheme="minorHAnsi"/>
        </w:rPr>
        <w:t xml:space="preserve"> a </w:t>
      </w:r>
      <w:r w:rsidR="00B230C6" w:rsidRPr="00856515">
        <w:rPr>
          <w:rFonts w:asciiTheme="minorHAnsi" w:hAnsiTheme="minorHAnsi" w:cstheme="minorHAnsi"/>
        </w:rPr>
        <w:t>R$ 1.268,08 (um mil</w:t>
      </w:r>
      <w:r w:rsidR="00A725F6">
        <w:rPr>
          <w:rFonts w:asciiTheme="minorHAnsi" w:hAnsiTheme="minorHAnsi" w:cstheme="minorHAnsi"/>
        </w:rPr>
        <w:t>,</w:t>
      </w:r>
      <w:r w:rsidR="00B230C6" w:rsidRPr="00856515">
        <w:rPr>
          <w:rFonts w:asciiTheme="minorHAnsi" w:hAnsiTheme="minorHAnsi" w:cstheme="minorHAnsi"/>
        </w:rPr>
        <w:t xml:space="preserve"> duzentos e sessenta e oito reais e oito centavos)</w:t>
      </w:r>
      <w:r w:rsidRPr="00856515">
        <w:rPr>
          <w:rFonts w:asciiTheme="minorHAnsi" w:hAnsiTheme="minorHAnsi" w:cstheme="minorHAnsi"/>
        </w:rPr>
        <w:t>,</w:t>
      </w:r>
      <w:r w:rsidR="001D325B" w:rsidRPr="00856515">
        <w:rPr>
          <w:rFonts w:asciiTheme="minorHAnsi" w:hAnsiTheme="minorHAnsi" w:cstheme="minorHAnsi"/>
        </w:rPr>
        <w:t xml:space="preserve"> </w:t>
      </w:r>
      <w:r w:rsidRPr="00856515">
        <w:rPr>
          <w:rFonts w:asciiTheme="minorHAnsi" w:hAnsiTheme="minorHAnsi" w:cstheme="minorHAnsi"/>
        </w:rPr>
        <w:t>foi aplicada de forma correta, tendo em vista que, verificada a situação de irregularidade, foram respeitados os limites fixados no art. 35 da Resolução CAU/BR nº 022/2012, conforme segue:</w:t>
      </w:r>
    </w:p>
    <w:p w14:paraId="62B22B49" w14:textId="77777777" w:rsidR="00DB3C59" w:rsidRPr="00856515" w:rsidRDefault="00DB3C59" w:rsidP="00DB3C59">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8338022" w14:textId="77777777" w:rsidR="00DB3C59" w:rsidRPr="00856515" w:rsidRDefault="00DB3C59" w:rsidP="00DB3C59">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w:t>
      </w:r>
    </w:p>
    <w:p w14:paraId="1AC798C8" w14:textId="77777777" w:rsidR="00DB3C59" w:rsidRPr="00856515" w:rsidRDefault="00DB3C59" w:rsidP="00DB3C59">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VII - Exercício ilegal de atividade fiscalizada pelo CAU por pessoa física não habilitada (leigo);</w:t>
      </w:r>
    </w:p>
    <w:p w14:paraId="763CF0DE" w14:textId="77777777" w:rsidR="00DB3C59" w:rsidRPr="00856515" w:rsidRDefault="00DB3C59" w:rsidP="00DB3C59">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Infrator: pessoa física;</w:t>
      </w:r>
    </w:p>
    <w:p w14:paraId="1AF1680A" w14:textId="1D272B41" w:rsidR="00DB3C59" w:rsidRPr="00856515" w:rsidRDefault="00DB3C59" w:rsidP="00DB3C59">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t xml:space="preserve">Valor da Multa: mínimo de 2 (duas) vezes e máximo de 5 (cinco) vezes o valor vigente da anuidade; </w:t>
      </w:r>
    </w:p>
    <w:p w14:paraId="58B38641" w14:textId="77777777" w:rsidR="000E7BAD" w:rsidRPr="00856515" w:rsidRDefault="000E7BAD" w:rsidP="00DB3C59">
      <w:pPr>
        <w:tabs>
          <w:tab w:val="left" w:pos="1418"/>
        </w:tabs>
        <w:jc w:val="both"/>
        <w:rPr>
          <w:rFonts w:asciiTheme="minorHAnsi" w:hAnsiTheme="minorHAnsi" w:cstheme="minorHAnsi"/>
        </w:rPr>
      </w:pPr>
    </w:p>
    <w:p w14:paraId="4F60361B" w14:textId="77777777" w:rsidR="001D325B" w:rsidRPr="00856515" w:rsidRDefault="001D325B" w:rsidP="001D325B">
      <w:pPr>
        <w:tabs>
          <w:tab w:val="left" w:pos="1418"/>
        </w:tabs>
        <w:jc w:val="both"/>
        <w:rPr>
          <w:rFonts w:asciiTheme="minorHAnsi" w:hAnsiTheme="minorHAnsi" w:cstheme="minorHAnsi"/>
        </w:rPr>
      </w:pPr>
      <w:r w:rsidRPr="00856515">
        <w:rPr>
          <w:rFonts w:asciiTheme="minorHAnsi" w:hAnsiTheme="minorHAnsi" w:cstheme="minorHAnsi"/>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430A7D87" w14:textId="0B74289D" w:rsidR="001D325B" w:rsidRPr="00856515" w:rsidRDefault="00B91918" w:rsidP="001D325B">
      <w:pPr>
        <w:tabs>
          <w:tab w:val="left" w:pos="1418"/>
        </w:tabs>
        <w:jc w:val="both"/>
        <w:rPr>
          <w:rFonts w:asciiTheme="minorHAnsi" w:hAnsiTheme="minorHAnsi" w:cstheme="minorHAnsi"/>
        </w:rPr>
      </w:pPr>
      <w:r w:rsidRPr="00856515">
        <w:rPr>
          <w:rFonts w:asciiTheme="minorHAnsi" w:hAnsiTheme="minorHAnsi" w:cstheme="minorHAnsi"/>
        </w:rPr>
        <w:lastRenderedPageBreak/>
        <w:t>O</w:t>
      </w:r>
      <w:r w:rsidR="001D325B" w:rsidRPr="00856515">
        <w:rPr>
          <w:rFonts w:asciiTheme="minorHAnsi" w:hAnsiTheme="minorHAnsi" w:cstheme="minorHAnsi"/>
        </w:rPr>
        <w:t xml:space="preserve"> exercício ilegal de atividade fiscalizada pelo CAU por pessoa física não habilitada (leigo), previst</w:t>
      </w:r>
      <w:r w:rsidRPr="00856515">
        <w:rPr>
          <w:rFonts w:asciiTheme="minorHAnsi" w:hAnsiTheme="minorHAnsi" w:cstheme="minorHAnsi"/>
        </w:rPr>
        <w:t>o</w:t>
      </w:r>
      <w:r w:rsidR="001D325B" w:rsidRPr="00856515">
        <w:rPr>
          <w:rFonts w:asciiTheme="minorHAnsi" w:hAnsiTheme="minorHAnsi" w:cstheme="minorHAnsi"/>
        </w:rPr>
        <w:t xml:space="preserve"> no art. 35, inciso VII, da Resolução CAU/BR nº 22/2012, </w:t>
      </w:r>
      <w:r w:rsidRPr="00856515">
        <w:rPr>
          <w:rFonts w:asciiTheme="minorHAnsi" w:hAnsiTheme="minorHAnsi" w:cstheme="minorHAnsi"/>
        </w:rPr>
        <w:t xml:space="preserve">foi desmembrado </w:t>
      </w:r>
      <w:r w:rsidR="001D325B" w:rsidRPr="00856515">
        <w:rPr>
          <w:rFonts w:asciiTheme="minorHAnsi" w:hAnsiTheme="minorHAnsi" w:cstheme="minorHAnsi"/>
        </w:rPr>
        <w:t xml:space="preserve">em 2 </w:t>
      </w:r>
      <w:r w:rsidRPr="00856515">
        <w:rPr>
          <w:rFonts w:asciiTheme="minorHAnsi" w:hAnsiTheme="minorHAnsi" w:cstheme="minorHAnsi"/>
        </w:rPr>
        <w:t>(</w:t>
      </w:r>
      <w:r w:rsidR="001D325B" w:rsidRPr="00856515">
        <w:rPr>
          <w:rFonts w:asciiTheme="minorHAnsi" w:hAnsiTheme="minorHAnsi" w:cstheme="minorHAnsi"/>
        </w:rPr>
        <w:t>duas</w:t>
      </w:r>
      <w:r w:rsidRPr="00856515">
        <w:rPr>
          <w:rFonts w:asciiTheme="minorHAnsi" w:hAnsiTheme="minorHAnsi" w:cstheme="minorHAnsi"/>
        </w:rPr>
        <w:t>)</w:t>
      </w:r>
      <w:r w:rsidR="001D325B" w:rsidRPr="00856515">
        <w:rPr>
          <w:rFonts w:asciiTheme="minorHAnsi" w:hAnsiTheme="minorHAnsi" w:cstheme="minorHAnsi"/>
        </w:rPr>
        <w:t xml:space="preserve"> infrações</w:t>
      </w:r>
      <w:r w:rsidRPr="00856515">
        <w:rPr>
          <w:rFonts w:asciiTheme="minorHAnsi" w:hAnsiTheme="minorHAnsi" w:cstheme="minorHAnsi"/>
        </w:rPr>
        <w:t xml:space="preserve"> diferentes, conforme as novas capitulações presente</w:t>
      </w:r>
      <w:r w:rsidR="00EB573B" w:rsidRPr="00856515">
        <w:rPr>
          <w:rFonts w:asciiTheme="minorHAnsi" w:hAnsiTheme="minorHAnsi" w:cstheme="minorHAnsi"/>
        </w:rPr>
        <w:t>s</w:t>
      </w:r>
      <w:r w:rsidRPr="00856515">
        <w:rPr>
          <w:rFonts w:asciiTheme="minorHAnsi" w:hAnsiTheme="minorHAnsi" w:cstheme="minorHAnsi"/>
        </w:rPr>
        <w:t xml:space="preserve"> no art. 39, incisos I e V, da Resolução CAU/BR nº 198/2020, </w:t>
      </w:r>
      <w:r w:rsidR="001D325B" w:rsidRPr="00856515">
        <w:rPr>
          <w:rFonts w:asciiTheme="minorHAnsi" w:hAnsiTheme="minorHAnsi" w:cstheme="minorHAnsi"/>
        </w:rPr>
        <w:t>a saber:</w:t>
      </w:r>
    </w:p>
    <w:p w14:paraId="400B1F4C" w14:textId="77777777" w:rsidR="00B91918" w:rsidRPr="00856515" w:rsidRDefault="00B91918" w:rsidP="001D325B">
      <w:pPr>
        <w:tabs>
          <w:tab w:val="left" w:pos="1418"/>
        </w:tabs>
        <w:jc w:val="both"/>
        <w:rPr>
          <w:rFonts w:asciiTheme="minorHAnsi" w:hAnsiTheme="minorHAnsi" w:cstheme="minorHAnsi"/>
        </w:rPr>
      </w:pPr>
    </w:p>
    <w:p w14:paraId="5B1C2E91" w14:textId="77777777" w:rsidR="00B91918" w:rsidRPr="00856515" w:rsidRDefault="00B91918" w:rsidP="00B91918">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856515" w:rsidRDefault="00B91918" w:rsidP="00B91918">
      <w:pPr>
        <w:tabs>
          <w:tab w:val="left" w:pos="1418"/>
        </w:tabs>
        <w:spacing w:after="120"/>
        <w:ind w:left="851"/>
        <w:jc w:val="both"/>
        <w:rPr>
          <w:rFonts w:asciiTheme="minorHAnsi" w:hAnsiTheme="minorHAnsi" w:cstheme="minorHAnsi"/>
          <w:b/>
          <w:bCs/>
          <w:i/>
          <w:iCs/>
          <w:sz w:val="22"/>
          <w:szCs w:val="22"/>
        </w:rPr>
      </w:pPr>
      <w:r w:rsidRPr="00856515">
        <w:rPr>
          <w:rFonts w:asciiTheme="minorHAnsi" w:hAnsiTheme="minorHAnsi" w:cstheme="minorHAnsi"/>
          <w:b/>
          <w:bCs/>
          <w:i/>
          <w:iCs/>
          <w:sz w:val="22"/>
          <w:szCs w:val="22"/>
        </w:rPr>
        <w:t xml:space="preserve">Exercício ilegal da profissão </w:t>
      </w:r>
    </w:p>
    <w:p w14:paraId="4E9D545B" w14:textId="77777777" w:rsidR="00B91918" w:rsidRPr="00856515" w:rsidRDefault="00B91918" w:rsidP="00B91918">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Pr="00856515" w:rsidRDefault="00B91918" w:rsidP="00B91918">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Infrator: pessoa física (leigo ou graduado em Arquitetura e Urbanismo);</w:t>
      </w:r>
    </w:p>
    <w:p w14:paraId="16C88896" w14:textId="77777777" w:rsidR="00B91918" w:rsidRPr="00856515"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856515" w:rsidRDefault="00B91918" w:rsidP="00B91918">
      <w:pPr>
        <w:tabs>
          <w:tab w:val="left" w:pos="1418"/>
        </w:tabs>
        <w:spacing w:after="120"/>
        <w:ind w:left="851"/>
        <w:jc w:val="both"/>
        <w:rPr>
          <w:rFonts w:asciiTheme="minorHAnsi" w:hAnsiTheme="minorHAnsi" w:cstheme="minorHAnsi"/>
          <w:b/>
          <w:bCs/>
          <w:i/>
          <w:iCs/>
          <w:sz w:val="22"/>
          <w:szCs w:val="22"/>
        </w:rPr>
      </w:pPr>
      <w:r w:rsidRPr="00856515">
        <w:rPr>
          <w:rFonts w:asciiTheme="minorHAnsi" w:hAnsiTheme="minorHAnsi" w:cstheme="minorHAnsi"/>
          <w:b/>
          <w:bCs/>
          <w:i/>
          <w:iCs/>
          <w:sz w:val="22"/>
          <w:szCs w:val="22"/>
        </w:rPr>
        <w:t xml:space="preserve">Ausência de responsável técnico para a atividade </w:t>
      </w:r>
    </w:p>
    <w:p w14:paraId="4006EEB5" w14:textId="77777777" w:rsidR="00B91918" w:rsidRPr="00856515" w:rsidRDefault="00B91918" w:rsidP="00B91918">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856515" w:rsidRDefault="00B91918" w:rsidP="00B91918">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Infrator: pessoa física (leigo) ou jurídica;</w:t>
      </w:r>
    </w:p>
    <w:p w14:paraId="00C4BA67" w14:textId="77777777" w:rsidR="001D325B" w:rsidRPr="00856515" w:rsidRDefault="001D325B" w:rsidP="001D325B">
      <w:pPr>
        <w:tabs>
          <w:tab w:val="left" w:pos="1418"/>
        </w:tabs>
        <w:jc w:val="both"/>
        <w:rPr>
          <w:rFonts w:asciiTheme="minorHAnsi" w:hAnsiTheme="minorHAnsi" w:cstheme="minorHAnsi"/>
        </w:rPr>
      </w:pPr>
    </w:p>
    <w:p w14:paraId="0B9FEEB2" w14:textId="5A6C27F9" w:rsidR="00534131" w:rsidRPr="00856515" w:rsidRDefault="00534131" w:rsidP="001D325B">
      <w:pPr>
        <w:tabs>
          <w:tab w:val="left" w:pos="1418"/>
        </w:tabs>
        <w:jc w:val="both"/>
        <w:rPr>
          <w:rFonts w:asciiTheme="minorHAnsi" w:hAnsiTheme="minorHAnsi" w:cstheme="minorHAnsi"/>
        </w:rPr>
      </w:pPr>
      <w:r w:rsidRPr="00856515">
        <w:rPr>
          <w:rFonts w:asciiTheme="minorHAnsi" w:hAnsiTheme="minorHAnsi" w:cstheme="minorHAnsi"/>
        </w:rPr>
        <w:t>Ainda, o art. 39, §§ 1º, 2º e 3º</w:t>
      </w:r>
      <w:r w:rsidR="005E3D02" w:rsidRPr="00856515">
        <w:rPr>
          <w:rFonts w:asciiTheme="minorHAnsi" w:hAnsiTheme="minorHAnsi" w:cstheme="minorHAnsi"/>
        </w:rPr>
        <w:t>,</w:t>
      </w:r>
      <w:r w:rsidRPr="00856515">
        <w:rPr>
          <w:rFonts w:asciiTheme="minorHAnsi" w:hAnsiTheme="minorHAnsi" w:cstheme="minorHAnsi"/>
        </w:rPr>
        <w:t xml:space="preserve"> e o art. 4</w:t>
      </w:r>
      <w:r w:rsidR="00B5386C" w:rsidRPr="00856515">
        <w:rPr>
          <w:rFonts w:asciiTheme="minorHAnsi" w:hAnsiTheme="minorHAnsi" w:cstheme="minorHAnsi"/>
        </w:rPr>
        <w:t>5</w:t>
      </w:r>
      <w:r w:rsidRPr="00856515">
        <w:rPr>
          <w:rFonts w:asciiTheme="minorHAnsi" w:hAnsiTheme="minorHAnsi" w:cstheme="minorHAnsi"/>
        </w:rPr>
        <w:t xml:space="preserve"> da Resolução CAU/BR nº 198/2020 est</w:t>
      </w:r>
      <w:r w:rsidR="005E3D02" w:rsidRPr="00856515">
        <w:rPr>
          <w:rFonts w:asciiTheme="minorHAnsi" w:hAnsiTheme="minorHAnsi" w:cstheme="minorHAnsi"/>
        </w:rPr>
        <w:t>a</w:t>
      </w:r>
      <w:r w:rsidRPr="00856515">
        <w:rPr>
          <w:rFonts w:asciiTheme="minorHAnsi" w:hAnsiTheme="minorHAnsi" w:cstheme="minorHAnsi"/>
        </w:rPr>
        <w:t>beleceram:</w:t>
      </w:r>
    </w:p>
    <w:p w14:paraId="5C13E88F" w14:textId="77777777" w:rsidR="00534131" w:rsidRPr="00856515" w:rsidRDefault="00534131" w:rsidP="001D325B">
      <w:pPr>
        <w:tabs>
          <w:tab w:val="left" w:pos="1418"/>
        </w:tabs>
        <w:jc w:val="both"/>
        <w:rPr>
          <w:rFonts w:asciiTheme="minorHAnsi" w:hAnsiTheme="minorHAnsi" w:cstheme="minorHAnsi"/>
        </w:rPr>
      </w:pPr>
    </w:p>
    <w:p w14:paraId="0E9C290B" w14:textId="77777777" w:rsidR="00534131" w:rsidRPr="00856515" w:rsidRDefault="00534131" w:rsidP="00534131">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Art. 39 (...) </w:t>
      </w:r>
    </w:p>
    <w:p w14:paraId="6A32FC37" w14:textId="77777777" w:rsidR="00534131" w:rsidRPr="00856515" w:rsidRDefault="00534131" w:rsidP="00534131">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Pr="00856515" w:rsidRDefault="00534131" w:rsidP="00534131">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Default="00534131" w:rsidP="00534131">
      <w:pPr>
        <w:tabs>
          <w:tab w:val="left" w:pos="1418"/>
        </w:tabs>
        <w:spacing w:after="120"/>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33308DFF" w14:textId="400F57AF" w:rsidR="00A725F6" w:rsidRPr="00856515" w:rsidRDefault="00A725F6"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w:t>
      </w:r>
    </w:p>
    <w:p w14:paraId="1E26562A" w14:textId="53B82565" w:rsidR="005E3D02" w:rsidRDefault="005E3D02" w:rsidP="00A725F6">
      <w:pPr>
        <w:tabs>
          <w:tab w:val="left" w:pos="1418"/>
        </w:tabs>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C8E4278" w14:textId="77777777" w:rsidR="00A725F6" w:rsidRPr="00856515" w:rsidRDefault="00A725F6" w:rsidP="00A725F6">
      <w:pPr>
        <w:tabs>
          <w:tab w:val="left" w:pos="1418"/>
        </w:tabs>
        <w:ind w:left="851"/>
        <w:jc w:val="both"/>
        <w:rPr>
          <w:rFonts w:asciiTheme="minorHAnsi" w:hAnsiTheme="minorHAnsi" w:cstheme="minorHAnsi"/>
          <w:i/>
          <w:iCs/>
          <w:sz w:val="22"/>
          <w:szCs w:val="22"/>
        </w:rPr>
      </w:pPr>
    </w:p>
    <w:p w14:paraId="1855D5F8" w14:textId="0955DA0B" w:rsidR="001D325B" w:rsidRPr="00856515" w:rsidRDefault="005E3D02" w:rsidP="001D325B">
      <w:pPr>
        <w:tabs>
          <w:tab w:val="left" w:pos="1418"/>
        </w:tabs>
        <w:jc w:val="both"/>
        <w:rPr>
          <w:rFonts w:asciiTheme="minorHAnsi" w:hAnsiTheme="minorHAnsi" w:cstheme="minorHAnsi"/>
        </w:rPr>
      </w:pPr>
      <w:r w:rsidRPr="00856515">
        <w:rPr>
          <w:rFonts w:asciiTheme="minorHAnsi" w:hAnsiTheme="minorHAnsi" w:cstheme="minorHAnsi"/>
        </w:rPr>
        <w:t>Para verificar se tais dispositivos podem ser aplicados a este processo, vejamos o</w:t>
      </w:r>
      <w:r w:rsidR="001D325B" w:rsidRPr="00856515">
        <w:rPr>
          <w:rFonts w:asciiTheme="minorHAnsi" w:hAnsiTheme="minorHAnsi" w:cstheme="minorHAnsi"/>
        </w:rPr>
        <w:t xml:space="preserve"> art. 81, </w:t>
      </w:r>
      <w:r w:rsidR="001D325B" w:rsidRPr="00856515">
        <w:rPr>
          <w:rFonts w:asciiTheme="minorHAnsi" w:hAnsiTheme="minorHAnsi" w:cstheme="minorHAnsi"/>
          <w:i/>
          <w:iCs/>
        </w:rPr>
        <w:t>caput</w:t>
      </w:r>
      <w:r w:rsidR="001D325B" w:rsidRPr="00856515">
        <w:rPr>
          <w:rFonts w:asciiTheme="minorHAnsi" w:hAnsiTheme="minorHAnsi" w:cstheme="minorHAnsi"/>
        </w:rPr>
        <w:t xml:space="preserve"> e parágrafo único, da Resolução</w:t>
      </w:r>
      <w:r w:rsidRPr="00856515">
        <w:rPr>
          <w:rFonts w:asciiTheme="minorHAnsi" w:hAnsiTheme="minorHAnsi" w:cstheme="minorHAnsi"/>
        </w:rPr>
        <w:t xml:space="preserve"> CAU/BR nº 198/2020</w:t>
      </w:r>
      <w:r w:rsidR="001D325B" w:rsidRPr="00856515">
        <w:rPr>
          <w:rFonts w:asciiTheme="minorHAnsi" w:hAnsiTheme="minorHAnsi" w:cstheme="minorHAnsi"/>
        </w:rPr>
        <w:t xml:space="preserve">, </w:t>
      </w:r>
      <w:r w:rsidRPr="00856515">
        <w:rPr>
          <w:rFonts w:asciiTheme="minorHAnsi" w:hAnsiTheme="minorHAnsi" w:cstheme="minorHAnsi"/>
        </w:rPr>
        <w:t>que assim dispôs</w:t>
      </w:r>
      <w:r w:rsidR="001D325B" w:rsidRPr="00856515">
        <w:rPr>
          <w:rFonts w:asciiTheme="minorHAnsi" w:hAnsiTheme="minorHAnsi" w:cstheme="minorHAnsi"/>
        </w:rPr>
        <w:t>:</w:t>
      </w:r>
    </w:p>
    <w:p w14:paraId="2FFE4623" w14:textId="77777777" w:rsidR="001D325B" w:rsidRDefault="001D325B" w:rsidP="001D325B">
      <w:pPr>
        <w:tabs>
          <w:tab w:val="left" w:pos="1418"/>
        </w:tabs>
        <w:jc w:val="both"/>
        <w:rPr>
          <w:rFonts w:asciiTheme="minorHAnsi" w:hAnsiTheme="minorHAnsi" w:cstheme="minorHAnsi"/>
        </w:rPr>
      </w:pPr>
    </w:p>
    <w:p w14:paraId="4B4A827E" w14:textId="77777777" w:rsidR="00A725F6" w:rsidRPr="00856515" w:rsidRDefault="00A725F6" w:rsidP="001D325B">
      <w:pPr>
        <w:tabs>
          <w:tab w:val="left" w:pos="1418"/>
        </w:tabs>
        <w:jc w:val="both"/>
        <w:rPr>
          <w:rFonts w:asciiTheme="minorHAnsi" w:hAnsiTheme="minorHAnsi" w:cstheme="minorHAnsi"/>
        </w:rPr>
      </w:pPr>
    </w:p>
    <w:p w14:paraId="48D58BA6" w14:textId="77777777" w:rsidR="001D325B" w:rsidRPr="00856515" w:rsidRDefault="001D325B" w:rsidP="001D325B">
      <w:pPr>
        <w:tabs>
          <w:tab w:val="left" w:pos="851"/>
        </w:tabs>
        <w:ind w:left="1134"/>
        <w:jc w:val="both"/>
        <w:rPr>
          <w:rFonts w:asciiTheme="minorHAnsi" w:hAnsiTheme="minorHAnsi" w:cstheme="minorHAnsi"/>
          <w:i/>
          <w:sz w:val="22"/>
          <w:szCs w:val="22"/>
        </w:rPr>
      </w:pPr>
      <w:r w:rsidRPr="00856515">
        <w:rPr>
          <w:rFonts w:asciiTheme="minorHAnsi" w:hAnsiTheme="minorHAnsi" w:cstheme="minorHAnsi"/>
          <w:i/>
          <w:sz w:val="22"/>
          <w:szCs w:val="22"/>
        </w:rPr>
        <w:lastRenderedPageBreak/>
        <w:t xml:space="preserve">Art. 81. </w:t>
      </w:r>
      <w:r w:rsidRPr="00856515">
        <w:rPr>
          <w:rFonts w:asciiTheme="minorHAnsi" w:hAnsiTheme="minorHAnsi" w:cstheme="minorHAnsi"/>
          <w:i/>
          <w:sz w:val="22"/>
          <w:szCs w:val="22"/>
          <w:u w:val="single"/>
        </w:rPr>
        <w:t>As disposições processuais</w:t>
      </w:r>
      <w:r w:rsidRPr="00856515">
        <w:rPr>
          <w:rFonts w:asciiTheme="minorHAnsi" w:hAnsiTheme="minorHAnsi" w:cstheme="minorHAnsi"/>
          <w:i/>
          <w:sz w:val="22"/>
          <w:szCs w:val="22"/>
        </w:rPr>
        <w:t xml:space="preserve"> estabelecidas por meio desta Resolução </w:t>
      </w:r>
      <w:r w:rsidRPr="00856515">
        <w:rPr>
          <w:rFonts w:asciiTheme="minorHAnsi" w:hAnsiTheme="minorHAnsi" w:cstheme="minorHAnsi"/>
          <w:i/>
          <w:sz w:val="22"/>
          <w:szCs w:val="22"/>
          <w:u w:val="single"/>
        </w:rPr>
        <w:t>não retroagirão</w:t>
      </w:r>
      <w:r w:rsidRPr="00856515">
        <w:rPr>
          <w:rFonts w:asciiTheme="minorHAnsi" w:hAnsiTheme="minorHAnsi" w:cstheme="minorHAnsi"/>
          <w:i/>
          <w:sz w:val="22"/>
          <w:szCs w:val="22"/>
        </w:rPr>
        <w:t xml:space="preserve"> </w:t>
      </w:r>
      <w:r w:rsidRPr="00856515">
        <w:rPr>
          <w:rFonts w:asciiTheme="minorHAnsi" w:hAnsiTheme="minorHAnsi" w:cstheme="minorHAnsi"/>
          <w:i/>
          <w:sz w:val="22"/>
          <w:szCs w:val="22"/>
          <w:u w:val="single"/>
        </w:rPr>
        <w:t>e</w:t>
      </w:r>
      <w:r w:rsidRPr="00856515">
        <w:rPr>
          <w:rFonts w:asciiTheme="minorHAnsi" w:hAnsiTheme="minorHAnsi" w:cstheme="minorHAnsi"/>
          <w:b/>
          <w:bCs/>
          <w:i/>
          <w:sz w:val="22"/>
          <w:szCs w:val="22"/>
          <w:u w:val="single"/>
        </w:rPr>
        <w:t xml:space="preserve"> serão aplicadas imediatamente a todos os processos</w:t>
      </w:r>
      <w:r w:rsidRPr="00856515">
        <w:rPr>
          <w:rFonts w:asciiTheme="minorHAnsi" w:hAnsiTheme="minorHAnsi" w:cstheme="minorHAnsi"/>
          <w:i/>
          <w:sz w:val="22"/>
          <w:szCs w:val="22"/>
        </w:rPr>
        <w:t xml:space="preserve"> de infração à legislação de regência da Arquitetura e Urbanismo em curso, </w:t>
      </w:r>
      <w:r w:rsidRPr="00856515">
        <w:rPr>
          <w:rFonts w:asciiTheme="minorHAnsi" w:hAnsiTheme="minorHAnsi" w:cstheme="minorHAnsi"/>
          <w:i/>
          <w:sz w:val="22"/>
          <w:szCs w:val="22"/>
          <w:u w:val="single"/>
        </w:rPr>
        <w:t>respeitados os atos processuais praticados e as situações jurídicas consolidadas sob a vigência de atos normativos revogados</w:t>
      </w:r>
      <w:r w:rsidRPr="00856515">
        <w:rPr>
          <w:rFonts w:asciiTheme="minorHAnsi" w:hAnsiTheme="minorHAnsi" w:cstheme="minorHAnsi"/>
          <w:i/>
          <w:sz w:val="22"/>
          <w:szCs w:val="22"/>
        </w:rPr>
        <w:t xml:space="preserve">. </w:t>
      </w:r>
    </w:p>
    <w:p w14:paraId="435B3E77" w14:textId="77777777" w:rsidR="001D325B" w:rsidRPr="00856515" w:rsidRDefault="001D325B" w:rsidP="001D325B">
      <w:pPr>
        <w:tabs>
          <w:tab w:val="left" w:pos="851"/>
        </w:tabs>
        <w:ind w:left="1134"/>
        <w:jc w:val="both"/>
        <w:rPr>
          <w:rFonts w:asciiTheme="minorHAnsi" w:hAnsiTheme="minorHAnsi" w:cstheme="minorHAnsi"/>
          <w:i/>
          <w:sz w:val="22"/>
          <w:szCs w:val="22"/>
        </w:rPr>
      </w:pPr>
    </w:p>
    <w:p w14:paraId="1E7828EF" w14:textId="77777777" w:rsidR="001D325B" w:rsidRPr="00856515" w:rsidRDefault="001D325B" w:rsidP="001D325B">
      <w:pPr>
        <w:tabs>
          <w:tab w:val="left" w:pos="851"/>
        </w:tabs>
        <w:ind w:left="1134"/>
        <w:jc w:val="both"/>
        <w:rPr>
          <w:rFonts w:asciiTheme="minorHAnsi" w:hAnsiTheme="minorHAnsi" w:cstheme="minorHAnsi"/>
          <w:iCs/>
          <w:sz w:val="22"/>
          <w:szCs w:val="22"/>
        </w:rPr>
      </w:pPr>
      <w:r w:rsidRPr="00856515">
        <w:rPr>
          <w:rFonts w:asciiTheme="minorHAnsi" w:hAnsiTheme="minorHAnsi" w:cstheme="minorHAnsi"/>
          <w:i/>
          <w:sz w:val="22"/>
          <w:szCs w:val="22"/>
        </w:rPr>
        <w:t xml:space="preserve">Parágrafo único. </w:t>
      </w:r>
      <w:r w:rsidRPr="00856515">
        <w:rPr>
          <w:rFonts w:asciiTheme="minorHAnsi" w:hAnsiTheme="minorHAnsi" w:cstheme="minorHAnsi"/>
          <w:i/>
          <w:sz w:val="22"/>
          <w:szCs w:val="22"/>
          <w:u w:val="single"/>
        </w:rPr>
        <w:t>As disposições materiais não retroagirão</w:t>
      </w:r>
      <w:r w:rsidRPr="00856515">
        <w:rPr>
          <w:rFonts w:asciiTheme="minorHAnsi" w:hAnsiTheme="minorHAnsi" w:cstheme="minorHAnsi"/>
          <w:i/>
          <w:sz w:val="22"/>
          <w:szCs w:val="22"/>
        </w:rPr>
        <w:t xml:space="preserve">, </w:t>
      </w:r>
      <w:r w:rsidRPr="00856515">
        <w:rPr>
          <w:rFonts w:asciiTheme="minorHAnsi" w:hAnsiTheme="minorHAnsi" w:cstheme="minorHAnsi"/>
          <w:b/>
          <w:bCs/>
          <w:i/>
          <w:sz w:val="22"/>
          <w:szCs w:val="22"/>
          <w:u w:val="single"/>
        </w:rPr>
        <w:t>exceto quando mais benéficas ao infrator</w:t>
      </w:r>
      <w:r w:rsidRPr="00856515">
        <w:rPr>
          <w:rFonts w:asciiTheme="minorHAnsi" w:hAnsiTheme="minorHAnsi" w:cstheme="minorHAnsi"/>
          <w:i/>
          <w:sz w:val="22"/>
          <w:szCs w:val="22"/>
        </w:rPr>
        <w:t xml:space="preserve"> </w:t>
      </w:r>
      <w:r w:rsidRPr="00856515">
        <w:rPr>
          <w:rFonts w:asciiTheme="minorHAnsi" w:hAnsiTheme="minorHAnsi" w:cstheme="minorHAnsi"/>
          <w:iCs/>
          <w:sz w:val="22"/>
          <w:szCs w:val="22"/>
        </w:rPr>
        <w:t>(grifo nosso)</w:t>
      </w:r>
    </w:p>
    <w:p w14:paraId="02C71A2A" w14:textId="77777777" w:rsidR="001D325B" w:rsidRPr="00856515" w:rsidRDefault="001D325B" w:rsidP="001D325B">
      <w:pPr>
        <w:tabs>
          <w:tab w:val="left" w:pos="851"/>
        </w:tabs>
        <w:ind w:left="1134"/>
        <w:jc w:val="both"/>
        <w:rPr>
          <w:rFonts w:asciiTheme="minorHAnsi" w:hAnsiTheme="minorHAnsi" w:cstheme="minorHAnsi"/>
          <w:i/>
        </w:rPr>
      </w:pPr>
    </w:p>
    <w:p w14:paraId="2B437FB9" w14:textId="77777777" w:rsidR="001D325B" w:rsidRPr="00856515" w:rsidRDefault="001D325B" w:rsidP="001D325B">
      <w:pPr>
        <w:tabs>
          <w:tab w:val="left" w:pos="851"/>
        </w:tabs>
        <w:jc w:val="both"/>
        <w:rPr>
          <w:rFonts w:asciiTheme="minorHAnsi" w:hAnsiTheme="minorHAnsi" w:cstheme="minorHAnsi"/>
          <w:iCs/>
        </w:rPr>
      </w:pPr>
      <w:r w:rsidRPr="00856515">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5787941B" w14:textId="77777777" w:rsidR="001D325B" w:rsidRPr="00856515" w:rsidRDefault="001D325B" w:rsidP="001D325B">
      <w:pPr>
        <w:tabs>
          <w:tab w:val="left" w:pos="851"/>
        </w:tabs>
        <w:jc w:val="both"/>
        <w:rPr>
          <w:rFonts w:asciiTheme="minorHAnsi" w:hAnsiTheme="minorHAnsi" w:cstheme="minorHAnsi"/>
          <w:iCs/>
        </w:rPr>
      </w:pPr>
    </w:p>
    <w:p w14:paraId="001D7226" w14:textId="7B72AB36" w:rsidR="005E3D02" w:rsidRPr="00A725F6" w:rsidRDefault="005E3D02" w:rsidP="001D325B">
      <w:pPr>
        <w:tabs>
          <w:tab w:val="left" w:pos="851"/>
        </w:tabs>
        <w:jc w:val="both"/>
        <w:rPr>
          <w:rFonts w:asciiTheme="minorHAnsi" w:hAnsiTheme="minorHAnsi" w:cstheme="minorHAnsi"/>
          <w:iCs/>
        </w:rPr>
      </w:pPr>
      <w:r w:rsidRPr="00A725F6">
        <w:rPr>
          <w:rFonts w:asciiTheme="minorHAnsi" w:hAnsiTheme="minorHAnsi" w:cstheme="minorHAnsi"/>
          <w:iCs/>
        </w:rPr>
        <w:t>Dessa forma, caso o valor da multa aplicado de acordo com a Resolução CAU/BR nº 198/2020 seja mais benéfico ao infrator, aplicam-se retroativamente as disposições materiais dessa Resolução.</w:t>
      </w:r>
    </w:p>
    <w:p w14:paraId="609C06C3" w14:textId="77777777" w:rsidR="00B5386C" w:rsidRPr="00A725F6" w:rsidRDefault="00B5386C" w:rsidP="001D325B">
      <w:pPr>
        <w:tabs>
          <w:tab w:val="left" w:pos="851"/>
        </w:tabs>
        <w:jc w:val="both"/>
        <w:rPr>
          <w:rFonts w:asciiTheme="minorHAnsi" w:hAnsiTheme="minorHAnsi" w:cstheme="minorHAnsi"/>
          <w:iCs/>
        </w:rPr>
      </w:pPr>
    </w:p>
    <w:p w14:paraId="3D99F56C" w14:textId="083ECFDA" w:rsidR="00B5386C" w:rsidRPr="00856515" w:rsidRDefault="00B5386C" w:rsidP="001D325B">
      <w:pPr>
        <w:tabs>
          <w:tab w:val="left" w:pos="851"/>
        </w:tabs>
        <w:jc w:val="both"/>
        <w:rPr>
          <w:rFonts w:asciiTheme="minorHAnsi" w:hAnsiTheme="minorHAnsi" w:cstheme="minorHAnsi"/>
          <w:iCs/>
        </w:rPr>
      </w:pPr>
      <w:r w:rsidRPr="00856515">
        <w:rPr>
          <w:rFonts w:asciiTheme="minorHAnsi" w:hAnsiTheme="minorHAnsi" w:cstheme="minorHAnsi"/>
          <w:iCs/>
        </w:rPr>
        <w:t>O presente caso trat</w:t>
      </w:r>
      <w:r w:rsidR="00933F51" w:rsidRPr="00856515">
        <w:rPr>
          <w:rFonts w:asciiTheme="minorHAnsi" w:hAnsiTheme="minorHAnsi" w:cstheme="minorHAnsi"/>
          <w:iCs/>
        </w:rPr>
        <w:t>a</w:t>
      </w:r>
      <w:r w:rsidRPr="00856515">
        <w:rPr>
          <w:rFonts w:asciiTheme="minorHAnsi" w:hAnsiTheme="minorHAnsi" w:cstheme="minorHAnsi"/>
          <w:iCs/>
        </w:rPr>
        <w:t xml:space="preserve"> de </w:t>
      </w:r>
      <w:r w:rsidR="000143D1" w:rsidRPr="00856515">
        <w:rPr>
          <w:rFonts w:asciiTheme="minorHAnsi" w:hAnsiTheme="minorHAnsi" w:cstheme="minorHAnsi"/>
          <w:iCs/>
        </w:rPr>
        <w:t xml:space="preserve">pessoa física </w:t>
      </w:r>
      <w:r w:rsidRPr="00856515">
        <w:rPr>
          <w:rFonts w:asciiTheme="minorHAnsi" w:hAnsiTheme="minorHAnsi" w:cstheme="minorHAnsi"/>
          <w:iCs/>
        </w:rPr>
        <w:t>realiz</w:t>
      </w:r>
      <w:r w:rsidR="000143D1" w:rsidRPr="00856515">
        <w:rPr>
          <w:rFonts w:asciiTheme="minorHAnsi" w:hAnsiTheme="minorHAnsi" w:cstheme="minorHAnsi"/>
          <w:iCs/>
        </w:rPr>
        <w:t>ando</w:t>
      </w:r>
      <w:r w:rsidRPr="00856515">
        <w:rPr>
          <w:rFonts w:asciiTheme="minorHAnsi" w:hAnsiTheme="minorHAnsi" w:cstheme="minorHAnsi"/>
          <w:iCs/>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856515" w:rsidRDefault="00933F51" w:rsidP="001D325B">
      <w:pPr>
        <w:tabs>
          <w:tab w:val="left" w:pos="851"/>
        </w:tabs>
        <w:jc w:val="both"/>
        <w:rPr>
          <w:rFonts w:asciiTheme="minorHAnsi" w:hAnsiTheme="minorHAnsi" w:cstheme="minorHAnsi"/>
          <w:iCs/>
        </w:rPr>
      </w:pPr>
    </w:p>
    <w:p w14:paraId="53B78F6E" w14:textId="642D57B8" w:rsidR="00933F51" w:rsidRPr="00856515" w:rsidRDefault="00933F51" w:rsidP="001D325B">
      <w:pPr>
        <w:tabs>
          <w:tab w:val="left" w:pos="851"/>
        </w:tabs>
        <w:jc w:val="both"/>
        <w:rPr>
          <w:rFonts w:asciiTheme="minorHAnsi" w:hAnsiTheme="minorHAnsi" w:cstheme="minorHAnsi"/>
          <w:iCs/>
        </w:rPr>
      </w:pPr>
      <w:r w:rsidRPr="00856515">
        <w:rPr>
          <w:rFonts w:asciiTheme="minorHAnsi" w:hAnsiTheme="minorHAnsi" w:cstheme="minorHAnsi"/>
          <w:iCs/>
        </w:rPr>
        <w:t>Destaca-se que não há comprovação nos autos de que a pessoa física autuada pertença à família de baixa renda, que se enquadr</w:t>
      </w:r>
      <w:r w:rsidR="00633987" w:rsidRPr="00856515">
        <w:rPr>
          <w:rFonts w:asciiTheme="minorHAnsi" w:hAnsiTheme="minorHAnsi" w:cstheme="minorHAnsi"/>
          <w:iCs/>
        </w:rPr>
        <w:t xml:space="preserve">e </w:t>
      </w:r>
      <w:r w:rsidRPr="00856515">
        <w:rPr>
          <w:rFonts w:asciiTheme="minorHAnsi" w:hAnsiTheme="minorHAnsi" w:cstheme="minorHAnsi"/>
          <w:iCs/>
        </w:rPr>
        <w:t>nas condições do Cadastro Único para Programas Sociais do Governo Federal, regulamentado pelo Decreto nº 6.135, de 26 de junho de 2007, ou em legislação federal posterior vigente</w:t>
      </w:r>
      <w:r w:rsidR="00633987" w:rsidRPr="00856515">
        <w:rPr>
          <w:rFonts w:asciiTheme="minorHAnsi" w:hAnsiTheme="minorHAnsi" w:cstheme="minorHAnsi"/>
          <w:iCs/>
        </w:rPr>
        <w:t xml:space="preserve">, ou com renda mensal de até 3 (três) salários mínimos, residentes em áreas urbanas ou rurais, </w:t>
      </w:r>
      <w:r w:rsidR="0003664D" w:rsidRPr="00856515">
        <w:rPr>
          <w:rFonts w:asciiTheme="minorHAnsi" w:hAnsiTheme="minorHAnsi" w:cstheme="minorHAnsi"/>
          <w:iCs/>
        </w:rPr>
        <w:t>que</w:t>
      </w:r>
      <w:r w:rsidR="00633987" w:rsidRPr="00856515">
        <w:rPr>
          <w:rFonts w:asciiTheme="minorHAnsi" w:hAnsiTheme="minorHAnsi" w:cstheme="minorHAnsi"/>
          <w:iCs/>
        </w:rPr>
        <w:t xml:space="preserve">, </w:t>
      </w:r>
      <w:r w:rsidR="0003664D" w:rsidRPr="00856515">
        <w:rPr>
          <w:rFonts w:asciiTheme="minorHAnsi" w:hAnsiTheme="minorHAnsi" w:cstheme="minorHAnsi"/>
          <w:iCs/>
        </w:rPr>
        <w:t xml:space="preserve">conforme </w:t>
      </w:r>
      <w:r w:rsidR="00633987" w:rsidRPr="00856515">
        <w:rPr>
          <w:rFonts w:asciiTheme="minorHAnsi" w:hAnsiTheme="minorHAnsi" w:cstheme="minorHAnsi"/>
          <w:iCs/>
        </w:rPr>
        <w:t>o art. 2º da Lei nº 11.888/2008, têm o direito à assistência técnica pública e gratuita para o projeto e a construção de habitação de interesse social para sua própria moradia.</w:t>
      </w:r>
    </w:p>
    <w:p w14:paraId="62B4A9BC" w14:textId="77777777" w:rsidR="00933F51" w:rsidRPr="00856515" w:rsidRDefault="00933F51" w:rsidP="001D325B">
      <w:pPr>
        <w:tabs>
          <w:tab w:val="left" w:pos="851"/>
        </w:tabs>
        <w:jc w:val="both"/>
        <w:rPr>
          <w:rFonts w:asciiTheme="minorHAnsi" w:hAnsiTheme="minorHAnsi" w:cstheme="minorHAnsi"/>
          <w:iCs/>
        </w:rPr>
      </w:pPr>
    </w:p>
    <w:p w14:paraId="16583A6B" w14:textId="73136881" w:rsidR="001D325B" w:rsidRPr="00856515" w:rsidRDefault="002667FD" w:rsidP="001D325B">
      <w:pPr>
        <w:tabs>
          <w:tab w:val="left" w:pos="851"/>
        </w:tabs>
        <w:jc w:val="both"/>
        <w:rPr>
          <w:rFonts w:asciiTheme="minorHAnsi" w:hAnsiTheme="minorHAnsi" w:cstheme="minorHAnsi"/>
          <w:iCs/>
        </w:rPr>
      </w:pPr>
      <w:r w:rsidRPr="00856515">
        <w:rPr>
          <w:rFonts w:asciiTheme="minorHAnsi" w:hAnsiTheme="minorHAnsi" w:cstheme="minorHAnsi"/>
          <w:iCs/>
        </w:rPr>
        <w:t xml:space="preserve">Passamos </w:t>
      </w:r>
      <w:r w:rsidR="001D325B" w:rsidRPr="00856515">
        <w:rPr>
          <w:rFonts w:asciiTheme="minorHAnsi" w:hAnsiTheme="minorHAnsi" w:cstheme="minorHAnsi"/>
          <w:iCs/>
        </w:rPr>
        <w:t xml:space="preserve">à dosimetria da pena com base na </w:t>
      </w:r>
      <w:r w:rsidR="00B5386C" w:rsidRPr="00856515">
        <w:rPr>
          <w:rFonts w:asciiTheme="minorHAnsi" w:hAnsiTheme="minorHAnsi" w:cstheme="minorHAnsi"/>
          <w:iCs/>
        </w:rPr>
        <w:t xml:space="preserve">nova Resolução, </w:t>
      </w:r>
      <w:r w:rsidR="00933F51" w:rsidRPr="00856515">
        <w:rPr>
          <w:rFonts w:asciiTheme="minorHAnsi" w:hAnsiTheme="minorHAnsi" w:cstheme="minorHAnsi"/>
          <w:iCs/>
        </w:rPr>
        <w:t>c</w:t>
      </w:r>
      <w:r w:rsidR="00B5386C" w:rsidRPr="00856515">
        <w:rPr>
          <w:rFonts w:asciiTheme="minorHAnsi" w:hAnsiTheme="minorHAnsi" w:cstheme="minorHAnsi"/>
          <w:iCs/>
        </w:rPr>
        <w:t xml:space="preserve">om o objetivo de verificar </w:t>
      </w:r>
      <w:r w:rsidR="00933F51" w:rsidRPr="00856515">
        <w:rPr>
          <w:rFonts w:asciiTheme="minorHAnsi" w:hAnsiTheme="minorHAnsi" w:cstheme="minorHAnsi"/>
          <w:iCs/>
        </w:rPr>
        <w:t>eventual</w:t>
      </w:r>
      <w:r w:rsidR="00B5386C" w:rsidRPr="00856515">
        <w:rPr>
          <w:rFonts w:asciiTheme="minorHAnsi" w:hAnsiTheme="minorHAnsi" w:cstheme="minorHAnsi"/>
          <w:iCs/>
        </w:rPr>
        <w:t xml:space="preserve"> benefício ao autuado</w:t>
      </w:r>
      <w:r w:rsidR="001D325B" w:rsidRPr="00856515">
        <w:rPr>
          <w:rFonts w:asciiTheme="minorHAnsi" w:hAnsiTheme="minorHAnsi" w:cstheme="minorHAnsi"/>
          <w:iCs/>
        </w:rPr>
        <w:t>.</w:t>
      </w:r>
    </w:p>
    <w:p w14:paraId="51C5D697" w14:textId="77777777" w:rsidR="001D325B" w:rsidRPr="00856515" w:rsidRDefault="001D325B" w:rsidP="001D325B">
      <w:pPr>
        <w:tabs>
          <w:tab w:val="left" w:pos="851"/>
        </w:tabs>
        <w:jc w:val="both"/>
        <w:rPr>
          <w:rFonts w:asciiTheme="minorHAnsi" w:hAnsiTheme="minorHAnsi" w:cstheme="minorHAnsi"/>
          <w:iCs/>
        </w:rPr>
      </w:pPr>
    </w:p>
    <w:p w14:paraId="2DC62FC8" w14:textId="047CFCA9" w:rsidR="001D325B" w:rsidRPr="00856515" w:rsidRDefault="001D325B" w:rsidP="001D325B">
      <w:pPr>
        <w:tabs>
          <w:tab w:val="left" w:pos="851"/>
        </w:tabs>
        <w:jc w:val="both"/>
        <w:rPr>
          <w:rFonts w:asciiTheme="minorHAnsi" w:hAnsiTheme="minorHAnsi" w:cstheme="minorHAnsi"/>
          <w:iCs/>
        </w:rPr>
      </w:pPr>
      <w:r w:rsidRPr="00856515">
        <w:rPr>
          <w:rFonts w:asciiTheme="minorHAnsi" w:hAnsiTheme="minorHAnsi" w:cstheme="minorHAnsi"/>
          <w:iCs/>
        </w:rPr>
        <w:t xml:space="preserve">Os arts. 41 e 42 dizem: </w:t>
      </w:r>
    </w:p>
    <w:p w14:paraId="2723C5BA" w14:textId="77777777" w:rsidR="001D325B" w:rsidRPr="00856515" w:rsidRDefault="001D325B" w:rsidP="001D325B">
      <w:pPr>
        <w:tabs>
          <w:tab w:val="left" w:pos="1418"/>
        </w:tabs>
        <w:jc w:val="both"/>
      </w:pPr>
    </w:p>
    <w:p w14:paraId="226541A5" w14:textId="77777777" w:rsidR="001D325B" w:rsidRPr="00856515" w:rsidRDefault="001D325B" w:rsidP="001D325B">
      <w:pPr>
        <w:tabs>
          <w:tab w:val="left" w:pos="1418"/>
        </w:tabs>
        <w:ind w:left="1276"/>
        <w:jc w:val="both"/>
        <w:rPr>
          <w:rFonts w:asciiTheme="minorHAnsi" w:hAnsiTheme="minorHAnsi" w:cstheme="minorHAnsi"/>
          <w:i/>
          <w:sz w:val="22"/>
          <w:szCs w:val="22"/>
        </w:rPr>
      </w:pPr>
      <w:r w:rsidRPr="00856515">
        <w:rPr>
          <w:rFonts w:asciiTheme="minorHAnsi" w:hAnsiTheme="minorHAnsi" w:cstheme="minorHAnsi"/>
          <w:i/>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21941EF3" w14:textId="77777777" w:rsidR="001D325B" w:rsidRPr="00856515" w:rsidRDefault="001D325B" w:rsidP="001D325B">
      <w:pPr>
        <w:tabs>
          <w:tab w:val="left" w:pos="1418"/>
        </w:tabs>
        <w:ind w:left="1276"/>
        <w:jc w:val="both"/>
        <w:rPr>
          <w:rFonts w:asciiTheme="minorHAnsi" w:hAnsiTheme="minorHAnsi" w:cstheme="minorHAnsi"/>
          <w:i/>
          <w:sz w:val="22"/>
          <w:szCs w:val="22"/>
        </w:rPr>
      </w:pPr>
    </w:p>
    <w:p w14:paraId="4A74191B"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2F40FED"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I - insuficiência econômica comprovada da pessoa física ou jurídica autuada; </w:t>
      </w:r>
    </w:p>
    <w:p w14:paraId="4813DF3F"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lastRenderedPageBreak/>
        <w:t xml:space="preserve">II - infração cometida sob coação, ou em cumprimento de ordem de autoridade superior, provocada por ato irregular de outrem; </w:t>
      </w:r>
    </w:p>
    <w:p w14:paraId="3D686029"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III - fato praticado por relevante valor social; </w:t>
      </w:r>
    </w:p>
    <w:p w14:paraId="683DCA6D"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IV - reparação dos eventuais danos, antes do julgamento do auto de infração pela CEP-CAU/UF; </w:t>
      </w:r>
    </w:p>
    <w:p w14:paraId="258BA705" w14:textId="77777777" w:rsidR="001D325B" w:rsidRPr="00856515" w:rsidRDefault="001D325B" w:rsidP="001D325B">
      <w:pPr>
        <w:tabs>
          <w:tab w:val="left" w:pos="1418"/>
        </w:tabs>
        <w:spacing w:after="120"/>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V - eliminação do fato gerador do auto de infração. </w:t>
      </w:r>
    </w:p>
    <w:p w14:paraId="7993221C" w14:textId="77777777" w:rsidR="001D325B" w:rsidRPr="00856515" w:rsidRDefault="001D325B" w:rsidP="001D325B">
      <w:pPr>
        <w:tabs>
          <w:tab w:val="left" w:pos="1418"/>
        </w:tabs>
        <w:ind w:left="1276"/>
        <w:jc w:val="both"/>
        <w:rPr>
          <w:rFonts w:asciiTheme="minorHAnsi" w:hAnsiTheme="minorHAnsi" w:cstheme="minorHAnsi"/>
          <w:i/>
          <w:sz w:val="22"/>
          <w:szCs w:val="22"/>
        </w:rPr>
      </w:pPr>
      <w:r w:rsidRPr="00856515">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1C908E53" w14:textId="77777777" w:rsidR="001D325B" w:rsidRPr="00856515" w:rsidRDefault="001D325B" w:rsidP="001D325B">
      <w:pPr>
        <w:tabs>
          <w:tab w:val="left" w:pos="1418"/>
        </w:tabs>
        <w:ind w:left="1276"/>
        <w:jc w:val="both"/>
        <w:rPr>
          <w:rFonts w:asciiTheme="minorHAnsi" w:hAnsiTheme="minorHAnsi" w:cstheme="minorHAnsi"/>
          <w:i/>
          <w:sz w:val="22"/>
          <w:szCs w:val="22"/>
        </w:rPr>
      </w:pPr>
    </w:p>
    <w:p w14:paraId="49D188A3" w14:textId="14E35A09" w:rsidR="001D325B" w:rsidRPr="00856515" w:rsidRDefault="002667FD" w:rsidP="001D325B">
      <w:pPr>
        <w:tabs>
          <w:tab w:val="left" w:pos="1418"/>
        </w:tabs>
        <w:jc w:val="both"/>
        <w:rPr>
          <w:rFonts w:asciiTheme="minorHAnsi" w:hAnsiTheme="minorHAnsi" w:cstheme="minorHAnsi"/>
          <w:iCs/>
        </w:rPr>
      </w:pPr>
      <w:r w:rsidRPr="00856515">
        <w:rPr>
          <w:rFonts w:asciiTheme="minorHAnsi" w:hAnsiTheme="minorHAnsi" w:cstheme="minorHAnsi"/>
          <w:iCs/>
        </w:rPr>
        <w:t>Segue, então, a dosimetria da sanção</w:t>
      </w:r>
      <w:r w:rsidR="001D325B" w:rsidRPr="00856515">
        <w:rPr>
          <w:rFonts w:asciiTheme="minorHAnsi" w:hAnsiTheme="minorHAnsi" w:cstheme="minorHAnsi"/>
          <w:iCs/>
        </w:rPr>
        <w:t xml:space="preserve"> de acordo com o anexo da Resolução CAU/BR nº 198/2020 - TABELAS E QUADRO.</w:t>
      </w:r>
    </w:p>
    <w:p w14:paraId="20880CD1" w14:textId="6C442FDD" w:rsidR="001D325B" w:rsidRPr="00856515" w:rsidRDefault="001D325B" w:rsidP="001D325B">
      <w:pPr>
        <w:tabs>
          <w:tab w:val="left" w:pos="1418"/>
        </w:tabs>
        <w:spacing w:after="120"/>
        <w:jc w:val="center"/>
        <w:rPr>
          <w:rFonts w:asciiTheme="minorHAnsi" w:hAnsiTheme="minorHAnsi" w:cstheme="minorHAnsi"/>
          <w:b/>
          <w:bCs/>
          <w:iCs/>
        </w:rPr>
      </w:pPr>
      <w:r w:rsidRPr="00856515">
        <w:rPr>
          <w:rFonts w:asciiTheme="minorHAnsi" w:hAnsiTheme="minorHAnsi" w:cstheme="minorHAnsi"/>
          <w:b/>
          <w:bCs/>
          <w:iCs/>
        </w:rPr>
        <w:t xml:space="preserve">ANEXO </w:t>
      </w:r>
      <w:r w:rsidR="00A725F6">
        <w:rPr>
          <w:rFonts w:asciiTheme="minorHAnsi" w:hAnsiTheme="minorHAnsi" w:cstheme="minorHAnsi"/>
          <w:b/>
          <w:bCs/>
          <w:iCs/>
        </w:rPr>
        <w:t>-</w:t>
      </w:r>
      <w:r w:rsidRPr="00856515">
        <w:rPr>
          <w:rFonts w:asciiTheme="minorHAnsi" w:hAnsiTheme="minorHAnsi" w:cstheme="minorHAnsi"/>
          <w:b/>
          <w:bCs/>
          <w:iCs/>
        </w:rPr>
        <w:t xml:space="preserve"> TABELAS E QUADRO</w:t>
      </w:r>
    </w:p>
    <w:p w14:paraId="1E60848C" w14:textId="77777777" w:rsidR="001D325B" w:rsidRPr="00856515" w:rsidRDefault="001D325B" w:rsidP="001D325B">
      <w:pPr>
        <w:tabs>
          <w:tab w:val="left" w:pos="1418"/>
        </w:tabs>
        <w:spacing w:after="120"/>
        <w:jc w:val="center"/>
        <w:rPr>
          <w:rFonts w:asciiTheme="minorHAnsi" w:hAnsiTheme="minorHAnsi" w:cstheme="minorHAnsi"/>
          <w:b/>
          <w:bCs/>
          <w:iCs/>
        </w:rPr>
      </w:pPr>
      <w:r w:rsidRPr="00856515">
        <w:rPr>
          <w:rFonts w:asciiTheme="minorHAnsi" w:hAnsiTheme="minorHAnsi" w:cstheme="minorHAnsi"/>
          <w:b/>
          <w:bCs/>
          <w:iCs/>
        </w:rPr>
        <w:t>TABELA I - INFRAÇÕES AO EXERCÍCIO PROFISSIONAL</w:t>
      </w:r>
    </w:p>
    <w:p w14:paraId="2DA247FC" w14:textId="77777777" w:rsidR="00033E2F" w:rsidRPr="00856515" w:rsidRDefault="00033E2F" w:rsidP="001D325B">
      <w:pPr>
        <w:tabs>
          <w:tab w:val="left" w:pos="1418"/>
        </w:tabs>
        <w:ind w:left="1276"/>
        <w:jc w:val="both"/>
      </w:pPr>
    </w:p>
    <w:tbl>
      <w:tblPr>
        <w:tblStyle w:val="Tabelacomgrade"/>
        <w:tblW w:w="0" w:type="auto"/>
        <w:jc w:val="center"/>
        <w:tblLook w:val="04A0" w:firstRow="1" w:lastRow="0" w:firstColumn="1" w:lastColumn="0" w:noHBand="0" w:noVBand="1"/>
      </w:tblPr>
      <w:tblGrid>
        <w:gridCol w:w="709"/>
        <w:gridCol w:w="5523"/>
        <w:gridCol w:w="1560"/>
        <w:gridCol w:w="1546"/>
      </w:tblGrid>
      <w:tr w:rsidR="00033E2F" w:rsidRPr="00856515" w14:paraId="7459AF5A" w14:textId="77777777" w:rsidTr="00176A18">
        <w:trPr>
          <w:jc w:val="center"/>
        </w:trPr>
        <w:tc>
          <w:tcPr>
            <w:tcW w:w="709" w:type="dxa"/>
            <w:vAlign w:val="center"/>
          </w:tcPr>
          <w:p w14:paraId="40F3DFF8" w14:textId="77777777" w:rsidR="00033E2F" w:rsidRPr="00856515" w:rsidRDefault="00033E2F" w:rsidP="00176A18">
            <w:pPr>
              <w:tabs>
                <w:tab w:val="left" w:pos="1418"/>
              </w:tabs>
              <w:jc w:val="both"/>
              <w:rPr>
                <w:rFonts w:asciiTheme="minorHAnsi" w:hAnsiTheme="minorHAnsi" w:cstheme="minorHAnsi"/>
                <w:b/>
                <w:bCs/>
              </w:rPr>
            </w:pPr>
            <w:r w:rsidRPr="00856515">
              <w:rPr>
                <w:rFonts w:asciiTheme="minorHAnsi" w:hAnsiTheme="minorHAnsi" w:cstheme="minorHAnsi"/>
                <w:b/>
                <w:bCs/>
              </w:rPr>
              <w:t>INC.</w:t>
            </w:r>
          </w:p>
        </w:tc>
        <w:tc>
          <w:tcPr>
            <w:tcW w:w="5523" w:type="dxa"/>
            <w:vAlign w:val="center"/>
          </w:tcPr>
          <w:p w14:paraId="66E3FE77" w14:textId="77777777" w:rsidR="00033E2F" w:rsidRPr="00856515" w:rsidRDefault="00033E2F" w:rsidP="00176A18">
            <w:pPr>
              <w:tabs>
                <w:tab w:val="left" w:pos="1418"/>
              </w:tabs>
              <w:jc w:val="center"/>
              <w:rPr>
                <w:rFonts w:asciiTheme="minorHAnsi" w:hAnsiTheme="minorHAnsi" w:cstheme="minorHAnsi"/>
                <w:b/>
                <w:bCs/>
              </w:rPr>
            </w:pPr>
            <w:r w:rsidRPr="00856515">
              <w:rPr>
                <w:rFonts w:asciiTheme="minorHAnsi" w:hAnsiTheme="minorHAnsi" w:cstheme="minorHAnsi"/>
                <w:b/>
                <w:bCs/>
              </w:rPr>
              <w:t>INFRAÇÃO</w:t>
            </w:r>
          </w:p>
        </w:tc>
        <w:tc>
          <w:tcPr>
            <w:tcW w:w="1560" w:type="dxa"/>
            <w:vAlign w:val="center"/>
          </w:tcPr>
          <w:p w14:paraId="53A5FF1C" w14:textId="77777777" w:rsidR="00033E2F" w:rsidRPr="00856515" w:rsidRDefault="00033E2F" w:rsidP="00176A18">
            <w:pPr>
              <w:tabs>
                <w:tab w:val="left" w:pos="1418"/>
              </w:tabs>
              <w:jc w:val="both"/>
              <w:rPr>
                <w:rFonts w:asciiTheme="minorHAnsi" w:hAnsiTheme="minorHAnsi" w:cstheme="minorHAnsi"/>
                <w:b/>
                <w:bCs/>
              </w:rPr>
            </w:pPr>
            <w:r w:rsidRPr="00856515">
              <w:rPr>
                <w:rFonts w:asciiTheme="minorHAnsi" w:hAnsiTheme="minorHAnsi" w:cstheme="minorHAnsi"/>
                <w:b/>
                <w:bCs/>
              </w:rPr>
              <w:t>GRAVIDADE</w:t>
            </w:r>
          </w:p>
        </w:tc>
        <w:tc>
          <w:tcPr>
            <w:tcW w:w="1546" w:type="dxa"/>
            <w:vAlign w:val="center"/>
          </w:tcPr>
          <w:p w14:paraId="2238B3E2" w14:textId="77777777" w:rsidR="00033E2F" w:rsidRPr="00856515" w:rsidRDefault="00033E2F" w:rsidP="00176A18">
            <w:pPr>
              <w:tabs>
                <w:tab w:val="left" w:pos="1418"/>
              </w:tabs>
              <w:jc w:val="center"/>
              <w:rPr>
                <w:rFonts w:asciiTheme="minorHAnsi" w:hAnsiTheme="minorHAnsi" w:cstheme="minorHAnsi"/>
                <w:b/>
                <w:bCs/>
              </w:rPr>
            </w:pPr>
            <w:r w:rsidRPr="00856515">
              <w:rPr>
                <w:rFonts w:asciiTheme="minorHAnsi" w:hAnsiTheme="minorHAnsi" w:cstheme="minorHAnsi"/>
                <w:b/>
                <w:bCs/>
              </w:rPr>
              <w:t>PONTUAÇÃO MÍNIMA</w:t>
            </w:r>
          </w:p>
        </w:tc>
      </w:tr>
      <w:tr w:rsidR="00033E2F" w:rsidRPr="00856515" w14:paraId="4CF3DF50" w14:textId="77777777" w:rsidTr="00176A18">
        <w:trPr>
          <w:jc w:val="center"/>
        </w:trPr>
        <w:tc>
          <w:tcPr>
            <w:tcW w:w="709" w:type="dxa"/>
            <w:vAlign w:val="center"/>
          </w:tcPr>
          <w:p w14:paraId="2FA91020" w14:textId="7505378E" w:rsidR="00033E2F" w:rsidRPr="00856515" w:rsidRDefault="00033E2F" w:rsidP="00176A18">
            <w:pPr>
              <w:tabs>
                <w:tab w:val="left" w:pos="1418"/>
              </w:tabs>
              <w:jc w:val="center"/>
              <w:rPr>
                <w:rFonts w:asciiTheme="minorHAnsi" w:hAnsiTheme="minorHAnsi" w:cstheme="minorHAnsi"/>
              </w:rPr>
            </w:pPr>
            <w:r w:rsidRPr="00856515">
              <w:rPr>
                <w:rFonts w:asciiTheme="minorHAnsi" w:hAnsiTheme="minorHAnsi" w:cstheme="minorHAnsi"/>
              </w:rPr>
              <w:t>V</w:t>
            </w:r>
          </w:p>
        </w:tc>
        <w:tc>
          <w:tcPr>
            <w:tcW w:w="5523" w:type="dxa"/>
            <w:vAlign w:val="center"/>
          </w:tcPr>
          <w:p w14:paraId="4B978A46" w14:textId="77777777" w:rsidR="00033E2F" w:rsidRPr="00856515" w:rsidRDefault="00033E2F" w:rsidP="00176A18">
            <w:pPr>
              <w:tabs>
                <w:tab w:val="left" w:pos="1418"/>
              </w:tabs>
              <w:jc w:val="both"/>
              <w:rPr>
                <w:rFonts w:asciiTheme="minorHAnsi" w:hAnsiTheme="minorHAnsi" w:cstheme="minorHAnsi"/>
                <w:b/>
                <w:bCs/>
              </w:rPr>
            </w:pPr>
            <w:r w:rsidRPr="00856515">
              <w:rPr>
                <w:rFonts w:asciiTheme="minorHAnsi" w:hAnsiTheme="minorHAnsi" w:cstheme="minorHAnsi"/>
                <w:b/>
                <w:bCs/>
              </w:rPr>
              <w:t>Ausência de responsável técnico para a atividade</w:t>
            </w:r>
          </w:p>
          <w:p w14:paraId="1A649D39" w14:textId="77777777" w:rsidR="00033E2F" w:rsidRPr="00856515" w:rsidRDefault="00033E2F" w:rsidP="00176A18">
            <w:pPr>
              <w:tabs>
                <w:tab w:val="left" w:pos="1418"/>
              </w:tabs>
              <w:jc w:val="both"/>
              <w:rPr>
                <w:rFonts w:asciiTheme="minorHAnsi" w:hAnsiTheme="minorHAnsi" w:cstheme="minorHAnsi"/>
                <w:b/>
                <w:bCs/>
              </w:rPr>
            </w:pPr>
          </w:p>
          <w:p w14:paraId="154FA04B" w14:textId="20F05C9D" w:rsidR="00033E2F" w:rsidRPr="00856515" w:rsidRDefault="00033E2F" w:rsidP="00176A18">
            <w:pPr>
              <w:tabs>
                <w:tab w:val="left" w:pos="1418"/>
              </w:tabs>
              <w:jc w:val="both"/>
              <w:rPr>
                <w:rFonts w:asciiTheme="minorHAnsi" w:hAnsiTheme="minorHAnsi" w:cstheme="minorHAnsi"/>
                <w:b/>
                <w:bCs/>
              </w:rPr>
            </w:pPr>
            <w:r w:rsidRPr="00856515">
              <w:rPr>
                <w:rFonts w:asciiTheme="minorHAnsi" w:hAnsiTheme="minorHAnsi" w:cstheme="minorHAnsi"/>
              </w:rPr>
              <w:t>Realizar atividade fiscalizada pelo Conselho de Arquitetura e Urbanismo, sem responsável técnico pelo desempenho destas atividades, não configurando exploração econômica da atividade</w:t>
            </w:r>
            <w:r w:rsidRPr="00856515">
              <w:rPr>
                <w:rFonts w:asciiTheme="minorHAnsi" w:hAnsiTheme="minorHAnsi" w:cstheme="minorHAnsi"/>
                <w:b/>
                <w:bCs/>
              </w:rPr>
              <w:t xml:space="preserve">. </w:t>
            </w:r>
          </w:p>
          <w:p w14:paraId="50C57081" w14:textId="77777777" w:rsidR="00033E2F" w:rsidRPr="00856515" w:rsidRDefault="00033E2F" w:rsidP="00176A18">
            <w:pPr>
              <w:tabs>
                <w:tab w:val="left" w:pos="1418"/>
              </w:tabs>
              <w:jc w:val="both"/>
              <w:rPr>
                <w:rFonts w:asciiTheme="minorHAnsi" w:hAnsiTheme="minorHAnsi" w:cstheme="minorHAnsi"/>
                <w:b/>
                <w:bCs/>
              </w:rPr>
            </w:pPr>
          </w:p>
          <w:p w14:paraId="3F550C64" w14:textId="662D8EB8" w:rsidR="00033E2F" w:rsidRPr="00856515" w:rsidRDefault="00033E2F" w:rsidP="00176A18">
            <w:pPr>
              <w:tabs>
                <w:tab w:val="left" w:pos="1418"/>
              </w:tabs>
              <w:jc w:val="both"/>
              <w:rPr>
                <w:rFonts w:asciiTheme="minorHAnsi" w:hAnsiTheme="minorHAnsi" w:cstheme="minorHAnsi"/>
                <w:b/>
                <w:bCs/>
              </w:rPr>
            </w:pPr>
            <w:r w:rsidRPr="00856515">
              <w:rPr>
                <w:rFonts w:asciiTheme="minorHAnsi" w:hAnsiTheme="minorHAnsi" w:cstheme="minorHAnsi"/>
                <w:b/>
                <w:bCs/>
              </w:rPr>
              <w:t>Infrator: pessoa física (leigo) ou jurídica</w:t>
            </w:r>
          </w:p>
        </w:tc>
        <w:tc>
          <w:tcPr>
            <w:tcW w:w="1560" w:type="dxa"/>
            <w:vAlign w:val="center"/>
          </w:tcPr>
          <w:p w14:paraId="3CC93BFC" w14:textId="69FAE6E3" w:rsidR="00033E2F" w:rsidRPr="00856515" w:rsidRDefault="00033E2F" w:rsidP="00033E2F">
            <w:pPr>
              <w:tabs>
                <w:tab w:val="left" w:pos="1418"/>
              </w:tabs>
              <w:jc w:val="center"/>
              <w:rPr>
                <w:rFonts w:asciiTheme="minorHAnsi" w:hAnsiTheme="minorHAnsi" w:cstheme="minorHAnsi"/>
              </w:rPr>
            </w:pPr>
            <w:r w:rsidRPr="00856515">
              <w:rPr>
                <w:rFonts w:asciiTheme="minorHAnsi" w:hAnsiTheme="minorHAnsi" w:cstheme="minorHAnsi"/>
              </w:rPr>
              <w:t>GRAVE</w:t>
            </w:r>
          </w:p>
        </w:tc>
        <w:tc>
          <w:tcPr>
            <w:tcW w:w="1546" w:type="dxa"/>
            <w:vAlign w:val="center"/>
          </w:tcPr>
          <w:p w14:paraId="0F0EFC5B" w14:textId="7FC53121" w:rsidR="00033E2F" w:rsidRPr="00856515" w:rsidRDefault="00033E2F" w:rsidP="00176A18">
            <w:pPr>
              <w:tabs>
                <w:tab w:val="left" w:pos="1418"/>
              </w:tabs>
              <w:jc w:val="center"/>
              <w:rPr>
                <w:rFonts w:asciiTheme="minorHAnsi" w:hAnsiTheme="minorHAnsi" w:cstheme="minorHAnsi"/>
              </w:rPr>
            </w:pPr>
            <w:r w:rsidRPr="00856515">
              <w:rPr>
                <w:rFonts w:asciiTheme="minorHAnsi" w:hAnsiTheme="minorHAnsi" w:cstheme="minorHAnsi"/>
              </w:rPr>
              <w:t>10 pontos</w:t>
            </w:r>
          </w:p>
        </w:tc>
      </w:tr>
    </w:tbl>
    <w:p w14:paraId="3297BF29" w14:textId="77777777" w:rsidR="00033E2F" w:rsidRPr="00856515" w:rsidRDefault="00033E2F" w:rsidP="001D325B">
      <w:pPr>
        <w:tabs>
          <w:tab w:val="left" w:pos="1418"/>
        </w:tabs>
        <w:ind w:left="1276"/>
        <w:jc w:val="both"/>
      </w:pPr>
    </w:p>
    <w:p w14:paraId="51D35507" w14:textId="77777777" w:rsidR="001D325B" w:rsidRPr="00856515" w:rsidRDefault="001D325B" w:rsidP="001D325B">
      <w:pPr>
        <w:tabs>
          <w:tab w:val="left" w:pos="1418"/>
        </w:tabs>
        <w:jc w:val="center"/>
        <w:rPr>
          <w:rFonts w:asciiTheme="minorHAnsi" w:hAnsiTheme="minorHAnsi" w:cstheme="minorHAnsi"/>
          <w:b/>
          <w:bCs/>
        </w:rPr>
      </w:pPr>
      <w:r w:rsidRPr="00856515">
        <w:rPr>
          <w:rFonts w:asciiTheme="minorHAnsi" w:hAnsiTheme="minorHAnsi" w:cstheme="minorHAnsi"/>
          <w:b/>
          <w:bCs/>
        </w:rPr>
        <w:t xml:space="preserve">TABELA II - </w:t>
      </w:r>
      <w:r w:rsidRPr="00856515">
        <w:rPr>
          <w:rFonts w:asciiTheme="minorHAnsi" w:hAnsiTheme="minorHAnsi" w:cstheme="minorHAnsi"/>
          <w:b/>
          <w:bCs/>
          <w:u w:val="single"/>
        </w:rPr>
        <w:t>GRAU DE IMPACTO</w:t>
      </w:r>
      <w:r w:rsidRPr="00856515">
        <w:rPr>
          <w:rFonts w:asciiTheme="minorHAnsi" w:hAnsiTheme="minorHAnsi" w:cstheme="minorHAnsi"/>
          <w:b/>
          <w:bCs/>
        </w:rPr>
        <w:t xml:space="preserve"> DA ATIVIDADE FISCALIZADA DE ACORDO COM O CONTEXTO DE SUA PRÁTICA</w:t>
      </w:r>
    </w:p>
    <w:p w14:paraId="3371D9D1" w14:textId="77777777" w:rsidR="001D325B" w:rsidRPr="00856515" w:rsidRDefault="001D325B" w:rsidP="001D325B">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856515" w14:paraId="17C9C6D1" w14:textId="77777777" w:rsidTr="00176A18">
        <w:trPr>
          <w:jc w:val="center"/>
        </w:trPr>
        <w:tc>
          <w:tcPr>
            <w:tcW w:w="4248" w:type="dxa"/>
            <w:vAlign w:val="center"/>
          </w:tcPr>
          <w:p w14:paraId="31BDEC76"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ATIVIDADE REALIZADA EM</w:t>
            </w:r>
          </w:p>
        </w:tc>
        <w:tc>
          <w:tcPr>
            <w:tcW w:w="1276" w:type="dxa"/>
            <w:vAlign w:val="center"/>
          </w:tcPr>
          <w:p w14:paraId="5E2533EC"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GRAU DE IMPACTO</w:t>
            </w:r>
          </w:p>
        </w:tc>
        <w:tc>
          <w:tcPr>
            <w:tcW w:w="1701" w:type="dxa"/>
            <w:vAlign w:val="center"/>
          </w:tcPr>
          <w:p w14:paraId="5445C265"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PONTUAÇÃO CUMULATIVA</w:t>
            </w:r>
          </w:p>
        </w:tc>
        <w:tc>
          <w:tcPr>
            <w:tcW w:w="992" w:type="dxa"/>
            <w:vAlign w:val="center"/>
          </w:tcPr>
          <w:p w14:paraId="133F787B"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SIM</w:t>
            </w:r>
          </w:p>
        </w:tc>
        <w:tc>
          <w:tcPr>
            <w:tcW w:w="1121" w:type="dxa"/>
            <w:vAlign w:val="center"/>
          </w:tcPr>
          <w:p w14:paraId="04FDCDB8"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NÃO</w:t>
            </w:r>
          </w:p>
        </w:tc>
      </w:tr>
      <w:tr w:rsidR="001D325B" w:rsidRPr="00856515" w14:paraId="3BAE66B3" w14:textId="77777777" w:rsidTr="00176A18">
        <w:trPr>
          <w:trHeight w:val="512"/>
          <w:jc w:val="center"/>
        </w:trPr>
        <w:tc>
          <w:tcPr>
            <w:tcW w:w="4248" w:type="dxa"/>
            <w:vAlign w:val="center"/>
          </w:tcPr>
          <w:p w14:paraId="32DCF188"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Área de preservação ambiental</w:t>
            </w:r>
          </w:p>
        </w:tc>
        <w:tc>
          <w:tcPr>
            <w:tcW w:w="1276" w:type="dxa"/>
            <w:vAlign w:val="center"/>
          </w:tcPr>
          <w:p w14:paraId="612AAB52"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Altíssimo</w:t>
            </w:r>
          </w:p>
        </w:tc>
        <w:tc>
          <w:tcPr>
            <w:tcW w:w="1701" w:type="dxa"/>
            <w:vAlign w:val="center"/>
          </w:tcPr>
          <w:p w14:paraId="3CFB5C7B"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+ 6</w:t>
            </w:r>
          </w:p>
        </w:tc>
        <w:tc>
          <w:tcPr>
            <w:tcW w:w="992" w:type="dxa"/>
            <w:vAlign w:val="center"/>
          </w:tcPr>
          <w:p w14:paraId="12179F8C" w14:textId="77777777" w:rsidR="001D325B" w:rsidRPr="00856515" w:rsidRDefault="001D325B" w:rsidP="00176A18">
            <w:pPr>
              <w:tabs>
                <w:tab w:val="left" w:pos="1418"/>
              </w:tabs>
              <w:jc w:val="center"/>
              <w:rPr>
                <w:rFonts w:asciiTheme="minorHAnsi" w:hAnsiTheme="minorHAnsi" w:cstheme="minorHAnsi"/>
              </w:rPr>
            </w:pPr>
          </w:p>
        </w:tc>
        <w:tc>
          <w:tcPr>
            <w:tcW w:w="1121" w:type="dxa"/>
            <w:vAlign w:val="center"/>
          </w:tcPr>
          <w:p w14:paraId="2F506E90" w14:textId="076B354C"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263F054F" w14:textId="77777777" w:rsidTr="00176A18">
        <w:trPr>
          <w:trHeight w:val="562"/>
          <w:jc w:val="center"/>
        </w:trPr>
        <w:tc>
          <w:tcPr>
            <w:tcW w:w="4248" w:type="dxa"/>
            <w:vAlign w:val="center"/>
          </w:tcPr>
          <w:p w14:paraId="2CA6B972"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Edificação ou área protegida ou tombada</w:t>
            </w:r>
          </w:p>
        </w:tc>
        <w:tc>
          <w:tcPr>
            <w:tcW w:w="1276" w:type="dxa"/>
            <w:vAlign w:val="center"/>
          </w:tcPr>
          <w:p w14:paraId="13250AC8"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Altíssimo</w:t>
            </w:r>
          </w:p>
        </w:tc>
        <w:tc>
          <w:tcPr>
            <w:tcW w:w="1701" w:type="dxa"/>
            <w:vAlign w:val="center"/>
          </w:tcPr>
          <w:p w14:paraId="0F1B4F42"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+ 6</w:t>
            </w:r>
          </w:p>
        </w:tc>
        <w:tc>
          <w:tcPr>
            <w:tcW w:w="992" w:type="dxa"/>
            <w:vAlign w:val="center"/>
          </w:tcPr>
          <w:p w14:paraId="25BC5E16" w14:textId="77777777" w:rsidR="001D325B" w:rsidRPr="00856515" w:rsidRDefault="001D325B" w:rsidP="00176A18">
            <w:pPr>
              <w:tabs>
                <w:tab w:val="left" w:pos="1418"/>
              </w:tabs>
              <w:jc w:val="center"/>
              <w:rPr>
                <w:rFonts w:asciiTheme="minorHAnsi" w:hAnsiTheme="minorHAnsi" w:cstheme="minorHAnsi"/>
              </w:rPr>
            </w:pPr>
          </w:p>
        </w:tc>
        <w:tc>
          <w:tcPr>
            <w:tcW w:w="1121" w:type="dxa"/>
            <w:vAlign w:val="center"/>
          </w:tcPr>
          <w:p w14:paraId="467233EE" w14:textId="36E86054"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65AEA68E" w14:textId="77777777" w:rsidTr="00176A18">
        <w:trPr>
          <w:jc w:val="center"/>
        </w:trPr>
        <w:tc>
          <w:tcPr>
            <w:tcW w:w="4248" w:type="dxa"/>
            <w:vAlign w:val="center"/>
          </w:tcPr>
          <w:p w14:paraId="5ABB64FD"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Edificação, equipamento ou área de uso público (institucional, comunitário, dentre outras.)</w:t>
            </w:r>
          </w:p>
        </w:tc>
        <w:tc>
          <w:tcPr>
            <w:tcW w:w="1276" w:type="dxa"/>
            <w:vAlign w:val="center"/>
          </w:tcPr>
          <w:p w14:paraId="621E2E13"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Alto</w:t>
            </w:r>
          </w:p>
        </w:tc>
        <w:tc>
          <w:tcPr>
            <w:tcW w:w="1701" w:type="dxa"/>
            <w:vAlign w:val="center"/>
          </w:tcPr>
          <w:p w14:paraId="3ADA8BE2"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+ 4</w:t>
            </w:r>
          </w:p>
        </w:tc>
        <w:tc>
          <w:tcPr>
            <w:tcW w:w="992" w:type="dxa"/>
            <w:vAlign w:val="center"/>
          </w:tcPr>
          <w:p w14:paraId="6D35360A" w14:textId="77777777" w:rsidR="001D325B" w:rsidRPr="00856515" w:rsidRDefault="001D325B" w:rsidP="00176A18">
            <w:pPr>
              <w:tabs>
                <w:tab w:val="left" w:pos="1418"/>
              </w:tabs>
              <w:jc w:val="center"/>
              <w:rPr>
                <w:rFonts w:asciiTheme="minorHAnsi" w:hAnsiTheme="minorHAnsi" w:cstheme="minorHAnsi"/>
              </w:rPr>
            </w:pPr>
          </w:p>
        </w:tc>
        <w:tc>
          <w:tcPr>
            <w:tcW w:w="1121" w:type="dxa"/>
            <w:vAlign w:val="center"/>
          </w:tcPr>
          <w:p w14:paraId="2D670EC7" w14:textId="0BC44771"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20C1B501" w14:textId="77777777" w:rsidTr="00176A18">
        <w:trPr>
          <w:trHeight w:val="692"/>
          <w:jc w:val="center"/>
        </w:trPr>
        <w:tc>
          <w:tcPr>
            <w:tcW w:w="4248" w:type="dxa"/>
            <w:vAlign w:val="center"/>
          </w:tcPr>
          <w:p w14:paraId="7838939D"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lastRenderedPageBreak/>
              <w:t>Edificação de uso coletivo (multifamiliar, comercial, misto ou serviços, dentre outras.)</w:t>
            </w:r>
          </w:p>
        </w:tc>
        <w:tc>
          <w:tcPr>
            <w:tcW w:w="1276" w:type="dxa"/>
            <w:vAlign w:val="center"/>
          </w:tcPr>
          <w:p w14:paraId="2D83DBCE"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Médio</w:t>
            </w:r>
          </w:p>
        </w:tc>
        <w:tc>
          <w:tcPr>
            <w:tcW w:w="1701" w:type="dxa"/>
            <w:vAlign w:val="center"/>
          </w:tcPr>
          <w:p w14:paraId="36944BB9"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+ 3</w:t>
            </w:r>
          </w:p>
        </w:tc>
        <w:tc>
          <w:tcPr>
            <w:tcW w:w="992" w:type="dxa"/>
            <w:vAlign w:val="center"/>
          </w:tcPr>
          <w:p w14:paraId="7229C288" w14:textId="77777777" w:rsidR="001D325B" w:rsidRPr="00856515" w:rsidRDefault="001D325B" w:rsidP="00176A18">
            <w:pPr>
              <w:tabs>
                <w:tab w:val="left" w:pos="1418"/>
              </w:tabs>
              <w:jc w:val="center"/>
              <w:rPr>
                <w:rFonts w:asciiTheme="minorHAnsi" w:hAnsiTheme="minorHAnsi" w:cstheme="minorHAnsi"/>
              </w:rPr>
            </w:pPr>
          </w:p>
        </w:tc>
        <w:tc>
          <w:tcPr>
            <w:tcW w:w="1121" w:type="dxa"/>
            <w:vAlign w:val="center"/>
          </w:tcPr>
          <w:p w14:paraId="4718E2CD" w14:textId="03F57420"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45B4EE20" w14:textId="77777777" w:rsidTr="00176A18">
        <w:trPr>
          <w:trHeight w:val="468"/>
          <w:jc w:val="center"/>
        </w:trPr>
        <w:tc>
          <w:tcPr>
            <w:tcW w:w="4248" w:type="dxa"/>
            <w:vAlign w:val="center"/>
          </w:tcPr>
          <w:p w14:paraId="4249BBBC"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Edificação de uso unifamiliar</w:t>
            </w:r>
          </w:p>
        </w:tc>
        <w:tc>
          <w:tcPr>
            <w:tcW w:w="1276" w:type="dxa"/>
            <w:vAlign w:val="center"/>
          </w:tcPr>
          <w:p w14:paraId="21B3E301"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Baixo</w:t>
            </w:r>
          </w:p>
        </w:tc>
        <w:tc>
          <w:tcPr>
            <w:tcW w:w="1701" w:type="dxa"/>
            <w:vAlign w:val="center"/>
          </w:tcPr>
          <w:p w14:paraId="0D1870B0"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+ 1</w:t>
            </w:r>
          </w:p>
        </w:tc>
        <w:tc>
          <w:tcPr>
            <w:tcW w:w="992" w:type="dxa"/>
            <w:vAlign w:val="center"/>
          </w:tcPr>
          <w:p w14:paraId="7DA7C2CF" w14:textId="210FDFB7" w:rsidR="001D325B" w:rsidRPr="00856515" w:rsidRDefault="00A725F6" w:rsidP="00176A18">
            <w:pPr>
              <w:tabs>
                <w:tab w:val="left" w:pos="1418"/>
              </w:tabs>
              <w:jc w:val="both"/>
              <w:rPr>
                <w:rFonts w:asciiTheme="minorHAnsi" w:hAnsiTheme="minorHAnsi" w:cstheme="minorHAnsi"/>
              </w:rPr>
            </w:pPr>
            <w:r>
              <w:rPr>
                <w:rFonts w:asciiTheme="minorHAnsi" w:hAnsiTheme="minorHAnsi" w:cstheme="minorHAnsi"/>
              </w:rPr>
              <w:t xml:space="preserve">       x</w:t>
            </w:r>
          </w:p>
        </w:tc>
        <w:tc>
          <w:tcPr>
            <w:tcW w:w="1121" w:type="dxa"/>
            <w:vAlign w:val="center"/>
          </w:tcPr>
          <w:p w14:paraId="27E98C37" w14:textId="77777777" w:rsidR="001D325B" w:rsidRPr="00856515" w:rsidRDefault="001D325B" w:rsidP="00176A18">
            <w:pPr>
              <w:tabs>
                <w:tab w:val="left" w:pos="1418"/>
              </w:tabs>
              <w:jc w:val="center"/>
              <w:rPr>
                <w:rFonts w:asciiTheme="minorHAnsi" w:hAnsiTheme="minorHAnsi" w:cstheme="minorHAnsi"/>
              </w:rPr>
            </w:pPr>
          </w:p>
        </w:tc>
      </w:tr>
    </w:tbl>
    <w:p w14:paraId="64A03F4A" w14:textId="44E1A3F6" w:rsidR="001D325B" w:rsidRPr="00856515" w:rsidRDefault="001D325B" w:rsidP="001D325B">
      <w:pPr>
        <w:tabs>
          <w:tab w:val="left" w:pos="1418"/>
        </w:tabs>
        <w:spacing w:before="240" w:after="120"/>
        <w:jc w:val="center"/>
        <w:rPr>
          <w:rFonts w:asciiTheme="minorHAnsi" w:hAnsiTheme="minorHAnsi" w:cstheme="minorHAnsi"/>
          <w:b/>
          <w:bCs/>
        </w:rPr>
      </w:pPr>
      <w:r w:rsidRPr="00856515">
        <w:rPr>
          <w:rFonts w:asciiTheme="minorHAnsi" w:hAnsiTheme="minorHAnsi" w:cstheme="minorHAnsi"/>
          <w:b/>
          <w:bCs/>
        </w:rPr>
        <w:t xml:space="preserve">TABELA III </w:t>
      </w:r>
    </w:p>
    <w:p w14:paraId="72A8EB19" w14:textId="77777777" w:rsidR="001D325B" w:rsidRPr="00856515" w:rsidRDefault="001D325B" w:rsidP="001D325B">
      <w:pPr>
        <w:tabs>
          <w:tab w:val="left" w:pos="1418"/>
        </w:tabs>
        <w:spacing w:after="240"/>
        <w:jc w:val="center"/>
        <w:rPr>
          <w:rFonts w:asciiTheme="minorHAnsi" w:hAnsiTheme="minorHAnsi" w:cstheme="minorHAnsi"/>
          <w:b/>
          <w:bCs/>
          <w:u w:val="single"/>
        </w:rPr>
      </w:pPr>
      <w:r w:rsidRPr="00856515">
        <w:rPr>
          <w:rFonts w:asciiTheme="minorHAnsi" w:hAnsiTheme="minorHAnsi" w:cstheme="minorHAnsi"/>
          <w:b/>
          <w:bCs/>
        </w:rPr>
        <w:t xml:space="preserve">CIRCUNSTÂNCIAS </w:t>
      </w:r>
      <w:r w:rsidRPr="00856515">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856515" w14:paraId="2321BE3C" w14:textId="77777777" w:rsidTr="00176A18">
        <w:tc>
          <w:tcPr>
            <w:tcW w:w="4673" w:type="dxa"/>
            <w:vAlign w:val="center"/>
          </w:tcPr>
          <w:p w14:paraId="55500987"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xml:space="preserve">CIRCUNSTÂNCIAS </w:t>
            </w:r>
            <w:r w:rsidRPr="00856515">
              <w:rPr>
                <w:rFonts w:asciiTheme="minorHAnsi" w:hAnsiTheme="minorHAnsi" w:cstheme="minorHAnsi"/>
                <w:b/>
                <w:bCs/>
                <w:u w:val="single"/>
              </w:rPr>
              <w:t>AGRAVANTES</w:t>
            </w:r>
          </w:p>
        </w:tc>
        <w:tc>
          <w:tcPr>
            <w:tcW w:w="2977" w:type="dxa"/>
            <w:vAlign w:val="center"/>
          </w:tcPr>
          <w:p w14:paraId="7A8A6C29"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PONTUAÇÃO CUMULATIVA</w:t>
            </w:r>
          </w:p>
        </w:tc>
        <w:tc>
          <w:tcPr>
            <w:tcW w:w="850" w:type="dxa"/>
            <w:vAlign w:val="center"/>
          </w:tcPr>
          <w:p w14:paraId="2B646538"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SIM</w:t>
            </w:r>
          </w:p>
        </w:tc>
        <w:tc>
          <w:tcPr>
            <w:tcW w:w="838" w:type="dxa"/>
            <w:vAlign w:val="center"/>
          </w:tcPr>
          <w:p w14:paraId="458BE6CA"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NÃO</w:t>
            </w:r>
          </w:p>
        </w:tc>
      </w:tr>
      <w:tr w:rsidR="001D325B" w:rsidRPr="00856515" w14:paraId="072D6269" w14:textId="77777777" w:rsidTr="00176A18">
        <w:trPr>
          <w:trHeight w:val="294"/>
        </w:trPr>
        <w:tc>
          <w:tcPr>
            <w:tcW w:w="4673" w:type="dxa"/>
            <w:vMerge w:val="restart"/>
            <w:vAlign w:val="center"/>
          </w:tcPr>
          <w:p w14:paraId="608BB805"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antecedentes da pessoa física ou jurídica autuada, quanto à condição de primariedade ou de reincidência da infração</w:t>
            </w:r>
          </w:p>
        </w:tc>
        <w:tc>
          <w:tcPr>
            <w:tcW w:w="2977" w:type="dxa"/>
            <w:vAlign w:val="center"/>
          </w:tcPr>
          <w:p w14:paraId="6B1F88CE"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 xml:space="preserve">Sem reincidência: </w:t>
            </w:r>
            <w:r w:rsidRPr="00856515">
              <w:rPr>
                <w:rFonts w:asciiTheme="minorHAnsi" w:hAnsiTheme="minorHAnsi" w:cstheme="minorHAnsi"/>
                <w:b/>
                <w:bCs/>
              </w:rPr>
              <w:t>+0</w:t>
            </w:r>
          </w:p>
        </w:tc>
        <w:tc>
          <w:tcPr>
            <w:tcW w:w="850" w:type="dxa"/>
            <w:vAlign w:val="center"/>
          </w:tcPr>
          <w:p w14:paraId="33D043BE"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57C3A212" w14:textId="66519D3F"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1357FEA3" w14:textId="77777777" w:rsidTr="00176A18">
        <w:trPr>
          <w:trHeight w:val="294"/>
        </w:trPr>
        <w:tc>
          <w:tcPr>
            <w:tcW w:w="4673" w:type="dxa"/>
            <w:vMerge/>
            <w:vAlign w:val="center"/>
          </w:tcPr>
          <w:p w14:paraId="73250FC3" w14:textId="77777777" w:rsidR="001D325B" w:rsidRPr="00856515" w:rsidRDefault="001D325B" w:rsidP="00176A18">
            <w:pPr>
              <w:tabs>
                <w:tab w:val="left" w:pos="1418"/>
              </w:tabs>
              <w:rPr>
                <w:rFonts w:asciiTheme="minorHAnsi" w:hAnsiTheme="minorHAnsi" w:cstheme="minorHAnsi"/>
              </w:rPr>
            </w:pPr>
          </w:p>
        </w:tc>
        <w:tc>
          <w:tcPr>
            <w:tcW w:w="2977" w:type="dxa"/>
            <w:vAlign w:val="center"/>
          </w:tcPr>
          <w:p w14:paraId="6FDA9FD4"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 xml:space="preserve">1ª Reincidência: </w:t>
            </w:r>
            <w:r w:rsidRPr="00856515">
              <w:rPr>
                <w:rFonts w:asciiTheme="minorHAnsi" w:hAnsiTheme="minorHAnsi" w:cstheme="minorHAnsi"/>
                <w:b/>
                <w:bCs/>
              </w:rPr>
              <w:t>+ 2</w:t>
            </w:r>
          </w:p>
        </w:tc>
        <w:tc>
          <w:tcPr>
            <w:tcW w:w="850" w:type="dxa"/>
            <w:vAlign w:val="center"/>
          </w:tcPr>
          <w:p w14:paraId="313268C0"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75E95468" w14:textId="640A6927"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71BD5D30" w14:textId="77777777" w:rsidTr="00176A18">
        <w:trPr>
          <w:trHeight w:val="294"/>
        </w:trPr>
        <w:tc>
          <w:tcPr>
            <w:tcW w:w="4673" w:type="dxa"/>
            <w:vMerge/>
            <w:vAlign w:val="center"/>
          </w:tcPr>
          <w:p w14:paraId="31D07993" w14:textId="77777777" w:rsidR="001D325B" w:rsidRPr="00856515" w:rsidRDefault="001D325B" w:rsidP="00176A18">
            <w:pPr>
              <w:tabs>
                <w:tab w:val="left" w:pos="1418"/>
              </w:tabs>
              <w:rPr>
                <w:rFonts w:asciiTheme="minorHAnsi" w:hAnsiTheme="minorHAnsi" w:cstheme="minorHAnsi"/>
              </w:rPr>
            </w:pPr>
          </w:p>
        </w:tc>
        <w:tc>
          <w:tcPr>
            <w:tcW w:w="2977" w:type="dxa"/>
            <w:vAlign w:val="center"/>
          </w:tcPr>
          <w:p w14:paraId="25D4C562"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 xml:space="preserve">2ª Reincidência: </w:t>
            </w:r>
            <w:r w:rsidRPr="00856515">
              <w:rPr>
                <w:rFonts w:asciiTheme="minorHAnsi" w:hAnsiTheme="minorHAnsi" w:cstheme="minorHAnsi"/>
                <w:b/>
                <w:bCs/>
              </w:rPr>
              <w:t>+ 4</w:t>
            </w:r>
          </w:p>
        </w:tc>
        <w:tc>
          <w:tcPr>
            <w:tcW w:w="850" w:type="dxa"/>
            <w:vAlign w:val="center"/>
          </w:tcPr>
          <w:p w14:paraId="6EA5174B"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4E7B7827" w14:textId="7E70F340"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6830390D" w14:textId="77777777" w:rsidTr="00176A18">
        <w:trPr>
          <w:trHeight w:val="294"/>
        </w:trPr>
        <w:tc>
          <w:tcPr>
            <w:tcW w:w="4673" w:type="dxa"/>
            <w:vMerge/>
            <w:vAlign w:val="center"/>
          </w:tcPr>
          <w:p w14:paraId="08ACDF4B" w14:textId="77777777" w:rsidR="001D325B" w:rsidRPr="00856515" w:rsidRDefault="001D325B" w:rsidP="00176A18">
            <w:pPr>
              <w:tabs>
                <w:tab w:val="left" w:pos="1418"/>
              </w:tabs>
              <w:rPr>
                <w:rFonts w:asciiTheme="minorHAnsi" w:hAnsiTheme="minorHAnsi" w:cstheme="minorHAnsi"/>
              </w:rPr>
            </w:pPr>
          </w:p>
        </w:tc>
        <w:tc>
          <w:tcPr>
            <w:tcW w:w="2977" w:type="dxa"/>
            <w:vAlign w:val="center"/>
          </w:tcPr>
          <w:p w14:paraId="6AFF069A"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 xml:space="preserve">3ª Reincidência ou mais: </w:t>
            </w:r>
            <w:r w:rsidRPr="00856515">
              <w:rPr>
                <w:rFonts w:asciiTheme="minorHAnsi" w:hAnsiTheme="minorHAnsi" w:cstheme="minorHAnsi"/>
                <w:b/>
                <w:bCs/>
              </w:rPr>
              <w:t>+ 6</w:t>
            </w:r>
            <w:r w:rsidRPr="00856515">
              <w:rPr>
                <w:rFonts w:asciiTheme="minorHAnsi" w:hAnsiTheme="minorHAnsi" w:cstheme="minorHAnsi"/>
              </w:rPr>
              <w:t xml:space="preserve"> e encaminhamento à Comissão de Ética e Disciplina</w:t>
            </w:r>
          </w:p>
        </w:tc>
        <w:tc>
          <w:tcPr>
            <w:tcW w:w="850" w:type="dxa"/>
            <w:vAlign w:val="center"/>
          </w:tcPr>
          <w:p w14:paraId="54AD314A"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1348BABA" w14:textId="4E30E8A4"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69F2D922" w14:textId="77777777" w:rsidTr="00176A18">
        <w:tc>
          <w:tcPr>
            <w:tcW w:w="4673" w:type="dxa"/>
            <w:vAlign w:val="center"/>
          </w:tcPr>
          <w:p w14:paraId="1D098C81"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ato infracional cometido por conselheiro ou funcionário do CAU/BR ou CAU/UF</w:t>
            </w:r>
          </w:p>
        </w:tc>
        <w:tc>
          <w:tcPr>
            <w:tcW w:w="2977" w:type="dxa"/>
            <w:vAlign w:val="center"/>
          </w:tcPr>
          <w:p w14:paraId="125FF01B" w14:textId="77777777" w:rsidR="001D325B" w:rsidRPr="00856515" w:rsidRDefault="001D325B" w:rsidP="00176A18">
            <w:pPr>
              <w:tabs>
                <w:tab w:val="left" w:pos="1418"/>
              </w:tabs>
              <w:rPr>
                <w:rFonts w:asciiTheme="minorHAnsi" w:hAnsiTheme="minorHAnsi" w:cstheme="minorHAnsi"/>
                <w:b/>
                <w:bCs/>
              </w:rPr>
            </w:pPr>
            <w:r w:rsidRPr="00856515">
              <w:rPr>
                <w:rFonts w:asciiTheme="minorHAnsi" w:hAnsiTheme="minorHAnsi" w:cstheme="minorHAnsi"/>
                <w:b/>
                <w:bCs/>
              </w:rPr>
              <w:t>+6</w:t>
            </w:r>
          </w:p>
        </w:tc>
        <w:tc>
          <w:tcPr>
            <w:tcW w:w="850" w:type="dxa"/>
            <w:vAlign w:val="center"/>
          </w:tcPr>
          <w:p w14:paraId="058AFAFA"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3FCB0104" w14:textId="4559C84D"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bl>
    <w:p w14:paraId="2480CFA9" w14:textId="77777777" w:rsidR="001D325B" w:rsidRPr="00856515" w:rsidRDefault="001D325B" w:rsidP="001D325B">
      <w:pPr>
        <w:tabs>
          <w:tab w:val="left" w:pos="1418"/>
        </w:tabs>
        <w:jc w:val="center"/>
        <w:rPr>
          <w:rFonts w:asciiTheme="minorHAnsi" w:hAnsiTheme="minorHAnsi" w:cstheme="minorHAnsi"/>
          <w:b/>
          <w:bCs/>
        </w:rPr>
      </w:pPr>
    </w:p>
    <w:p w14:paraId="7CAB45DB" w14:textId="77777777" w:rsidR="001D325B" w:rsidRPr="00856515" w:rsidRDefault="001D325B" w:rsidP="001D325B">
      <w:pPr>
        <w:tabs>
          <w:tab w:val="left" w:pos="1418"/>
        </w:tabs>
        <w:jc w:val="center"/>
        <w:rPr>
          <w:rFonts w:asciiTheme="minorHAnsi" w:hAnsiTheme="minorHAnsi" w:cstheme="minorHAnsi"/>
          <w:b/>
          <w:bCs/>
        </w:rPr>
      </w:pPr>
      <w:r w:rsidRPr="00856515">
        <w:rPr>
          <w:rFonts w:asciiTheme="minorHAnsi" w:hAnsiTheme="minorHAnsi" w:cstheme="minorHAnsi"/>
          <w:b/>
          <w:bCs/>
        </w:rPr>
        <w:t xml:space="preserve">TABELA IV - CIRCUNSTÂNCIAS </w:t>
      </w:r>
      <w:r w:rsidRPr="00856515">
        <w:rPr>
          <w:rFonts w:asciiTheme="minorHAnsi" w:hAnsiTheme="minorHAnsi" w:cstheme="minorHAnsi"/>
          <w:b/>
          <w:bCs/>
          <w:u w:val="single"/>
        </w:rPr>
        <w:t>ATENUANTES</w:t>
      </w:r>
    </w:p>
    <w:p w14:paraId="51A3DCFE" w14:textId="77777777" w:rsidR="001D325B" w:rsidRPr="00856515" w:rsidRDefault="001D325B" w:rsidP="001D325B">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856515" w14:paraId="0BF05736" w14:textId="77777777" w:rsidTr="00176A18">
        <w:trPr>
          <w:jc w:val="center"/>
        </w:trPr>
        <w:tc>
          <w:tcPr>
            <w:tcW w:w="704" w:type="dxa"/>
            <w:vAlign w:val="center"/>
          </w:tcPr>
          <w:p w14:paraId="1661CE9F" w14:textId="77777777" w:rsidR="001D325B" w:rsidRPr="00856515" w:rsidRDefault="001D325B" w:rsidP="00176A18">
            <w:pPr>
              <w:tabs>
                <w:tab w:val="left" w:pos="1418"/>
              </w:tabs>
              <w:jc w:val="center"/>
              <w:rPr>
                <w:rFonts w:asciiTheme="minorHAnsi" w:hAnsiTheme="minorHAnsi" w:cstheme="minorHAnsi"/>
              </w:rPr>
            </w:pPr>
          </w:p>
        </w:tc>
        <w:tc>
          <w:tcPr>
            <w:tcW w:w="5528" w:type="dxa"/>
            <w:vAlign w:val="center"/>
          </w:tcPr>
          <w:p w14:paraId="41407524"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b/>
                <w:bCs/>
              </w:rPr>
              <w:t>CIRCUNSTÂNCIAS ATENUANTES*</w:t>
            </w:r>
          </w:p>
        </w:tc>
        <w:tc>
          <w:tcPr>
            <w:tcW w:w="1560" w:type="dxa"/>
            <w:vAlign w:val="center"/>
          </w:tcPr>
          <w:p w14:paraId="60DAB593"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PONTUAÇÃO</w:t>
            </w:r>
          </w:p>
        </w:tc>
        <w:tc>
          <w:tcPr>
            <w:tcW w:w="708" w:type="dxa"/>
            <w:vAlign w:val="center"/>
          </w:tcPr>
          <w:p w14:paraId="4174BDE4"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SIM</w:t>
            </w:r>
          </w:p>
        </w:tc>
        <w:tc>
          <w:tcPr>
            <w:tcW w:w="838" w:type="dxa"/>
            <w:vAlign w:val="center"/>
          </w:tcPr>
          <w:p w14:paraId="36A5A67A"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NÃO</w:t>
            </w:r>
          </w:p>
        </w:tc>
      </w:tr>
      <w:tr w:rsidR="001D325B" w:rsidRPr="00856515" w14:paraId="08C418A3" w14:textId="77777777" w:rsidTr="00176A18">
        <w:trPr>
          <w:jc w:val="center"/>
        </w:trPr>
        <w:tc>
          <w:tcPr>
            <w:tcW w:w="704" w:type="dxa"/>
            <w:vAlign w:val="center"/>
          </w:tcPr>
          <w:p w14:paraId="1E4E71A2"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I</w:t>
            </w:r>
          </w:p>
        </w:tc>
        <w:tc>
          <w:tcPr>
            <w:tcW w:w="5528" w:type="dxa"/>
            <w:vAlign w:val="center"/>
          </w:tcPr>
          <w:p w14:paraId="426A2479"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Comprovar insuficiência econômica da pessoa física ou jurídica autuada</w:t>
            </w:r>
          </w:p>
        </w:tc>
        <w:tc>
          <w:tcPr>
            <w:tcW w:w="1560" w:type="dxa"/>
            <w:vAlign w:val="center"/>
          </w:tcPr>
          <w:p w14:paraId="7D0620E0"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- 2</w:t>
            </w:r>
          </w:p>
        </w:tc>
        <w:tc>
          <w:tcPr>
            <w:tcW w:w="708" w:type="dxa"/>
            <w:vAlign w:val="center"/>
          </w:tcPr>
          <w:p w14:paraId="6F28394B"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752ADF44" w14:textId="2065FAF4"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0F95A497" w14:textId="77777777" w:rsidTr="00176A18">
        <w:trPr>
          <w:jc w:val="center"/>
        </w:trPr>
        <w:tc>
          <w:tcPr>
            <w:tcW w:w="704" w:type="dxa"/>
            <w:vAlign w:val="center"/>
          </w:tcPr>
          <w:p w14:paraId="65F1CC1A"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II</w:t>
            </w:r>
          </w:p>
        </w:tc>
        <w:tc>
          <w:tcPr>
            <w:tcW w:w="5528" w:type="dxa"/>
            <w:vAlign w:val="center"/>
          </w:tcPr>
          <w:p w14:paraId="082FE5B4"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308BDF37"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- 3</w:t>
            </w:r>
          </w:p>
        </w:tc>
        <w:tc>
          <w:tcPr>
            <w:tcW w:w="708" w:type="dxa"/>
            <w:vAlign w:val="center"/>
          </w:tcPr>
          <w:p w14:paraId="00FF1CFF"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56081836" w14:textId="03593956"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190E2786" w14:textId="77777777" w:rsidTr="00176A18">
        <w:trPr>
          <w:jc w:val="center"/>
        </w:trPr>
        <w:tc>
          <w:tcPr>
            <w:tcW w:w="704" w:type="dxa"/>
            <w:vAlign w:val="center"/>
          </w:tcPr>
          <w:p w14:paraId="7AD7F30B"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III</w:t>
            </w:r>
          </w:p>
        </w:tc>
        <w:tc>
          <w:tcPr>
            <w:tcW w:w="5528" w:type="dxa"/>
            <w:vAlign w:val="center"/>
          </w:tcPr>
          <w:p w14:paraId="4993E40F"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Praticar o fato por relevante valor social</w:t>
            </w:r>
          </w:p>
        </w:tc>
        <w:tc>
          <w:tcPr>
            <w:tcW w:w="1560" w:type="dxa"/>
            <w:vAlign w:val="center"/>
          </w:tcPr>
          <w:p w14:paraId="49A0DF0D"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- 3</w:t>
            </w:r>
          </w:p>
        </w:tc>
        <w:tc>
          <w:tcPr>
            <w:tcW w:w="708" w:type="dxa"/>
            <w:vAlign w:val="center"/>
          </w:tcPr>
          <w:p w14:paraId="3B99DA21"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1851E6C1" w14:textId="10F951CA"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35225F7B" w14:textId="77777777" w:rsidTr="00176A18">
        <w:trPr>
          <w:jc w:val="center"/>
        </w:trPr>
        <w:tc>
          <w:tcPr>
            <w:tcW w:w="704" w:type="dxa"/>
            <w:vAlign w:val="center"/>
          </w:tcPr>
          <w:p w14:paraId="4F0EF601"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IV</w:t>
            </w:r>
          </w:p>
        </w:tc>
        <w:tc>
          <w:tcPr>
            <w:tcW w:w="5528" w:type="dxa"/>
            <w:vAlign w:val="center"/>
          </w:tcPr>
          <w:p w14:paraId="0C00524B"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Reparar eventuais danos antes do julgamento pela CEP-CAU/UF</w:t>
            </w:r>
          </w:p>
        </w:tc>
        <w:tc>
          <w:tcPr>
            <w:tcW w:w="1560" w:type="dxa"/>
            <w:vAlign w:val="center"/>
          </w:tcPr>
          <w:p w14:paraId="0361B721"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- 4</w:t>
            </w:r>
          </w:p>
        </w:tc>
        <w:tc>
          <w:tcPr>
            <w:tcW w:w="708" w:type="dxa"/>
            <w:vAlign w:val="center"/>
          </w:tcPr>
          <w:p w14:paraId="56BB2316"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643DE260" w14:textId="47C3790A"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r w:rsidR="001D325B" w:rsidRPr="00856515" w14:paraId="22A1FEA0" w14:textId="77777777" w:rsidTr="00176A18">
        <w:trPr>
          <w:jc w:val="center"/>
        </w:trPr>
        <w:tc>
          <w:tcPr>
            <w:tcW w:w="704" w:type="dxa"/>
            <w:vAlign w:val="center"/>
          </w:tcPr>
          <w:p w14:paraId="02B5CD06" w14:textId="77777777" w:rsidR="001D325B" w:rsidRPr="00856515" w:rsidRDefault="001D325B" w:rsidP="00176A18">
            <w:pPr>
              <w:tabs>
                <w:tab w:val="left" w:pos="1418"/>
              </w:tabs>
              <w:jc w:val="center"/>
              <w:rPr>
                <w:rFonts w:asciiTheme="minorHAnsi" w:hAnsiTheme="minorHAnsi" w:cstheme="minorHAnsi"/>
              </w:rPr>
            </w:pPr>
            <w:r w:rsidRPr="00856515">
              <w:rPr>
                <w:rFonts w:asciiTheme="minorHAnsi" w:hAnsiTheme="minorHAnsi" w:cstheme="minorHAnsi"/>
              </w:rPr>
              <w:t>V</w:t>
            </w:r>
          </w:p>
        </w:tc>
        <w:tc>
          <w:tcPr>
            <w:tcW w:w="5528" w:type="dxa"/>
            <w:vAlign w:val="center"/>
          </w:tcPr>
          <w:p w14:paraId="138722C5"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t>Eliminar o fato gerador do auto de infração</w:t>
            </w:r>
          </w:p>
        </w:tc>
        <w:tc>
          <w:tcPr>
            <w:tcW w:w="1560" w:type="dxa"/>
            <w:vAlign w:val="center"/>
          </w:tcPr>
          <w:p w14:paraId="424D8CE7"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- 5</w:t>
            </w:r>
          </w:p>
        </w:tc>
        <w:tc>
          <w:tcPr>
            <w:tcW w:w="708" w:type="dxa"/>
            <w:vAlign w:val="center"/>
          </w:tcPr>
          <w:p w14:paraId="34234047" w14:textId="77777777" w:rsidR="001D325B" w:rsidRPr="00856515" w:rsidRDefault="001D325B" w:rsidP="00176A18">
            <w:pPr>
              <w:tabs>
                <w:tab w:val="left" w:pos="1418"/>
              </w:tabs>
              <w:jc w:val="center"/>
              <w:rPr>
                <w:rFonts w:asciiTheme="minorHAnsi" w:hAnsiTheme="minorHAnsi" w:cstheme="minorHAnsi"/>
              </w:rPr>
            </w:pPr>
          </w:p>
        </w:tc>
        <w:tc>
          <w:tcPr>
            <w:tcW w:w="838" w:type="dxa"/>
            <w:vAlign w:val="center"/>
          </w:tcPr>
          <w:p w14:paraId="4765ACC6" w14:textId="3107597D" w:rsidR="001D325B" w:rsidRPr="00856515" w:rsidRDefault="00B230C6" w:rsidP="00176A18">
            <w:pPr>
              <w:tabs>
                <w:tab w:val="left" w:pos="1418"/>
              </w:tabs>
              <w:jc w:val="center"/>
              <w:rPr>
                <w:rFonts w:asciiTheme="minorHAnsi" w:hAnsiTheme="minorHAnsi" w:cstheme="minorHAnsi"/>
              </w:rPr>
            </w:pPr>
            <w:r w:rsidRPr="00856515">
              <w:rPr>
                <w:rFonts w:asciiTheme="minorHAnsi" w:hAnsiTheme="minorHAnsi" w:cstheme="minorHAnsi"/>
              </w:rPr>
              <w:t>x</w:t>
            </w:r>
          </w:p>
        </w:tc>
      </w:tr>
    </w:tbl>
    <w:p w14:paraId="3BB1F9AC" w14:textId="77777777" w:rsidR="001D325B" w:rsidRPr="00856515" w:rsidRDefault="001D325B" w:rsidP="001D325B">
      <w:pPr>
        <w:tabs>
          <w:tab w:val="left" w:pos="1418"/>
        </w:tabs>
        <w:jc w:val="center"/>
        <w:rPr>
          <w:rFonts w:asciiTheme="minorHAnsi" w:hAnsiTheme="minorHAnsi" w:cstheme="minorHAnsi"/>
        </w:rPr>
      </w:pPr>
    </w:p>
    <w:p w14:paraId="35C40225" w14:textId="77777777" w:rsidR="001D325B" w:rsidRPr="00856515" w:rsidRDefault="001D325B" w:rsidP="001D325B">
      <w:pPr>
        <w:tabs>
          <w:tab w:val="left" w:pos="1418"/>
        </w:tabs>
        <w:jc w:val="both"/>
        <w:rPr>
          <w:rFonts w:asciiTheme="minorHAnsi" w:hAnsiTheme="minorHAnsi" w:cstheme="minorHAnsi"/>
        </w:rPr>
      </w:pPr>
      <w:r w:rsidRPr="00856515">
        <w:rPr>
          <w:rFonts w:asciiTheme="minorHAnsi" w:hAnsiTheme="minorHAnsi" w:cstheme="minorHAnsi"/>
        </w:rPr>
        <w:t>*a tabela IV (atenuantes) poderá ser utilizada apenas no julgamento dos processos de fiscalização pelas Comissões ou Plenário competente.</w:t>
      </w:r>
    </w:p>
    <w:p w14:paraId="3B9303EF" w14:textId="77777777" w:rsidR="001D325B" w:rsidRPr="00856515" w:rsidRDefault="001D325B" w:rsidP="001D325B">
      <w:pPr>
        <w:tabs>
          <w:tab w:val="left" w:pos="1418"/>
        </w:tabs>
        <w:jc w:val="both"/>
        <w:rPr>
          <w:rFonts w:asciiTheme="minorHAnsi" w:hAnsiTheme="minorHAnsi" w:cstheme="minorHAnsi"/>
        </w:rPr>
      </w:pPr>
    </w:p>
    <w:p w14:paraId="120AAE09" w14:textId="77777777" w:rsidR="001D325B" w:rsidRPr="00856515" w:rsidRDefault="001D325B" w:rsidP="001D325B">
      <w:pPr>
        <w:tabs>
          <w:tab w:val="left" w:pos="1418"/>
        </w:tabs>
        <w:spacing w:after="120"/>
        <w:jc w:val="center"/>
        <w:rPr>
          <w:rFonts w:asciiTheme="minorHAnsi" w:hAnsiTheme="minorHAnsi" w:cstheme="minorHAnsi"/>
          <w:b/>
          <w:bCs/>
        </w:rPr>
      </w:pPr>
      <w:r w:rsidRPr="00856515">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856515" w:rsidRPr="00856515" w14:paraId="6506BDFF" w14:textId="77777777" w:rsidTr="00176A18">
        <w:tc>
          <w:tcPr>
            <w:tcW w:w="9338" w:type="dxa"/>
          </w:tcPr>
          <w:p w14:paraId="3EC34A50" w14:textId="01845534" w:rsidR="001D325B" w:rsidRPr="00856515" w:rsidRDefault="001D325B" w:rsidP="00B230C6">
            <w:pPr>
              <w:tabs>
                <w:tab w:val="left" w:pos="1418"/>
              </w:tabs>
              <w:spacing w:after="120"/>
              <w:jc w:val="both"/>
              <w:rPr>
                <w:rFonts w:asciiTheme="minorHAnsi" w:hAnsiTheme="minorHAnsi" w:cstheme="minorHAnsi"/>
              </w:rPr>
            </w:pPr>
            <w:r w:rsidRPr="00856515">
              <w:rPr>
                <w:rFonts w:asciiTheme="minorHAnsi" w:hAnsiTheme="minorHAnsi" w:cstheme="minorHAnsi"/>
              </w:rPr>
              <w:t xml:space="preserve">PONTUAÇÃO = </w:t>
            </w:r>
            <w:r w:rsidR="00B230C6" w:rsidRPr="00856515">
              <w:rPr>
                <w:rFonts w:asciiTheme="minorHAnsi" w:hAnsiTheme="minorHAnsi" w:cstheme="minorHAnsi"/>
              </w:rPr>
              <w:t>10 + 1 = 11</w:t>
            </w:r>
            <w:r w:rsidRPr="00856515">
              <w:rPr>
                <w:rFonts w:asciiTheme="minorHAnsi" w:hAnsiTheme="minorHAnsi" w:cstheme="minorHAnsi"/>
              </w:rPr>
              <w:t xml:space="preserve"> </w:t>
            </w:r>
          </w:p>
        </w:tc>
      </w:tr>
    </w:tbl>
    <w:p w14:paraId="4EB3BECC" w14:textId="77777777" w:rsidR="001D325B" w:rsidRPr="00856515" w:rsidRDefault="001D325B" w:rsidP="001D325B">
      <w:pPr>
        <w:tabs>
          <w:tab w:val="left" w:pos="1418"/>
        </w:tabs>
        <w:jc w:val="both"/>
        <w:rPr>
          <w:rFonts w:asciiTheme="minorHAnsi" w:hAnsiTheme="minorHAnsi" w:cstheme="minorHAnsi"/>
        </w:rPr>
      </w:pPr>
    </w:p>
    <w:p w14:paraId="60AB65CF" w14:textId="77777777" w:rsidR="001D325B" w:rsidRPr="00856515" w:rsidRDefault="001D325B" w:rsidP="001D325B">
      <w:pPr>
        <w:tabs>
          <w:tab w:val="left" w:pos="1418"/>
        </w:tabs>
        <w:jc w:val="center"/>
        <w:rPr>
          <w:rFonts w:asciiTheme="minorHAnsi" w:hAnsiTheme="minorHAnsi" w:cstheme="minorHAnsi"/>
          <w:b/>
          <w:bCs/>
        </w:rPr>
      </w:pPr>
      <w:r w:rsidRPr="00856515">
        <w:rPr>
          <w:rFonts w:asciiTheme="minorHAnsi" w:hAnsiTheme="minorHAnsi" w:cstheme="minorHAnsi"/>
          <w:b/>
          <w:bCs/>
        </w:rPr>
        <w:t>TABELA V - DOSIMETRIA DA SANÇÃO</w:t>
      </w:r>
    </w:p>
    <w:p w14:paraId="2A6D9DE7" w14:textId="77777777" w:rsidR="001D325B" w:rsidRPr="00856515" w:rsidRDefault="001D325B" w:rsidP="001D325B">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1D325B" w:rsidRPr="00856515" w14:paraId="553CD14E" w14:textId="77777777" w:rsidTr="00176A18">
        <w:tc>
          <w:tcPr>
            <w:tcW w:w="3114" w:type="dxa"/>
          </w:tcPr>
          <w:p w14:paraId="4A4F6961"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PONTUAÇÃO</w:t>
            </w:r>
          </w:p>
        </w:tc>
        <w:tc>
          <w:tcPr>
            <w:tcW w:w="4669" w:type="dxa"/>
          </w:tcPr>
          <w:p w14:paraId="638A8C7F"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ANUIDADES</w:t>
            </w:r>
          </w:p>
        </w:tc>
      </w:tr>
      <w:tr w:rsidR="001D325B" w:rsidRPr="00856515" w14:paraId="22A81E42" w14:textId="77777777" w:rsidTr="00176A18">
        <w:tc>
          <w:tcPr>
            <w:tcW w:w="3114" w:type="dxa"/>
          </w:tcPr>
          <w:p w14:paraId="55977837" w14:textId="77777777" w:rsidR="001D325B" w:rsidRPr="00856515" w:rsidRDefault="001D325B" w:rsidP="00176A18">
            <w:pPr>
              <w:tabs>
                <w:tab w:val="left" w:pos="1418"/>
              </w:tabs>
              <w:rPr>
                <w:rFonts w:asciiTheme="minorHAnsi" w:hAnsiTheme="minorHAnsi" w:cstheme="minorHAnsi"/>
              </w:rPr>
            </w:pPr>
            <w:r w:rsidRPr="00856515">
              <w:rPr>
                <w:rFonts w:asciiTheme="minorHAnsi" w:hAnsiTheme="minorHAnsi" w:cstheme="minorHAnsi"/>
              </w:rPr>
              <w:lastRenderedPageBreak/>
              <w:t>De 11 a 12 pontos</w:t>
            </w:r>
          </w:p>
        </w:tc>
        <w:tc>
          <w:tcPr>
            <w:tcW w:w="4669" w:type="dxa"/>
          </w:tcPr>
          <w:p w14:paraId="2EEBAF12" w14:textId="77777777" w:rsidR="001D325B" w:rsidRPr="00856515" w:rsidRDefault="001D325B" w:rsidP="00176A18">
            <w:pPr>
              <w:tabs>
                <w:tab w:val="left" w:pos="1418"/>
              </w:tabs>
              <w:jc w:val="center"/>
              <w:rPr>
                <w:rFonts w:asciiTheme="minorHAnsi" w:hAnsiTheme="minorHAnsi" w:cstheme="minorHAnsi"/>
                <w:b/>
                <w:bCs/>
              </w:rPr>
            </w:pPr>
            <w:r w:rsidRPr="00856515">
              <w:rPr>
                <w:rFonts w:asciiTheme="minorHAnsi" w:hAnsiTheme="minorHAnsi" w:cstheme="minorHAnsi"/>
                <w:b/>
                <w:bCs/>
              </w:rPr>
              <w:t>6</w:t>
            </w:r>
          </w:p>
        </w:tc>
      </w:tr>
    </w:tbl>
    <w:p w14:paraId="79BD6D8B" w14:textId="77777777" w:rsidR="001D325B" w:rsidRPr="00856515" w:rsidRDefault="001D325B" w:rsidP="001D325B">
      <w:pPr>
        <w:tabs>
          <w:tab w:val="left" w:pos="1418"/>
        </w:tabs>
        <w:jc w:val="both"/>
        <w:rPr>
          <w:rFonts w:asciiTheme="minorHAnsi" w:hAnsiTheme="minorHAnsi" w:cstheme="minorHAnsi"/>
        </w:rPr>
      </w:pPr>
    </w:p>
    <w:p w14:paraId="732059EA" w14:textId="1C10E74C" w:rsidR="001D325B" w:rsidRPr="00856515" w:rsidRDefault="001D325B" w:rsidP="001D325B">
      <w:pPr>
        <w:tabs>
          <w:tab w:val="left" w:pos="1418"/>
        </w:tabs>
        <w:jc w:val="both"/>
        <w:rPr>
          <w:rFonts w:asciiTheme="minorHAnsi" w:hAnsiTheme="minorHAnsi" w:cstheme="minorHAnsi"/>
          <w:iCs/>
        </w:rPr>
      </w:pPr>
      <w:r w:rsidRPr="00856515">
        <w:rPr>
          <w:rFonts w:asciiTheme="minorHAnsi" w:hAnsiTheme="minorHAnsi" w:cstheme="minorHAnsi"/>
        </w:rPr>
        <w:t xml:space="preserve">Assim, uma vez que a dosimetria do valor da multa conforme a Resolução CAU/BR nº 198/2020 acarreta a aplicação de sanção de </w:t>
      </w:r>
      <w:r w:rsidR="00B230C6" w:rsidRPr="00856515">
        <w:rPr>
          <w:rFonts w:asciiTheme="minorHAnsi" w:hAnsiTheme="minorHAnsi" w:cstheme="minorHAnsi"/>
        </w:rPr>
        <w:t>6</w:t>
      </w:r>
      <w:r w:rsidRPr="00856515">
        <w:rPr>
          <w:rFonts w:asciiTheme="minorHAnsi" w:hAnsiTheme="minorHAnsi" w:cstheme="minorHAnsi"/>
        </w:rPr>
        <w:t xml:space="preserve"> anuidades, que </w:t>
      </w:r>
      <w:r w:rsidRPr="00856515">
        <w:rPr>
          <w:rFonts w:asciiTheme="minorHAnsi" w:hAnsiTheme="minorHAnsi" w:cstheme="minorHAnsi"/>
          <w:iCs/>
        </w:rPr>
        <w:t xml:space="preserve">corresponde a </w:t>
      </w:r>
      <w:r w:rsidR="00B230C6" w:rsidRPr="00856515">
        <w:rPr>
          <w:rFonts w:asciiTheme="minorHAnsi" w:hAnsiTheme="minorHAnsi" w:cstheme="minorHAnsi"/>
        </w:rPr>
        <w:t>R$ 3.804,24 (tres mil oitocentos e quatro reais e vinte e quatro centavos)</w:t>
      </w:r>
      <w:r w:rsidRPr="00856515">
        <w:rPr>
          <w:rFonts w:asciiTheme="minorHAnsi" w:hAnsiTheme="minorHAnsi" w:cstheme="minorHAnsi"/>
        </w:rPr>
        <w:t xml:space="preserve">, a multa do auto de infração deve ser imposta de acordo com a Resolução CAU/BR nº 22/2012, em </w:t>
      </w:r>
      <w:r w:rsidR="00033E2F" w:rsidRPr="00856515">
        <w:rPr>
          <w:rFonts w:asciiTheme="minorHAnsi" w:hAnsiTheme="minorHAnsi" w:cstheme="minorHAnsi"/>
        </w:rPr>
        <w:t>2</w:t>
      </w:r>
      <w:r w:rsidRPr="00856515">
        <w:rPr>
          <w:rFonts w:asciiTheme="minorHAnsi" w:hAnsiTheme="minorHAnsi" w:cstheme="minorHAnsi"/>
        </w:rPr>
        <w:t xml:space="preserve"> (</w:t>
      </w:r>
      <w:r w:rsidR="00033E2F" w:rsidRPr="00856515">
        <w:rPr>
          <w:rFonts w:asciiTheme="minorHAnsi" w:hAnsiTheme="minorHAnsi" w:cstheme="minorHAnsi"/>
        </w:rPr>
        <w:t>duas</w:t>
      </w:r>
      <w:r w:rsidRPr="00856515">
        <w:rPr>
          <w:rFonts w:asciiTheme="minorHAnsi" w:hAnsiTheme="minorHAnsi" w:cstheme="minorHAnsi"/>
        </w:rPr>
        <w:t xml:space="preserve">) anuidades, que </w:t>
      </w:r>
      <w:r w:rsidRPr="00856515">
        <w:rPr>
          <w:rFonts w:asciiTheme="minorHAnsi" w:hAnsiTheme="minorHAnsi" w:cstheme="minorHAnsi"/>
          <w:iCs/>
        </w:rPr>
        <w:t xml:space="preserve">corresponde a </w:t>
      </w:r>
      <w:r w:rsidR="00B230C6" w:rsidRPr="00856515">
        <w:rPr>
          <w:rFonts w:asciiTheme="minorHAnsi" w:hAnsiTheme="minorHAnsi" w:cstheme="minorHAnsi"/>
        </w:rPr>
        <w:t>R$ 1.268,08 (um mil duzentos e sessenta e oito reais e oito centavos)</w:t>
      </w:r>
      <w:r w:rsidR="00A725F6">
        <w:rPr>
          <w:rFonts w:asciiTheme="minorHAnsi" w:hAnsiTheme="minorHAnsi" w:cstheme="minorHAnsi"/>
        </w:rPr>
        <w:t>,</w:t>
      </w:r>
      <w:r w:rsidR="00B230C6" w:rsidRPr="00856515">
        <w:rPr>
          <w:rFonts w:asciiTheme="minorHAnsi" w:hAnsiTheme="minorHAnsi" w:cstheme="minorHAnsi"/>
        </w:rPr>
        <w:t xml:space="preserve"> </w:t>
      </w:r>
      <w:r w:rsidRPr="00856515">
        <w:rPr>
          <w:rFonts w:asciiTheme="minorHAnsi" w:hAnsiTheme="minorHAnsi" w:cstheme="minorHAnsi"/>
        </w:rPr>
        <w:t>por ser mais benéfica ao infrator</w:t>
      </w:r>
      <w:r w:rsidRPr="00856515">
        <w:rPr>
          <w:rFonts w:asciiTheme="minorHAnsi" w:hAnsiTheme="minorHAnsi" w:cstheme="minorHAnsi"/>
          <w:iCs/>
        </w:rPr>
        <w:t>.</w:t>
      </w:r>
    </w:p>
    <w:p w14:paraId="3B265FEB" w14:textId="77777777" w:rsidR="001D325B" w:rsidRDefault="001D325B" w:rsidP="001D325B">
      <w:pPr>
        <w:tabs>
          <w:tab w:val="left" w:pos="1418"/>
        </w:tabs>
        <w:jc w:val="both"/>
        <w:rPr>
          <w:rFonts w:asciiTheme="minorHAnsi" w:hAnsiTheme="minorHAnsi" w:cstheme="minorHAnsi"/>
          <w:iCs/>
        </w:rPr>
      </w:pPr>
    </w:p>
    <w:p w14:paraId="4537E19D" w14:textId="24C0D051" w:rsidR="00A725F6" w:rsidRDefault="00A725F6" w:rsidP="001D325B">
      <w:pPr>
        <w:tabs>
          <w:tab w:val="left" w:pos="1418"/>
        </w:tabs>
        <w:jc w:val="both"/>
        <w:rPr>
          <w:rFonts w:asciiTheme="minorHAnsi" w:hAnsiTheme="minorHAnsi" w:cstheme="minorHAnsi"/>
          <w:iCs/>
        </w:rPr>
      </w:pPr>
      <w:r>
        <w:rPr>
          <w:rFonts w:asciiTheme="minorHAnsi" w:hAnsiTheme="minorHAnsi" w:cstheme="minorHAnsi"/>
          <w:iCs/>
        </w:rPr>
        <w:t xml:space="preserve">Por fim, faz-se importante mencionar o art. 38 da </w:t>
      </w:r>
      <w:r w:rsidRPr="00856515">
        <w:rPr>
          <w:rFonts w:asciiTheme="minorHAnsi" w:hAnsiTheme="minorHAnsi" w:cstheme="minorHAnsi"/>
          <w:iCs/>
        </w:rPr>
        <w:t>Resolução CAU/BR nº 198/2020</w:t>
      </w:r>
      <w:r>
        <w:rPr>
          <w:rFonts w:asciiTheme="minorHAnsi" w:hAnsiTheme="minorHAnsi" w:cstheme="minorHAnsi"/>
          <w:iCs/>
        </w:rPr>
        <w:t>:</w:t>
      </w:r>
    </w:p>
    <w:p w14:paraId="7C5258D8" w14:textId="77777777" w:rsidR="00A725F6" w:rsidRPr="00856515" w:rsidRDefault="00A725F6" w:rsidP="001D325B">
      <w:pPr>
        <w:tabs>
          <w:tab w:val="left" w:pos="1418"/>
        </w:tabs>
        <w:jc w:val="both"/>
        <w:rPr>
          <w:rFonts w:asciiTheme="minorHAnsi" w:hAnsiTheme="minorHAnsi" w:cstheme="minorHAnsi"/>
          <w:iCs/>
        </w:rPr>
      </w:pPr>
    </w:p>
    <w:p w14:paraId="0F5B0E08" w14:textId="77777777" w:rsidR="00033E2F" w:rsidRPr="00856515" w:rsidRDefault="00033E2F" w:rsidP="00033E2F">
      <w:pPr>
        <w:tabs>
          <w:tab w:val="left" w:pos="1418"/>
        </w:tabs>
        <w:ind w:left="851"/>
        <w:jc w:val="both"/>
        <w:rPr>
          <w:rFonts w:asciiTheme="minorHAnsi" w:hAnsiTheme="minorHAnsi" w:cstheme="minorHAnsi"/>
          <w:i/>
          <w:iCs/>
          <w:sz w:val="22"/>
          <w:szCs w:val="22"/>
        </w:rPr>
      </w:pPr>
      <w:r w:rsidRPr="00856515">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p>
    <w:p w14:paraId="7DB12065" w14:textId="77777777" w:rsidR="008B42F4" w:rsidRPr="00856515" w:rsidRDefault="008B42F4" w:rsidP="00F93016">
      <w:pPr>
        <w:tabs>
          <w:tab w:val="left" w:pos="1418"/>
        </w:tabs>
        <w:jc w:val="both"/>
        <w:rPr>
          <w:rFonts w:asciiTheme="minorHAnsi" w:hAnsiTheme="minorHAnsi" w:cstheme="minorHAnsi"/>
        </w:rPr>
      </w:pPr>
    </w:p>
    <w:p w14:paraId="4DB9C812" w14:textId="77777777" w:rsidR="00407EA4" w:rsidRPr="00856515" w:rsidRDefault="00407EA4" w:rsidP="003D381B">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856515" w14:paraId="65A4320E" w14:textId="77777777" w:rsidTr="00F670FA">
        <w:trPr>
          <w:trHeight w:hRule="exact" w:val="312"/>
        </w:trPr>
        <w:tc>
          <w:tcPr>
            <w:tcW w:w="9348" w:type="dxa"/>
            <w:shd w:val="pct5" w:color="auto" w:fill="auto"/>
            <w:vAlign w:val="center"/>
          </w:tcPr>
          <w:p w14:paraId="36F810AB" w14:textId="77777777" w:rsidR="00323427" w:rsidRPr="00856515" w:rsidRDefault="00323427" w:rsidP="00AD2EA2">
            <w:pPr>
              <w:tabs>
                <w:tab w:val="left" w:pos="0"/>
              </w:tabs>
              <w:jc w:val="center"/>
              <w:rPr>
                <w:rFonts w:asciiTheme="minorHAnsi" w:hAnsiTheme="minorHAnsi" w:cstheme="minorHAnsi"/>
              </w:rPr>
            </w:pPr>
            <w:r w:rsidRPr="00856515">
              <w:rPr>
                <w:rFonts w:asciiTheme="minorHAnsi" w:hAnsiTheme="minorHAnsi" w:cstheme="minorHAnsi"/>
                <w:b/>
              </w:rPr>
              <w:t>CONCLUSÃO</w:t>
            </w:r>
          </w:p>
        </w:tc>
      </w:tr>
    </w:tbl>
    <w:p w14:paraId="67213D4B" w14:textId="77777777" w:rsidR="00323427" w:rsidRPr="00856515" w:rsidRDefault="00323427" w:rsidP="00323427">
      <w:pPr>
        <w:rPr>
          <w:rFonts w:asciiTheme="minorHAnsi" w:hAnsiTheme="minorHAnsi" w:cstheme="minorHAnsi"/>
        </w:rPr>
      </w:pPr>
    </w:p>
    <w:p w14:paraId="013949E8" w14:textId="008EE47E" w:rsidR="005D2B35" w:rsidRPr="00856515" w:rsidRDefault="003E24FF" w:rsidP="005D2B35">
      <w:pPr>
        <w:tabs>
          <w:tab w:val="left" w:pos="1418"/>
        </w:tabs>
        <w:jc w:val="both"/>
        <w:rPr>
          <w:rFonts w:asciiTheme="minorHAnsi" w:hAnsiTheme="minorHAnsi" w:cstheme="minorHAnsi"/>
        </w:rPr>
      </w:pPr>
      <w:r w:rsidRPr="00856515">
        <w:rPr>
          <w:rFonts w:asciiTheme="minorHAnsi" w:hAnsiTheme="minorHAnsi" w:cstheme="minorHAnsi"/>
        </w:rPr>
        <w:t xml:space="preserve">Deste modo, </w:t>
      </w:r>
      <w:r w:rsidR="00DD6BFA" w:rsidRPr="00856515">
        <w:rPr>
          <w:rFonts w:asciiTheme="minorHAnsi" w:hAnsiTheme="minorHAnsi" w:cstheme="minorHAnsi"/>
        </w:rPr>
        <w:t>considerando que</w:t>
      </w:r>
      <w:r w:rsidR="00A725F6">
        <w:rPr>
          <w:rFonts w:asciiTheme="minorHAnsi" w:hAnsiTheme="minorHAnsi" w:cstheme="minorHAnsi"/>
        </w:rPr>
        <w:t>,</w:t>
      </w:r>
      <w:r w:rsidR="00DD6BFA" w:rsidRPr="00856515">
        <w:rPr>
          <w:rFonts w:asciiTheme="minorHAnsi" w:hAnsiTheme="minorHAnsi" w:cstheme="minorHAnsi"/>
        </w:rPr>
        <w:t xml:space="preserve"> até a presente data, não houve a regularização da situação averiguada, bem como não se efetuou o pagamento da multa aplicada, </w:t>
      </w:r>
      <w:r w:rsidR="004F059C" w:rsidRPr="00856515">
        <w:rPr>
          <w:rFonts w:asciiTheme="minorHAnsi" w:hAnsiTheme="minorHAnsi" w:cstheme="minorHAnsi"/>
        </w:rPr>
        <w:t xml:space="preserve">opino pela manutenção do Auto de Infração nº </w:t>
      </w:r>
      <w:r w:rsidR="00856515" w:rsidRPr="00856515">
        <w:rPr>
          <w:rFonts w:asciiTheme="minorHAnsi" w:hAnsiTheme="minorHAnsi" w:cstheme="minorHAnsi"/>
        </w:rPr>
        <w:t>1000159774/2022</w:t>
      </w:r>
      <w:r w:rsidR="00333E94" w:rsidRPr="00856515">
        <w:rPr>
          <w:rFonts w:asciiTheme="minorHAnsi" w:hAnsiTheme="minorHAnsi" w:cstheme="minorHAnsi"/>
        </w:rPr>
        <w:t xml:space="preserve"> </w:t>
      </w:r>
      <w:r w:rsidR="004F059C" w:rsidRPr="00856515">
        <w:rPr>
          <w:rFonts w:asciiTheme="minorHAnsi" w:hAnsiTheme="minorHAnsi" w:cstheme="minorHAnsi"/>
        </w:rPr>
        <w:t>e</w:t>
      </w:r>
      <w:r w:rsidR="008B42F4" w:rsidRPr="00856515">
        <w:rPr>
          <w:rFonts w:asciiTheme="minorHAnsi" w:hAnsiTheme="minorHAnsi" w:cstheme="minorHAnsi"/>
        </w:rPr>
        <w:t xml:space="preserve"> da multa aplicada pelo agente de fiscalização em 2 (duas) anuidades, </w:t>
      </w:r>
      <w:r w:rsidR="00A725F6" w:rsidRPr="00856515">
        <w:rPr>
          <w:rFonts w:asciiTheme="minorHAnsi" w:hAnsiTheme="minorHAnsi" w:cstheme="minorHAnsi"/>
        </w:rPr>
        <w:t xml:space="preserve">que </w:t>
      </w:r>
      <w:r w:rsidR="00A725F6" w:rsidRPr="00856515">
        <w:rPr>
          <w:rFonts w:asciiTheme="minorHAnsi" w:hAnsiTheme="minorHAnsi" w:cstheme="minorHAnsi"/>
          <w:iCs/>
        </w:rPr>
        <w:t xml:space="preserve">corresponde a </w:t>
      </w:r>
      <w:r w:rsidR="00A725F6" w:rsidRPr="00856515">
        <w:rPr>
          <w:rFonts w:asciiTheme="minorHAnsi" w:hAnsiTheme="minorHAnsi" w:cstheme="minorHAnsi"/>
        </w:rPr>
        <w:t>R$ 1.268,08 (um mil duzentos e sessenta e oito reais e oito centavos)</w:t>
      </w:r>
      <w:r w:rsidR="00A725F6">
        <w:rPr>
          <w:rFonts w:asciiTheme="minorHAnsi" w:hAnsiTheme="minorHAnsi" w:cstheme="minorHAnsi"/>
        </w:rPr>
        <w:t xml:space="preserve">, </w:t>
      </w:r>
      <w:r w:rsidR="008B42F4" w:rsidRPr="00856515">
        <w:rPr>
          <w:rFonts w:asciiTheme="minorHAnsi" w:hAnsiTheme="minorHAnsi" w:cstheme="minorHAnsi"/>
        </w:rPr>
        <w:t xml:space="preserve">com fulcro no art. 49, § 2º, inciso I, </w:t>
      </w:r>
      <w:r w:rsidR="004F059C" w:rsidRPr="00856515">
        <w:rPr>
          <w:rFonts w:asciiTheme="minorHAnsi" w:hAnsiTheme="minorHAnsi" w:cstheme="minorHAnsi"/>
        </w:rPr>
        <w:t xml:space="preserve">em razão de </w:t>
      </w:r>
      <w:r w:rsidR="008B42F4" w:rsidRPr="00856515">
        <w:rPr>
          <w:rFonts w:asciiTheme="minorHAnsi" w:hAnsiTheme="minorHAnsi" w:cstheme="minorHAnsi"/>
        </w:rPr>
        <w:t xml:space="preserve">que </w:t>
      </w:r>
      <w:r w:rsidR="00856515" w:rsidRPr="00856515">
        <w:rPr>
          <w:rFonts w:asciiTheme="minorHAnsi" w:hAnsiTheme="minorHAnsi" w:cstheme="minorHAnsi"/>
        </w:rPr>
        <w:t>V</w:t>
      </w:r>
      <w:r w:rsidR="00A725F6">
        <w:rPr>
          <w:rFonts w:asciiTheme="minorHAnsi" w:hAnsiTheme="minorHAnsi" w:cstheme="minorHAnsi"/>
        </w:rPr>
        <w:t>.</w:t>
      </w:r>
      <w:r w:rsidR="00856515" w:rsidRPr="00856515">
        <w:rPr>
          <w:rFonts w:asciiTheme="minorHAnsi" w:hAnsiTheme="minorHAnsi" w:cstheme="minorHAnsi"/>
        </w:rPr>
        <w:t xml:space="preserve"> K</w:t>
      </w:r>
      <w:r w:rsidR="00A725F6">
        <w:rPr>
          <w:rFonts w:asciiTheme="minorHAnsi" w:hAnsiTheme="minorHAnsi" w:cstheme="minorHAnsi"/>
        </w:rPr>
        <w:t>.</w:t>
      </w:r>
      <w:r w:rsidR="00856515" w:rsidRPr="00856515">
        <w:rPr>
          <w:rFonts w:asciiTheme="minorHAnsi" w:hAnsiTheme="minorHAnsi" w:cstheme="minorHAnsi"/>
        </w:rPr>
        <w:t xml:space="preserve"> Z</w:t>
      </w:r>
      <w:r w:rsidR="00A725F6">
        <w:rPr>
          <w:rFonts w:asciiTheme="minorHAnsi" w:hAnsiTheme="minorHAnsi" w:cstheme="minorHAnsi"/>
        </w:rPr>
        <w:t>.</w:t>
      </w:r>
      <w:r w:rsidR="00856515" w:rsidRPr="00856515">
        <w:rPr>
          <w:rFonts w:asciiTheme="minorHAnsi" w:hAnsiTheme="minorHAnsi" w:cstheme="minorHAnsi"/>
        </w:rPr>
        <w:t>, pessoa física não habilitada ao exercício da arquitetura e urbanismo e inscrita no CPF nº 571.762.210-49</w:t>
      </w:r>
      <w:r w:rsidR="00DF3AC9" w:rsidRPr="00856515">
        <w:rPr>
          <w:rFonts w:asciiTheme="minorHAnsi" w:hAnsiTheme="minorHAnsi" w:cstheme="minorHAnsi"/>
        </w:rPr>
        <w:t xml:space="preserve">, incorreu </w:t>
      </w:r>
      <w:r w:rsidR="00ED3E7E" w:rsidRPr="00856515">
        <w:rPr>
          <w:rFonts w:asciiTheme="minorHAnsi" w:hAnsiTheme="minorHAnsi" w:cstheme="minorHAnsi"/>
        </w:rPr>
        <w:t xml:space="preserve">em infração ao art. 35, inciso </w:t>
      </w:r>
      <w:r w:rsidR="00DF3AC9" w:rsidRPr="00856515">
        <w:rPr>
          <w:rFonts w:asciiTheme="minorHAnsi" w:hAnsiTheme="minorHAnsi" w:cstheme="minorHAnsi"/>
        </w:rPr>
        <w:t>V</w:t>
      </w:r>
      <w:r w:rsidR="00ED3E7E" w:rsidRPr="00856515">
        <w:rPr>
          <w:rFonts w:asciiTheme="minorHAnsi" w:hAnsiTheme="minorHAnsi" w:cstheme="minorHAnsi"/>
        </w:rPr>
        <w:t>II</w:t>
      </w:r>
      <w:r w:rsidR="00DF3AC9" w:rsidRPr="00856515">
        <w:rPr>
          <w:rFonts w:asciiTheme="minorHAnsi" w:hAnsiTheme="minorHAnsi" w:cstheme="minorHAnsi"/>
        </w:rPr>
        <w:t xml:space="preserve">, da Resolução CAU/BR nº 022/2012, </w:t>
      </w:r>
      <w:r w:rsidR="004B784E">
        <w:rPr>
          <w:rFonts w:asciiTheme="minorHAnsi" w:hAnsiTheme="minorHAnsi" w:cstheme="minorHAnsi"/>
        </w:rPr>
        <w:t xml:space="preserve">c/c o art. 7º da Lei nº 12.378/2010, </w:t>
      </w:r>
      <w:r w:rsidR="00DF3AC9" w:rsidRPr="00856515">
        <w:rPr>
          <w:rFonts w:asciiTheme="minorHAnsi" w:hAnsiTheme="minorHAnsi" w:cstheme="minorHAnsi"/>
        </w:rPr>
        <w:t xml:space="preserve">por </w:t>
      </w:r>
      <w:r w:rsidR="00ED3E7E" w:rsidRPr="00856515">
        <w:rPr>
          <w:rFonts w:asciiTheme="minorHAnsi" w:hAnsiTheme="minorHAnsi" w:cstheme="minorHAnsi"/>
        </w:rPr>
        <w:t xml:space="preserve">não possuir habilitação </w:t>
      </w:r>
      <w:r w:rsidR="001D2CBA" w:rsidRPr="00856515">
        <w:rPr>
          <w:rFonts w:asciiTheme="minorHAnsi" w:hAnsiTheme="minorHAnsi" w:cstheme="minorHAnsi"/>
        </w:rPr>
        <w:t>para exercer</w:t>
      </w:r>
      <w:r w:rsidR="00ED3E7E" w:rsidRPr="00856515">
        <w:rPr>
          <w:rFonts w:asciiTheme="minorHAnsi" w:hAnsiTheme="minorHAnsi" w:cstheme="minorHAnsi"/>
        </w:rPr>
        <w:t xml:space="preserve"> atividade fiscalizada pelo CAU.</w:t>
      </w:r>
    </w:p>
    <w:p w14:paraId="5BBFFA85" w14:textId="77777777" w:rsidR="00447D1C" w:rsidRPr="00856515" w:rsidRDefault="00447D1C" w:rsidP="005D2B35">
      <w:pPr>
        <w:tabs>
          <w:tab w:val="left" w:pos="1418"/>
        </w:tabs>
        <w:jc w:val="both"/>
        <w:rPr>
          <w:rFonts w:asciiTheme="minorHAnsi" w:hAnsiTheme="minorHAnsi" w:cstheme="minorHAnsi"/>
        </w:rPr>
      </w:pPr>
    </w:p>
    <w:p w14:paraId="7DC1DA6E" w14:textId="77D06FB6" w:rsidR="00F9282B" w:rsidRPr="00856515" w:rsidRDefault="00F9282B" w:rsidP="0038011B">
      <w:pPr>
        <w:tabs>
          <w:tab w:val="left" w:pos="1418"/>
        </w:tabs>
        <w:jc w:val="center"/>
        <w:rPr>
          <w:rFonts w:asciiTheme="minorHAnsi" w:hAnsiTheme="minorHAnsi" w:cstheme="minorHAnsi"/>
        </w:rPr>
      </w:pPr>
      <w:r w:rsidRPr="00856515">
        <w:rPr>
          <w:rFonts w:asciiTheme="minorHAnsi" w:hAnsiTheme="minorHAnsi" w:cstheme="minorHAnsi"/>
        </w:rPr>
        <w:t xml:space="preserve">Porto Alegre </w:t>
      </w:r>
      <w:r w:rsidR="004B784E">
        <w:rPr>
          <w:rFonts w:asciiTheme="minorHAnsi" w:hAnsiTheme="minorHAnsi" w:cstheme="minorHAnsi"/>
        </w:rPr>
        <w:t>-</w:t>
      </w:r>
      <w:r w:rsidRPr="00856515">
        <w:rPr>
          <w:rFonts w:asciiTheme="minorHAnsi" w:hAnsiTheme="minorHAnsi" w:cstheme="minorHAnsi"/>
        </w:rPr>
        <w:t xml:space="preserve"> RS, </w:t>
      </w:r>
      <w:r w:rsidR="00856515" w:rsidRPr="00856515">
        <w:rPr>
          <w:rFonts w:asciiTheme="minorHAnsi" w:hAnsiTheme="minorHAnsi" w:cstheme="minorHAnsi"/>
        </w:rPr>
        <w:t>24</w:t>
      </w:r>
      <w:r w:rsidR="004B784E">
        <w:rPr>
          <w:rFonts w:asciiTheme="minorHAnsi" w:hAnsiTheme="minorHAnsi" w:cstheme="minorHAnsi"/>
        </w:rPr>
        <w:t xml:space="preserve"> de julho de </w:t>
      </w:r>
      <w:r w:rsidR="00856515" w:rsidRPr="00856515">
        <w:rPr>
          <w:rFonts w:asciiTheme="minorHAnsi" w:hAnsiTheme="minorHAnsi" w:cstheme="minorHAnsi"/>
        </w:rPr>
        <w:t>2023</w:t>
      </w:r>
      <w:r w:rsidR="004B784E">
        <w:rPr>
          <w:rFonts w:asciiTheme="minorHAnsi" w:hAnsiTheme="minorHAnsi" w:cstheme="minorHAnsi"/>
        </w:rPr>
        <w:t>.</w:t>
      </w:r>
    </w:p>
    <w:p w14:paraId="10E5A181" w14:textId="77777777" w:rsidR="0038011B" w:rsidRPr="00856515" w:rsidRDefault="0038011B" w:rsidP="00F9282B">
      <w:pPr>
        <w:tabs>
          <w:tab w:val="left" w:pos="1418"/>
        </w:tabs>
        <w:jc w:val="center"/>
        <w:rPr>
          <w:rFonts w:asciiTheme="minorHAnsi" w:hAnsiTheme="minorHAnsi" w:cstheme="minorHAnsi"/>
        </w:rPr>
      </w:pPr>
    </w:p>
    <w:p w14:paraId="04373340" w14:textId="77777777" w:rsidR="00542F56" w:rsidRPr="00856515" w:rsidRDefault="00542F56" w:rsidP="00F9282B">
      <w:pPr>
        <w:tabs>
          <w:tab w:val="left" w:pos="1418"/>
        </w:tabs>
        <w:jc w:val="center"/>
        <w:rPr>
          <w:rFonts w:asciiTheme="minorHAnsi" w:hAnsiTheme="minorHAnsi" w:cstheme="minorHAnsi"/>
        </w:rPr>
      </w:pPr>
    </w:p>
    <w:p w14:paraId="5B86DD69" w14:textId="77777777" w:rsidR="00542F56" w:rsidRPr="00856515" w:rsidRDefault="00542F56" w:rsidP="00F9282B">
      <w:pPr>
        <w:tabs>
          <w:tab w:val="left" w:pos="1418"/>
        </w:tabs>
        <w:jc w:val="center"/>
        <w:rPr>
          <w:rFonts w:asciiTheme="minorHAnsi" w:hAnsiTheme="minorHAnsi" w:cstheme="minorHAnsi"/>
        </w:rPr>
      </w:pPr>
    </w:p>
    <w:p w14:paraId="229F2612" w14:textId="28057746" w:rsidR="0038011B" w:rsidRPr="00856515" w:rsidRDefault="00856515" w:rsidP="000C0D78">
      <w:pPr>
        <w:tabs>
          <w:tab w:val="left" w:pos="1418"/>
        </w:tabs>
        <w:jc w:val="center"/>
        <w:rPr>
          <w:rFonts w:asciiTheme="minorHAnsi" w:hAnsiTheme="minorHAnsi" w:cstheme="minorHAnsi"/>
        </w:rPr>
      </w:pPr>
      <w:r w:rsidRPr="00856515">
        <w:rPr>
          <w:rFonts w:asciiTheme="minorHAnsi" w:hAnsiTheme="minorHAnsi" w:cstheme="minorHAnsi"/>
        </w:rPr>
        <w:t>RAFAEL ARTICO</w:t>
      </w:r>
    </w:p>
    <w:p w14:paraId="4E8453EF" w14:textId="77777777" w:rsidR="00F9282B" w:rsidRPr="00856515" w:rsidRDefault="00F9282B" w:rsidP="00F9282B">
      <w:pPr>
        <w:tabs>
          <w:tab w:val="left" w:pos="1418"/>
        </w:tabs>
        <w:jc w:val="center"/>
        <w:rPr>
          <w:rFonts w:asciiTheme="minorHAnsi" w:hAnsiTheme="minorHAnsi" w:cstheme="minorHAnsi"/>
        </w:rPr>
      </w:pPr>
      <w:r w:rsidRPr="00856515">
        <w:rPr>
          <w:rFonts w:asciiTheme="minorHAnsi" w:hAnsiTheme="minorHAnsi" w:cstheme="minorHAnsi"/>
        </w:rPr>
        <w:t>Conselheiro(a) Relator(a)</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B784E"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4B784E" w:rsidRPr="00F0561D" w:rsidRDefault="004B784E" w:rsidP="004B784E">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6371A4A5" w:rsidR="004B784E" w:rsidRPr="00F0561D" w:rsidRDefault="004B784E" w:rsidP="004B784E">
            <w:pPr>
              <w:tabs>
                <w:tab w:val="left" w:pos="1418"/>
              </w:tabs>
              <w:rPr>
                <w:rFonts w:asciiTheme="minorHAnsi" w:hAnsiTheme="minorHAnsi" w:cstheme="minorHAnsi"/>
              </w:rPr>
            </w:pPr>
            <w:r w:rsidRPr="00856515">
              <w:rPr>
                <w:rFonts w:asciiTheme="minorHAnsi" w:hAnsiTheme="minorHAnsi" w:cstheme="minorHAnsi"/>
              </w:rPr>
              <w:t>1000159774/2022</w:t>
            </w:r>
          </w:p>
        </w:tc>
      </w:tr>
      <w:tr w:rsidR="004B784E"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4B784E" w:rsidRPr="00F0561D" w:rsidRDefault="004B784E" w:rsidP="004B784E">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66468368" w:rsidR="004B784E" w:rsidRPr="00F0561D" w:rsidRDefault="004B784E" w:rsidP="004B784E">
            <w:pPr>
              <w:tabs>
                <w:tab w:val="left" w:pos="1418"/>
              </w:tabs>
              <w:rPr>
                <w:rFonts w:asciiTheme="minorHAnsi" w:hAnsiTheme="minorHAnsi" w:cstheme="minorHAnsi"/>
                <w:highlight w:val="lightGray"/>
              </w:rPr>
            </w:pPr>
            <w:r w:rsidRPr="00856515">
              <w:rPr>
                <w:rFonts w:asciiTheme="minorHAnsi" w:hAnsiTheme="minorHAnsi" w:cstheme="minorHAnsi"/>
              </w:rPr>
              <w:t>1577006/2022</w:t>
            </w:r>
          </w:p>
        </w:tc>
      </w:tr>
      <w:tr w:rsidR="004B784E"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4B784E" w:rsidRPr="00F0561D" w:rsidRDefault="004B784E" w:rsidP="004B784E">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490930C6" w:rsidR="004B784E" w:rsidRPr="00F0561D" w:rsidRDefault="004B784E" w:rsidP="004B784E">
            <w:pPr>
              <w:tabs>
                <w:tab w:val="left" w:pos="1418"/>
              </w:tabs>
              <w:rPr>
                <w:rFonts w:asciiTheme="minorHAnsi" w:hAnsiTheme="minorHAnsi" w:cstheme="minorHAnsi"/>
              </w:rPr>
            </w:pPr>
            <w:r>
              <w:rPr>
                <w:rFonts w:asciiTheme="minorHAnsi" w:hAnsiTheme="minorHAnsi" w:cstheme="minorHAnsi"/>
              </w:rPr>
              <w:t xml:space="preserve">V. </w:t>
            </w:r>
            <w:r w:rsidRPr="00856515">
              <w:rPr>
                <w:rFonts w:asciiTheme="minorHAnsi" w:hAnsiTheme="minorHAnsi" w:cstheme="minorHAnsi"/>
              </w:rPr>
              <w:t>K</w:t>
            </w:r>
            <w:r>
              <w:rPr>
                <w:rFonts w:asciiTheme="minorHAnsi" w:hAnsiTheme="minorHAnsi" w:cstheme="minorHAnsi"/>
              </w:rPr>
              <w:t>.</w:t>
            </w:r>
            <w:r w:rsidRPr="00856515">
              <w:rPr>
                <w:rFonts w:asciiTheme="minorHAnsi" w:hAnsiTheme="minorHAnsi" w:cstheme="minorHAnsi"/>
              </w:rPr>
              <w:t xml:space="preserve"> </w:t>
            </w:r>
            <w:r>
              <w:rPr>
                <w:rFonts w:asciiTheme="minorHAnsi" w:hAnsiTheme="minorHAnsi" w:cstheme="minorHAnsi"/>
              </w:rPr>
              <w:t>Z.</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1F8CD362"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4B784E">
              <w:rPr>
                <w:rFonts w:asciiTheme="minorHAnsi" w:hAnsiTheme="minorHAnsi" w:cstheme="minorHAnsi"/>
                <w:b/>
              </w:rPr>
              <w:t>154</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7D893D02"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4B784E">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0E7BAD">
        <w:rPr>
          <w:rFonts w:asciiTheme="minorHAnsi" w:hAnsiTheme="minorHAnsi" w:cstheme="minorHAnsi"/>
        </w:rPr>
        <w:t xml:space="preserve">, </w:t>
      </w:r>
      <w:r w:rsidR="004B784E">
        <w:rPr>
          <w:rFonts w:asciiTheme="minorHAnsi" w:hAnsiTheme="minorHAnsi" w:cstheme="minorHAnsi"/>
        </w:rPr>
        <w:t>no dia 24 de julho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5F3EACA3"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4B784E">
        <w:rPr>
          <w:rFonts w:asciiTheme="minorHAnsi" w:hAnsiTheme="minorHAnsi" w:cstheme="minorHAnsi"/>
        </w:rPr>
        <w:t xml:space="preserve">V. </w:t>
      </w:r>
      <w:r w:rsidR="004B784E" w:rsidRPr="00856515">
        <w:rPr>
          <w:rFonts w:asciiTheme="minorHAnsi" w:hAnsiTheme="minorHAnsi" w:cstheme="minorHAnsi"/>
        </w:rPr>
        <w:t>K</w:t>
      </w:r>
      <w:r w:rsidR="004B784E">
        <w:rPr>
          <w:rFonts w:asciiTheme="minorHAnsi" w:hAnsiTheme="minorHAnsi" w:cstheme="minorHAnsi"/>
        </w:rPr>
        <w:t>.</w:t>
      </w:r>
      <w:r w:rsidR="004B784E" w:rsidRPr="00856515">
        <w:rPr>
          <w:rFonts w:asciiTheme="minorHAnsi" w:hAnsiTheme="minorHAnsi" w:cstheme="minorHAnsi"/>
        </w:rPr>
        <w:t xml:space="preserve"> </w:t>
      </w:r>
      <w:r w:rsidR="004B784E">
        <w:rPr>
          <w:rFonts w:asciiTheme="minorHAnsi" w:hAnsiTheme="minorHAnsi" w:cstheme="minorHAnsi"/>
        </w:rPr>
        <w:t>Z.</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4B784E">
        <w:rPr>
          <w:rFonts w:asciiTheme="minorHAnsi" w:hAnsiTheme="minorHAnsi" w:cstheme="minorHAnsi"/>
          <w:color w:val="0070C0"/>
        </w:rPr>
        <w:t xml:space="preserve"> </w:t>
      </w:r>
      <w:r w:rsidR="004B784E" w:rsidRPr="00856515">
        <w:rPr>
          <w:rFonts w:asciiTheme="minorHAnsi" w:hAnsiTheme="minorHAnsi" w:cstheme="minorHAnsi"/>
        </w:rPr>
        <w:t>571.762.210-49</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w:t>
      </w:r>
      <w:r w:rsidR="004B784E">
        <w:rPr>
          <w:rFonts w:asciiTheme="minorHAnsi" w:hAnsiTheme="minorHAnsi" w:cstheme="minorHAnsi"/>
        </w:rPr>
        <w:t xml:space="preserve"> de </w:t>
      </w:r>
      <w:r w:rsidR="004B784E" w:rsidRPr="00856515">
        <w:rPr>
          <w:rFonts w:asciiTheme="minorHAnsi" w:hAnsiTheme="minorHAnsi" w:cstheme="minorHAnsi"/>
        </w:rPr>
        <w:t>PROJETO E EXECUÇÃO DE ARQUITETURA, ESTRUTURAS DE CONCRETO, INSTALAÇÕES HIDROSSANITÁRIAS E ELÉTRICAS</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3105AF37" w14:textId="61DBDBAD" w:rsidR="008213DD" w:rsidRPr="00C65C03" w:rsidRDefault="004B784E" w:rsidP="008213DD">
      <w:pPr>
        <w:tabs>
          <w:tab w:val="left" w:pos="1418"/>
        </w:tabs>
        <w:jc w:val="both"/>
        <w:rPr>
          <w:rFonts w:asciiTheme="minorHAnsi" w:hAnsiTheme="minorHAnsi" w:cstheme="minorHAnsi"/>
        </w:rPr>
      </w:pPr>
      <w:r>
        <w:rPr>
          <w:rFonts w:asciiTheme="minorHAnsi" w:hAnsiTheme="minorHAnsi" w:cstheme="minorHAnsi"/>
        </w:rPr>
        <w:t>C</w:t>
      </w:r>
      <w:r w:rsidR="008213DD" w:rsidRPr="00C65C03">
        <w:rPr>
          <w:rFonts w:asciiTheme="minorHAnsi" w:hAnsiTheme="minorHAnsi" w:cstheme="minorHAnsi"/>
        </w:rPr>
        <w:t xml:space="preserve">onsiderando </w:t>
      </w:r>
      <w:r w:rsidR="008213DD">
        <w:rPr>
          <w:rFonts w:asciiTheme="minorHAnsi" w:hAnsiTheme="minorHAnsi" w:cstheme="minorHAnsi"/>
        </w:rPr>
        <w:t xml:space="preserve">o art. 54, </w:t>
      </w:r>
      <w:r w:rsidR="008213DD" w:rsidRPr="00C65C03">
        <w:rPr>
          <w:rFonts w:asciiTheme="minorHAnsi" w:hAnsiTheme="minorHAnsi" w:cstheme="minorHAnsi"/>
          <w:i/>
          <w:iCs/>
        </w:rPr>
        <w:t>caput</w:t>
      </w:r>
      <w:r w:rsidR="008213DD">
        <w:rPr>
          <w:rFonts w:asciiTheme="minorHAnsi" w:hAnsiTheme="minorHAnsi" w:cstheme="minorHAnsi"/>
        </w:rPr>
        <w:t>, da Resolução CAU/BR nº 198/2020, que diz “</w:t>
      </w:r>
      <w:r w:rsidR="008213DD"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008213DD" w:rsidRPr="00C65C03">
        <w:rPr>
          <w:rFonts w:asciiTheme="minorHAnsi" w:hAnsiTheme="minorHAnsi" w:cstheme="minorHAnsi"/>
        </w:rPr>
        <w:t>”;</w:t>
      </w:r>
    </w:p>
    <w:p w14:paraId="0277E6AF" w14:textId="77777777" w:rsidR="008213DD" w:rsidRPr="00F0561D" w:rsidRDefault="008213DD" w:rsidP="00353EB0">
      <w:pPr>
        <w:tabs>
          <w:tab w:val="left" w:pos="1418"/>
        </w:tabs>
        <w:jc w:val="both"/>
        <w:rPr>
          <w:rFonts w:asciiTheme="minorHAnsi" w:hAnsiTheme="minorHAnsi" w:cstheme="minorHAnsi"/>
        </w:rPr>
      </w:pPr>
    </w:p>
    <w:p w14:paraId="336DD6B7" w14:textId="05510E8F"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4B784E" w:rsidRPr="004B784E">
        <w:rPr>
          <w:rFonts w:asciiTheme="minorHAnsi" w:hAnsiTheme="minorHAnsi" w:cstheme="minorHAnsi"/>
        </w:rPr>
        <w:t>1000159774/2022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 xml:space="preserve">R$ </w:t>
      </w:r>
      <w:r w:rsidR="004B784E" w:rsidRPr="00856515">
        <w:rPr>
          <w:rFonts w:asciiTheme="minorHAnsi" w:hAnsiTheme="minorHAnsi" w:cstheme="minorHAnsi"/>
        </w:rPr>
        <w:t>1.268,08 (um mil duzentos e sessenta e oito reais e oito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7D2E84D" w14:textId="77777777" w:rsidR="008213DD" w:rsidRPr="002A27F4" w:rsidRDefault="008213DD" w:rsidP="008213DD">
      <w:pPr>
        <w:tabs>
          <w:tab w:val="left" w:pos="1418"/>
        </w:tabs>
        <w:jc w:val="both"/>
        <w:rPr>
          <w:rFonts w:asciiTheme="minorHAnsi" w:hAnsiTheme="minorHAnsi" w:cstheme="minorHAnsi"/>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74FB7941" w14:textId="3071D7BD" w:rsidR="004B784E" w:rsidRPr="00F0561D" w:rsidRDefault="004B784E" w:rsidP="004B784E">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do</w:t>
      </w:r>
      <w:r>
        <w:rPr>
          <w:rFonts w:asciiTheme="minorHAnsi" w:hAnsiTheme="minorHAnsi" w:cstheme="minorHAnsi"/>
        </w:rPr>
        <w:t xml:space="preserve"> </w:t>
      </w:r>
      <w:r w:rsidRPr="00F0561D">
        <w:rPr>
          <w:rFonts w:asciiTheme="minorHAnsi" w:hAnsiTheme="minorHAnsi" w:cstheme="minorHAnsi"/>
        </w:rPr>
        <w:t>relator</w:t>
      </w:r>
      <w:r>
        <w:rPr>
          <w:rFonts w:asciiTheme="minorHAnsi" w:hAnsiTheme="minorHAnsi" w:cstheme="minorHAnsi"/>
        </w:rPr>
        <w:t xml:space="preserve">, </w:t>
      </w:r>
      <w:r w:rsidRPr="00F0561D">
        <w:rPr>
          <w:rFonts w:asciiTheme="minorHAnsi" w:hAnsiTheme="minorHAnsi" w:cstheme="minorHAnsi"/>
        </w:rPr>
        <w:t xml:space="preserve">conselheiro </w:t>
      </w:r>
      <w:r>
        <w:rPr>
          <w:rFonts w:asciiTheme="minorHAnsi" w:hAnsiTheme="minorHAnsi" w:cstheme="minorHAnsi"/>
        </w:rPr>
        <w:t>Rafael Artico,</w:t>
      </w:r>
      <w:r w:rsidRPr="00F0561D">
        <w:rPr>
          <w:rFonts w:asciiTheme="minorHAnsi" w:hAnsiTheme="minorHAnsi" w:cstheme="minorHAnsi"/>
        </w:rPr>
        <w:t xml:space="preserve"> decidindo </w:t>
      </w:r>
      <w:r w:rsidRPr="00E66812">
        <w:rPr>
          <w:rFonts w:asciiTheme="minorHAnsi" w:hAnsiTheme="minorHAnsi" w:cstheme="minorHAnsi"/>
        </w:rPr>
        <w:t xml:space="preserve">pela manutenção do Auto de Infração nº </w:t>
      </w:r>
      <w:r>
        <w:rPr>
          <w:rFonts w:asciiTheme="minorHAnsi" w:hAnsiTheme="minorHAnsi" w:cstheme="minorHAnsi"/>
        </w:rPr>
        <w:t>10001</w:t>
      </w:r>
      <w:r>
        <w:rPr>
          <w:rFonts w:asciiTheme="minorHAnsi" w:hAnsiTheme="minorHAnsi" w:cstheme="minorHAnsi"/>
        </w:rPr>
        <w:t>59774</w:t>
      </w:r>
      <w:r>
        <w:rPr>
          <w:rFonts w:asciiTheme="minorHAnsi" w:hAnsiTheme="minorHAnsi" w:cstheme="minorHAnsi"/>
        </w:rPr>
        <w:t>/2022</w:t>
      </w:r>
      <w:r w:rsidRPr="00E66812">
        <w:rPr>
          <w:rFonts w:asciiTheme="minorHAnsi" w:hAnsiTheme="minorHAnsi" w:cstheme="minorHAnsi"/>
        </w:rPr>
        <w:t xml:space="preserve"> e da multa aplicada pelo agente de fiscalização, no valor de 2 (duas) anuidades, que corresponde a </w:t>
      </w:r>
      <w:r w:rsidRPr="002A27F4">
        <w:rPr>
          <w:rFonts w:asciiTheme="minorHAnsi" w:hAnsiTheme="minorHAnsi" w:cstheme="minorHAnsi"/>
        </w:rPr>
        <w:t xml:space="preserve">R$ </w:t>
      </w:r>
      <w:r w:rsidRPr="00E66812">
        <w:rPr>
          <w:rFonts w:asciiTheme="minorHAnsi" w:hAnsiTheme="minorHAnsi" w:cstheme="minorHAnsi"/>
        </w:rPr>
        <w:t>1.268,08</w:t>
      </w:r>
      <w:r w:rsidRPr="002A27F4">
        <w:rPr>
          <w:rFonts w:asciiTheme="minorHAnsi" w:hAnsiTheme="minorHAnsi" w:cstheme="minorHAnsi"/>
        </w:rPr>
        <w:t xml:space="preserve"> (</w:t>
      </w:r>
      <w:r w:rsidRPr="006F1592">
        <w:rPr>
          <w:rFonts w:asciiTheme="minorHAnsi" w:hAnsiTheme="minorHAnsi" w:cstheme="minorHAnsi"/>
        </w:rPr>
        <w:t>mil, duzentos e sessenta e oito reais e oito centavos</w:t>
      </w:r>
      <w:r>
        <w:rPr>
          <w:rFonts w:asciiTheme="minorHAnsi" w:hAnsiTheme="minorHAnsi" w:cstheme="minorHAnsi"/>
        </w:rPr>
        <w:t>)</w:t>
      </w:r>
      <w:r w:rsidRPr="00E66812">
        <w:rPr>
          <w:rFonts w:asciiTheme="minorHAnsi" w:hAnsiTheme="minorHAnsi" w:cstheme="minorHAnsi"/>
        </w:rPr>
        <w:t>, com fulcro no art. 49, § 2º, inciso I, da Resolução CAU/BR nº 198/2020, em razão de que</w:t>
      </w:r>
      <w:r>
        <w:rPr>
          <w:rFonts w:asciiTheme="minorHAnsi" w:hAnsiTheme="minorHAnsi" w:cstheme="minorHAnsi"/>
        </w:rPr>
        <w:t xml:space="preserve"> V. </w:t>
      </w:r>
      <w:r w:rsidRPr="00856515">
        <w:rPr>
          <w:rFonts w:asciiTheme="minorHAnsi" w:hAnsiTheme="minorHAnsi" w:cstheme="minorHAnsi"/>
        </w:rPr>
        <w:t>K</w:t>
      </w:r>
      <w:r>
        <w:rPr>
          <w:rFonts w:asciiTheme="minorHAnsi" w:hAnsiTheme="minorHAnsi" w:cstheme="minorHAnsi"/>
        </w:rPr>
        <w:t>.</w:t>
      </w:r>
      <w:r w:rsidRPr="00856515">
        <w:rPr>
          <w:rFonts w:asciiTheme="minorHAnsi" w:hAnsiTheme="minorHAnsi" w:cstheme="minorHAnsi"/>
        </w:rPr>
        <w:t xml:space="preserve"> </w:t>
      </w:r>
      <w:r>
        <w:rPr>
          <w:rFonts w:asciiTheme="minorHAnsi" w:hAnsiTheme="minorHAnsi" w:cstheme="minorHAnsi"/>
        </w:rPr>
        <w:t>Z.</w:t>
      </w:r>
      <w:r w:rsidRPr="00F0561D">
        <w:rPr>
          <w:rFonts w:asciiTheme="minorHAnsi" w:hAnsiTheme="minorHAnsi" w:cstheme="minorHAnsi"/>
        </w:rPr>
        <w:t xml:space="preserve">, </w:t>
      </w:r>
      <w:r>
        <w:rPr>
          <w:rFonts w:asciiTheme="minorHAnsi" w:hAnsiTheme="minorHAnsi" w:cstheme="minorHAnsi"/>
        </w:rPr>
        <w:t>p</w:t>
      </w:r>
      <w:r w:rsidRPr="00E66812">
        <w:rPr>
          <w:rFonts w:asciiTheme="minorHAnsi" w:hAnsiTheme="minorHAnsi" w:cstheme="minorHAnsi"/>
        </w:rPr>
        <w:t>essoa física inscrita no CPF sob o nº</w:t>
      </w:r>
      <w:r>
        <w:rPr>
          <w:rFonts w:asciiTheme="minorHAnsi" w:hAnsiTheme="minorHAnsi" w:cstheme="minorHAnsi"/>
        </w:rPr>
        <w:t xml:space="preserve"> </w:t>
      </w:r>
      <w:r w:rsidRPr="00856515">
        <w:rPr>
          <w:rFonts w:asciiTheme="minorHAnsi" w:hAnsiTheme="minorHAnsi" w:cstheme="minorHAnsi"/>
        </w:rPr>
        <w:t>571.762.210-49</w:t>
      </w:r>
      <w:r w:rsidRPr="00E66812">
        <w:rPr>
          <w:rFonts w:asciiTheme="minorHAnsi" w:hAnsiTheme="minorHAnsi" w:cstheme="minorHAnsi"/>
        </w:rPr>
        <w:t>, incorreu em infração ao art. 35, inciso VII, da Resolução CAU/BR nº 022/2012,</w:t>
      </w:r>
      <w:r>
        <w:rPr>
          <w:rFonts w:asciiTheme="minorHAnsi" w:hAnsiTheme="minorHAnsi" w:cstheme="minorHAnsi"/>
        </w:rPr>
        <w:t xml:space="preserve"> c/c o art. 7º da Lei nº 12.378/2010,</w:t>
      </w:r>
      <w:r w:rsidRPr="00E66812">
        <w:rPr>
          <w:rFonts w:asciiTheme="minorHAnsi" w:hAnsiTheme="minorHAnsi" w:cstheme="minorHAnsi"/>
        </w:rPr>
        <w:t xml:space="preserve"> por ter exercido ilegalmente atividade sujeita à fiscalização, sem ter habilitação para tal</w:t>
      </w:r>
      <w:r>
        <w:rPr>
          <w:rFonts w:asciiTheme="minorHAnsi" w:hAnsiTheme="minorHAnsi" w:cstheme="minorHAnsi"/>
        </w:rPr>
        <w:t>;</w:t>
      </w:r>
    </w:p>
    <w:p w14:paraId="1949AABA" w14:textId="77777777" w:rsidR="003B53AC" w:rsidRPr="00F0561D" w:rsidRDefault="003B53AC" w:rsidP="00353EB0">
      <w:pPr>
        <w:pStyle w:val="PargrafodaLista"/>
        <w:tabs>
          <w:tab w:val="left" w:pos="1418"/>
        </w:tabs>
        <w:jc w:val="both"/>
        <w:rPr>
          <w:rFonts w:asciiTheme="minorHAnsi" w:hAnsiTheme="minorHAnsi" w:cstheme="minorHAnsi"/>
        </w:rPr>
      </w:pPr>
    </w:p>
    <w:p w14:paraId="73025558" w14:textId="00377572" w:rsidR="004B784E" w:rsidRPr="002A27F4" w:rsidRDefault="004B784E" w:rsidP="004B784E">
      <w:pPr>
        <w:pStyle w:val="PargrafodaLista"/>
        <w:numPr>
          <w:ilvl w:val="0"/>
          <w:numId w:val="26"/>
        </w:numPr>
        <w:tabs>
          <w:tab w:val="left" w:pos="1418"/>
        </w:tabs>
        <w:ind w:left="0" w:hanging="11"/>
        <w:jc w:val="both"/>
        <w:rPr>
          <w:rFonts w:asciiTheme="minorHAnsi" w:hAnsiTheme="minorHAnsi" w:cstheme="minorHAnsi"/>
        </w:rPr>
      </w:pPr>
      <w:bookmarkStart w:id="0"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 w:name="_Hlk137380556"/>
      <w:r w:rsidRPr="002A27F4">
        <w:rPr>
          <w:rFonts w:asciiTheme="minorHAnsi" w:hAnsiTheme="minorHAnsi" w:cstheme="minorHAnsi"/>
        </w:rPr>
        <w:t xml:space="preserve">em conformidade com o disposto </w:t>
      </w:r>
      <w:bookmarkStart w:id="2"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2"/>
      <w:r w:rsidR="006E4389">
        <w:rPr>
          <w:rFonts w:asciiTheme="minorHAnsi" w:hAnsiTheme="minorHAnsi" w:cstheme="minorHAnsi"/>
        </w:rPr>
        <w:t>;</w:t>
      </w:r>
    </w:p>
    <w:p w14:paraId="48778948" w14:textId="678EE189" w:rsidR="004B784E" w:rsidRPr="002A27F4" w:rsidRDefault="004B784E" w:rsidP="004B784E">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3" w:name="_Hlk131845525"/>
      <w:bookmarkEnd w:id="0"/>
      <w:r w:rsidRPr="002A27F4">
        <w:rPr>
          <w:rFonts w:asciiTheme="minorHAnsi" w:hAnsiTheme="minorHAnsi" w:cstheme="minorHAnsi"/>
          <w:color w:val="000000" w:themeColor="text1"/>
        </w:rPr>
        <w:lastRenderedPageBreak/>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Pr>
          <w:rFonts w:asciiTheme="minorHAnsi" w:hAnsiTheme="minorHAnsi" w:cstheme="minorHAnsi"/>
          <w:color w:val="000000" w:themeColor="text1"/>
        </w:rPr>
        <w:t>;</w:t>
      </w:r>
    </w:p>
    <w:bookmarkEnd w:id="3"/>
    <w:p w14:paraId="39B99DF3"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7E3D1649" w14:textId="3EF5D11D" w:rsidR="00EB7FBB" w:rsidRDefault="00EB7FBB" w:rsidP="00BF3DCF">
      <w:pPr>
        <w:pStyle w:val="PargrafodaLista"/>
        <w:numPr>
          <w:ilvl w:val="0"/>
          <w:numId w:val="26"/>
        </w:numPr>
        <w:tabs>
          <w:tab w:val="left" w:pos="1418"/>
        </w:tabs>
        <w:ind w:left="0" w:hanging="11"/>
        <w:jc w:val="both"/>
        <w:rPr>
          <w:rFonts w:asciiTheme="minorHAnsi" w:hAnsiTheme="minorHAnsi" w:cstheme="minorHAnsi"/>
          <w:color w:val="000000" w:themeColor="text1"/>
        </w:rPr>
      </w:pPr>
      <w:r w:rsidRPr="00F0561D">
        <w:rPr>
          <w:rFonts w:asciiTheme="minorHAnsi" w:hAnsiTheme="minorHAnsi" w:cstheme="minorHAnsi"/>
          <w:color w:val="000000" w:themeColor="text1"/>
        </w:rPr>
        <w:t xml:space="preserve">Por indicar ao interessado que a regularização do fato motivador </w:t>
      </w:r>
      <w:r w:rsidR="007E50E8">
        <w:rPr>
          <w:rFonts w:asciiTheme="minorHAnsi" w:hAnsiTheme="minorHAnsi" w:cstheme="minorHAnsi"/>
          <w:color w:val="000000" w:themeColor="text1"/>
        </w:rPr>
        <w:t>deve</w:t>
      </w:r>
      <w:r w:rsidRPr="00F0561D">
        <w:rPr>
          <w:rFonts w:asciiTheme="minorHAnsi" w:hAnsiTheme="minorHAnsi" w:cstheme="minorHAnsi"/>
          <w:color w:val="000000" w:themeColor="text1"/>
        </w:rPr>
        <w:t xml:space="preserve"> ser realizada por meio da </w:t>
      </w:r>
      <w:r w:rsidR="00255F22" w:rsidRPr="00F0561D">
        <w:rPr>
          <w:rFonts w:asciiTheme="minorHAnsi" w:hAnsiTheme="minorHAnsi" w:cstheme="minorHAnsi"/>
          <w:color w:val="000000" w:themeColor="text1"/>
        </w:rPr>
        <w:t xml:space="preserve">contratação </w:t>
      </w:r>
      <w:r w:rsidRPr="00F0561D">
        <w:rPr>
          <w:rFonts w:asciiTheme="minorHAnsi" w:hAnsiTheme="minorHAnsi" w:cstheme="minorHAnsi"/>
          <w:color w:val="000000" w:themeColor="text1"/>
        </w:rPr>
        <w:t xml:space="preserve">do responsável técnico </w:t>
      </w:r>
      <w:r w:rsidR="00255F22" w:rsidRPr="00F0561D">
        <w:rPr>
          <w:rFonts w:asciiTheme="minorHAnsi" w:hAnsiTheme="minorHAnsi" w:cstheme="minorHAnsi"/>
          <w:color w:val="000000" w:themeColor="text1"/>
        </w:rPr>
        <w:t xml:space="preserve">habilitado </w:t>
      </w:r>
      <w:r w:rsidRPr="00F0561D">
        <w:rPr>
          <w:rFonts w:asciiTheme="minorHAnsi" w:hAnsiTheme="minorHAnsi" w:cstheme="minorHAnsi"/>
          <w:color w:val="000000" w:themeColor="text1"/>
        </w:rPr>
        <w:t xml:space="preserve">e </w:t>
      </w:r>
      <w:r w:rsidR="00255F22" w:rsidRPr="00F0561D">
        <w:rPr>
          <w:rFonts w:asciiTheme="minorHAnsi" w:hAnsiTheme="minorHAnsi" w:cstheme="minorHAnsi"/>
          <w:color w:val="000000" w:themeColor="text1"/>
        </w:rPr>
        <w:t xml:space="preserve">emissão </w:t>
      </w:r>
      <w:r w:rsidR="0097596F" w:rsidRPr="00F0561D">
        <w:rPr>
          <w:rFonts w:asciiTheme="minorHAnsi" w:hAnsiTheme="minorHAnsi" w:cstheme="minorHAnsi"/>
          <w:color w:val="000000" w:themeColor="text1"/>
        </w:rPr>
        <w:t xml:space="preserve">do(s) </w:t>
      </w:r>
      <w:r w:rsidRPr="00F0561D">
        <w:rPr>
          <w:rFonts w:asciiTheme="minorHAnsi" w:hAnsiTheme="minorHAnsi" w:cstheme="minorHAnsi"/>
          <w:color w:val="000000" w:themeColor="text1"/>
        </w:rPr>
        <w:t>respectivo</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 xml:space="preserve"> RRT</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/ART</w:t>
      </w:r>
      <w:r w:rsidR="00D21862" w:rsidRPr="00F0561D">
        <w:rPr>
          <w:rFonts w:asciiTheme="minorHAnsi" w:hAnsiTheme="minorHAnsi" w:cstheme="minorHAnsi"/>
          <w:color w:val="000000" w:themeColor="text1"/>
        </w:rPr>
        <w:t>/TRT</w:t>
      </w:r>
      <w:r w:rsidR="004B784E">
        <w:rPr>
          <w:rFonts w:asciiTheme="minorHAnsi" w:hAnsiTheme="minorHAnsi" w:cstheme="minorHAnsi"/>
          <w:color w:val="000000" w:themeColor="text1"/>
        </w:rPr>
        <w:t>.</w:t>
      </w:r>
    </w:p>
    <w:p w14:paraId="1B90C151" w14:textId="77777777" w:rsidR="004B784E" w:rsidRPr="004B784E" w:rsidRDefault="004B784E" w:rsidP="004B784E">
      <w:pPr>
        <w:pStyle w:val="PargrafodaLista"/>
        <w:rPr>
          <w:rFonts w:asciiTheme="minorHAnsi" w:hAnsiTheme="minorHAnsi" w:cstheme="minorHAnsi"/>
          <w:color w:val="000000" w:themeColor="text1"/>
        </w:rPr>
      </w:pPr>
    </w:p>
    <w:p w14:paraId="26FEEABC" w14:textId="3D8DCF49" w:rsidR="00EB7FBB" w:rsidRPr="00F0561D" w:rsidRDefault="000F70D6" w:rsidP="00EB7FBB">
      <w:pPr>
        <w:jc w:val="center"/>
        <w:rPr>
          <w:rFonts w:asciiTheme="minorHAnsi" w:hAnsiTheme="minorHAnsi" w:cstheme="minorHAnsi"/>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4B784E" w:rsidRPr="004B784E">
        <w:rPr>
          <w:rFonts w:asciiTheme="minorHAnsi" w:hAnsiTheme="minorHAnsi" w:cstheme="minorHAnsi"/>
          <w:color w:val="000000" w:themeColor="text1"/>
        </w:rPr>
        <w:t>24 de julho de 2023.</w:t>
      </w:r>
    </w:p>
    <w:p w14:paraId="72558B78" w14:textId="77777777" w:rsidR="00EB7FBB" w:rsidRPr="00F0561D" w:rsidRDefault="00EB7FBB" w:rsidP="000F70D6">
      <w:pPr>
        <w:jc w:val="both"/>
        <w:rPr>
          <w:rFonts w:asciiTheme="minorHAnsi" w:hAnsiTheme="minorHAnsi" w:cstheme="minorHAnsi"/>
        </w:rPr>
      </w:pPr>
    </w:p>
    <w:p w14:paraId="76303BC3" w14:textId="10DE1077" w:rsidR="004B784E" w:rsidRPr="00F0561D" w:rsidRDefault="004B784E" w:rsidP="004B784E">
      <w:pPr>
        <w:jc w:val="both"/>
        <w:rPr>
          <w:rFonts w:asciiTheme="minorHAnsi" w:hAnsiTheme="minorHAnsi" w:cstheme="minorHAnsi"/>
        </w:rPr>
      </w:pPr>
      <w:r w:rsidRPr="00F0561D">
        <w:rPr>
          <w:rFonts w:asciiTheme="minorHAnsi" w:hAnsiTheme="minorHAnsi" w:cstheme="minorHAnsi"/>
        </w:rPr>
        <w:t>Acompanhad</w:t>
      </w:r>
      <w:r>
        <w:rPr>
          <w:rFonts w:asciiTheme="minorHAnsi" w:hAnsiTheme="minorHAnsi" w:cstheme="minorHAnsi"/>
        </w:rPr>
        <w:t>a</w:t>
      </w:r>
      <w:r w:rsidRPr="00F0561D">
        <w:rPr>
          <w:rFonts w:asciiTheme="minorHAnsi" w:hAnsiTheme="minorHAnsi" w:cstheme="minorHAnsi"/>
        </w:rPr>
        <w:t xml:space="preserve"> dos votos dos conselheiros </w:t>
      </w:r>
      <w:r>
        <w:rPr>
          <w:rFonts w:asciiTheme="minorHAnsi" w:hAnsiTheme="minorHAnsi" w:cstheme="minorHAnsi"/>
        </w:rPr>
        <w:t>Orildes Tres</w:t>
      </w:r>
      <w:r>
        <w:rPr>
          <w:rFonts w:asciiTheme="minorHAnsi" w:hAnsiTheme="minorHAnsi" w:cstheme="minorHAnsi"/>
        </w:rPr>
        <w:t xml:space="preserve"> e</w:t>
      </w:r>
      <w:r w:rsidRPr="00F0561D">
        <w:rPr>
          <w:rFonts w:asciiTheme="minorHAnsi" w:hAnsiTheme="minorHAnsi" w:cstheme="minorHAnsi"/>
        </w:rPr>
        <w:t xml:space="preserve"> Rafael Artico, atesto a veracidade das informações aqui apresentadas.</w:t>
      </w:r>
      <w:r>
        <w:rPr>
          <w:rFonts w:asciiTheme="minorHAnsi" w:hAnsiTheme="minorHAnsi" w:cstheme="minorHAnsi"/>
        </w:rPr>
        <w:t xml:space="preserve"> Registra-se as ausências do</w:t>
      </w:r>
      <w:r w:rsidR="006C218B">
        <w:rPr>
          <w:rFonts w:asciiTheme="minorHAnsi" w:hAnsiTheme="minorHAnsi" w:cstheme="minorHAnsi"/>
        </w:rPr>
        <w:t>s</w:t>
      </w:r>
      <w:r>
        <w:rPr>
          <w:rFonts w:asciiTheme="minorHAnsi" w:hAnsiTheme="minorHAnsi" w:cstheme="minorHAnsi"/>
        </w:rPr>
        <w:t xml:space="preserve"> conselheiros Carlos Eduardo Mesquita Pedone e Patrícia Lopes Silva.</w:t>
      </w:r>
    </w:p>
    <w:p w14:paraId="3371ADBD" w14:textId="77777777" w:rsidR="004B784E" w:rsidRDefault="004B784E" w:rsidP="004B784E">
      <w:pPr>
        <w:tabs>
          <w:tab w:val="left" w:pos="1418"/>
        </w:tabs>
        <w:jc w:val="both"/>
        <w:rPr>
          <w:rFonts w:asciiTheme="minorHAnsi" w:hAnsiTheme="minorHAnsi" w:cstheme="minorHAnsi"/>
        </w:rPr>
      </w:pPr>
    </w:p>
    <w:p w14:paraId="2B22F5EA" w14:textId="77777777" w:rsidR="004B784E" w:rsidRDefault="004B784E" w:rsidP="004B784E">
      <w:pPr>
        <w:tabs>
          <w:tab w:val="left" w:pos="1418"/>
        </w:tabs>
        <w:jc w:val="both"/>
        <w:rPr>
          <w:rFonts w:asciiTheme="minorHAnsi" w:hAnsiTheme="minorHAnsi" w:cstheme="minorHAnsi"/>
        </w:rPr>
      </w:pPr>
    </w:p>
    <w:p w14:paraId="7740EC12" w14:textId="77777777" w:rsidR="004B784E" w:rsidRPr="00F0561D" w:rsidRDefault="004B784E" w:rsidP="004B784E">
      <w:pPr>
        <w:tabs>
          <w:tab w:val="left" w:pos="1418"/>
        </w:tabs>
        <w:jc w:val="both"/>
        <w:rPr>
          <w:rFonts w:asciiTheme="minorHAnsi" w:hAnsiTheme="minorHAnsi" w:cstheme="minorHAnsi"/>
        </w:rPr>
      </w:pPr>
    </w:p>
    <w:p w14:paraId="10AD551E" w14:textId="77777777" w:rsidR="004B784E" w:rsidRPr="00F0561D" w:rsidRDefault="004B784E" w:rsidP="004B784E">
      <w:pPr>
        <w:rPr>
          <w:rFonts w:asciiTheme="minorHAnsi" w:hAnsiTheme="minorHAnsi" w:cstheme="minorHAnsi"/>
        </w:rPr>
      </w:pPr>
    </w:p>
    <w:p w14:paraId="64A72CFF" w14:textId="77777777" w:rsidR="004B784E" w:rsidRPr="00F0561D" w:rsidRDefault="004B784E" w:rsidP="004B784E">
      <w:pPr>
        <w:jc w:val="center"/>
        <w:rPr>
          <w:rFonts w:asciiTheme="minorHAnsi" w:hAnsiTheme="minorHAnsi" w:cstheme="minorHAnsi"/>
          <w:b/>
          <w:color w:val="000000" w:themeColor="text1"/>
        </w:rPr>
      </w:pPr>
      <w:r>
        <w:rPr>
          <w:rFonts w:asciiTheme="minorHAnsi" w:hAnsiTheme="minorHAnsi" w:cstheme="minorHAnsi"/>
          <w:b/>
          <w:color w:val="000000" w:themeColor="text1"/>
        </w:rPr>
        <w:t>Andréa Larruscahim Hamilton Ilha</w:t>
      </w:r>
    </w:p>
    <w:p w14:paraId="7C762F50" w14:textId="77777777" w:rsidR="004B784E" w:rsidRPr="00F0561D" w:rsidRDefault="004B784E" w:rsidP="004B784E">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6C54CB2739754012A9DF4609A44A73E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Pr="00F0561D">
            <w:rPr>
              <w:rFonts w:asciiTheme="minorHAnsi" w:hAnsiTheme="minorHAnsi" w:cstheme="minorHAnsi"/>
              <w:color w:val="000000" w:themeColor="text1"/>
            </w:rPr>
            <w:t>Coordenador</w:t>
          </w:r>
          <w:r>
            <w:rPr>
              <w:rFonts w:asciiTheme="minorHAnsi" w:hAnsiTheme="minorHAnsi" w:cstheme="minorHAnsi"/>
              <w:color w:val="000000" w:themeColor="text1"/>
            </w:rPr>
            <w:t>a Adjunta</w:t>
          </w:r>
          <w:r w:rsidRPr="00F0561D">
            <w:rPr>
              <w:rFonts w:asciiTheme="minorHAnsi" w:hAnsiTheme="minorHAnsi" w:cstheme="minorHAnsi"/>
              <w:color w:val="000000" w:themeColor="text1"/>
            </w:rPr>
            <w:t xml:space="preserve">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3D2C" w14:textId="77777777" w:rsidR="00A51F35" w:rsidRDefault="00A51F35">
      <w:r>
        <w:separator/>
      </w:r>
    </w:p>
  </w:endnote>
  <w:endnote w:type="continuationSeparator" w:id="0">
    <w:p w14:paraId="3D5D8EFB" w14:textId="77777777" w:rsidR="00A51F35" w:rsidRDefault="00A5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176A18" w:rsidRPr="0093154B" w:rsidRDefault="00176A1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176A18" w:rsidRDefault="00176A18" w:rsidP="00980E70">
    <w:pPr>
      <w:pStyle w:val="Rodap"/>
      <w:ind w:left="-567"/>
      <w:rPr>
        <w:rFonts w:ascii="DaxCondensed" w:hAnsi="DaxCondensed" w:cs="Arial"/>
        <w:color w:val="2C778C"/>
        <w:sz w:val="20"/>
        <w:szCs w:val="20"/>
      </w:rPr>
    </w:pPr>
  </w:p>
  <w:p w14:paraId="66473629" w14:textId="77777777" w:rsidR="00176A18" w:rsidRPr="003F1946" w:rsidRDefault="00176A1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176A18" w:rsidRPr="003F1946" w:rsidRDefault="00176A18"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176A18" w:rsidRDefault="00176A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176A18" w:rsidRPr="0093154B" w:rsidRDefault="00176A1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176A18" w:rsidRDefault="00176A18" w:rsidP="00790962">
    <w:pPr>
      <w:pStyle w:val="Rodap"/>
      <w:ind w:left="-567"/>
      <w:rPr>
        <w:rFonts w:ascii="DaxCondensed" w:hAnsi="DaxCondensed" w:cs="Arial"/>
        <w:color w:val="2C778C"/>
        <w:sz w:val="20"/>
        <w:szCs w:val="20"/>
      </w:rPr>
    </w:pPr>
  </w:p>
  <w:p w14:paraId="6AA10897" w14:textId="77777777" w:rsidR="00176A18" w:rsidRPr="003F1946" w:rsidRDefault="00176A18"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176A18" w:rsidRPr="003F1946" w:rsidRDefault="00176A18"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176A18" w:rsidRDefault="00176A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176A18" w:rsidRPr="0093154B" w:rsidRDefault="00176A1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176A18" w:rsidRDefault="00176A18" w:rsidP="00980E70">
    <w:pPr>
      <w:pStyle w:val="Rodap"/>
      <w:ind w:left="-567"/>
      <w:rPr>
        <w:rFonts w:ascii="DaxCondensed" w:hAnsi="DaxCondensed" w:cs="Arial"/>
        <w:color w:val="2C778C"/>
        <w:sz w:val="20"/>
        <w:szCs w:val="20"/>
      </w:rPr>
    </w:pPr>
  </w:p>
  <w:p w14:paraId="10D76534" w14:textId="77777777" w:rsidR="00176A18" w:rsidRPr="003F1946" w:rsidRDefault="00176A1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176A18" w:rsidRPr="003F1946" w:rsidRDefault="00176A1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176A18" w:rsidRPr="0093154B" w:rsidRDefault="00176A1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176A18" w:rsidRDefault="00176A18" w:rsidP="00790962">
    <w:pPr>
      <w:pStyle w:val="Rodap"/>
      <w:ind w:left="-567"/>
      <w:rPr>
        <w:rFonts w:ascii="DaxCondensed" w:hAnsi="DaxCondensed" w:cs="Arial"/>
        <w:color w:val="2C778C"/>
        <w:sz w:val="20"/>
        <w:szCs w:val="20"/>
      </w:rPr>
    </w:pPr>
  </w:p>
  <w:p w14:paraId="3BFCABCA" w14:textId="77777777" w:rsidR="00176A18" w:rsidRPr="003F1946" w:rsidRDefault="00176A1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D195" w14:textId="77777777" w:rsidR="00A51F35" w:rsidRDefault="00A51F35">
      <w:r>
        <w:separator/>
      </w:r>
    </w:p>
  </w:footnote>
  <w:footnote w:type="continuationSeparator" w:id="0">
    <w:p w14:paraId="19AA6ADF" w14:textId="77777777" w:rsidR="00A51F35" w:rsidRDefault="00A5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176A18" w:rsidRPr="009E4E5A" w:rsidRDefault="00176A18"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176A18" w:rsidRDefault="00176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176A18" w:rsidRPr="009E4E5A" w:rsidRDefault="00176A18"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176A18" w:rsidRDefault="00176A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176A18" w:rsidRPr="009E4E5A" w:rsidRDefault="00176A18"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176A18" w:rsidRPr="009E4E5A" w:rsidRDefault="00176A18"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4678065">
    <w:abstractNumId w:val="16"/>
  </w:num>
  <w:num w:numId="2" w16cid:durableId="958099196">
    <w:abstractNumId w:val="5"/>
  </w:num>
  <w:num w:numId="3" w16cid:durableId="1634172090">
    <w:abstractNumId w:val="23"/>
  </w:num>
  <w:num w:numId="4" w16cid:durableId="1257322373">
    <w:abstractNumId w:val="17"/>
  </w:num>
  <w:num w:numId="5" w16cid:durableId="1396050264">
    <w:abstractNumId w:val="9"/>
  </w:num>
  <w:num w:numId="6" w16cid:durableId="441612857">
    <w:abstractNumId w:val="6"/>
  </w:num>
  <w:num w:numId="7" w16cid:durableId="2102602157">
    <w:abstractNumId w:val="21"/>
  </w:num>
  <w:num w:numId="8" w16cid:durableId="141046029">
    <w:abstractNumId w:val="18"/>
  </w:num>
  <w:num w:numId="9" w16cid:durableId="2047368630">
    <w:abstractNumId w:val="10"/>
  </w:num>
  <w:num w:numId="10" w16cid:durableId="685013173">
    <w:abstractNumId w:val="19"/>
  </w:num>
  <w:num w:numId="11" w16cid:durableId="1245188576">
    <w:abstractNumId w:val="1"/>
  </w:num>
  <w:num w:numId="12" w16cid:durableId="1192495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806010">
    <w:abstractNumId w:val="0"/>
  </w:num>
  <w:num w:numId="14" w16cid:durableId="1340279796">
    <w:abstractNumId w:val="3"/>
  </w:num>
  <w:num w:numId="15" w16cid:durableId="1789280730">
    <w:abstractNumId w:val="13"/>
  </w:num>
  <w:num w:numId="16" w16cid:durableId="1021905045">
    <w:abstractNumId w:val="14"/>
  </w:num>
  <w:num w:numId="17" w16cid:durableId="321394945">
    <w:abstractNumId w:val="15"/>
  </w:num>
  <w:num w:numId="18" w16cid:durableId="473530297">
    <w:abstractNumId w:val="4"/>
  </w:num>
  <w:num w:numId="19" w16cid:durableId="506990953">
    <w:abstractNumId w:val="2"/>
  </w:num>
  <w:num w:numId="20" w16cid:durableId="1880245432">
    <w:abstractNumId w:val="24"/>
  </w:num>
  <w:num w:numId="21" w16cid:durableId="1861504891">
    <w:abstractNumId w:val="20"/>
  </w:num>
  <w:num w:numId="22" w16cid:durableId="1939873680">
    <w:abstractNumId w:val="12"/>
  </w:num>
  <w:num w:numId="23" w16cid:durableId="1144660877">
    <w:abstractNumId w:val="11"/>
  </w:num>
  <w:num w:numId="24" w16cid:durableId="1758821919">
    <w:abstractNumId w:val="22"/>
  </w:num>
  <w:num w:numId="25" w16cid:durableId="1662811942">
    <w:abstractNumId w:val="8"/>
  </w:num>
  <w:num w:numId="26" w16cid:durableId="78717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76A18"/>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0396"/>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B784E"/>
    <w:rsid w:val="004C11CB"/>
    <w:rsid w:val="004C386F"/>
    <w:rsid w:val="004C39C9"/>
    <w:rsid w:val="004C502A"/>
    <w:rsid w:val="004C5F14"/>
    <w:rsid w:val="004D121B"/>
    <w:rsid w:val="004D3D19"/>
    <w:rsid w:val="004E042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A2E28"/>
    <w:rsid w:val="005B0A81"/>
    <w:rsid w:val="005B23F0"/>
    <w:rsid w:val="005B3FB9"/>
    <w:rsid w:val="005B43D0"/>
    <w:rsid w:val="005C1704"/>
    <w:rsid w:val="005C1D36"/>
    <w:rsid w:val="005D2B35"/>
    <w:rsid w:val="005D3A18"/>
    <w:rsid w:val="005D5677"/>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218B"/>
    <w:rsid w:val="006C3353"/>
    <w:rsid w:val="006C4086"/>
    <w:rsid w:val="006C449C"/>
    <w:rsid w:val="006D0086"/>
    <w:rsid w:val="006D06DD"/>
    <w:rsid w:val="006D2A78"/>
    <w:rsid w:val="006D59D5"/>
    <w:rsid w:val="006E297A"/>
    <w:rsid w:val="006E4389"/>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23F83"/>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56515"/>
    <w:rsid w:val="00861086"/>
    <w:rsid w:val="00861EE0"/>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E777A"/>
    <w:rsid w:val="008F0EF2"/>
    <w:rsid w:val="008F24AD"/>
    <w:rsid w:val="008F3C54"/>
    <w:rsid w:val="008F4CBB"/>
    <w:rsid w:val="008F6A16"/>
    <w:rsid w:val="0090118E"/>
    <w:rsid w:val="00903B0E"/>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1F35"/>
    <w:rsid w:val="00A54E16"/>
    <w:rsid w:val="00A578FF"/>
    <w:rsid w:val="00A63770"/>
    <w:rsid w:val="00A66D30"/>
    <w:rsid w:val="00A67187"/>
    <w:rsid w:val="00A700FD"/>
    <w:rsid w:val="00A72304"/>
    <w:rsid w:val="00A72484"/>
    <w:rsid w:val="00A725F6"/>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30C6"/>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57"/>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6C54CB2739754012A9DF4609A44A73EB"/>
        <w:category>
          <w:name w:val="Geral"/>
          <w:gallery w:val="placeholder"/>
        </w:category>
        <w:types>
          <w:type w:val="bbPlcHdr"/>
        </w:types>
        <w:behaviors>
          <w:behavior w:val="content"/>
        </w:behaviors>
        <w:guid w:val="{642E7423-1D6A-4983-9118-5DDE3BE72C3E}"/>
      </w:docPartPr>
      <w:docPartBody>
        <w:p w:rsidR="00C06E5B" w:rsidRDefault="00C06E5B" w:rsidP="00C06E5B">
          <w:pPr>
            <w:pStyle w:val="6C54CB2739754012A9DF4609A44A73E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20F11"/>
    <w:rsid w:val="004D3F20"/>
    <w:rsid w:val="005D3B93"/>
    <w:rsid w:val="006F4EBF"/>
    <w:rsid w:val="007A2649"/>
    <w:rsid w:val="00817CD1"/>
    <w:rsid w:val="00937E4E"/>
    <w:rsid w:val="00964642"/>
    <w:rsid w:val="009C2A72"/>
    <w:rsid w:val="00A94AA7"/>
    <w:rsid w:val="00B056EF"/>
    <w:rsid w:val="00B059BC"/>
    <w:rsid w:val="00B812C1"/>
    <w:rsid w:val="00BC55DD"/>
    <w:rsid w:val="00C06E5B"/>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06E5B"/>
    <w:rPr>
      <w:color w:val="808080"/>
    </w:rPr>
  </w:style>
  <w:style w:type="paragraph" w:customStyle="1" w:styleId="6C54CB2739754012A9DF4609A44A73EB">
    <w:name w:val="6C54CB2739754012A9DF4609A44A73EB"/>
    <w:rsid w:val="00C06E5B"/>
    <w:pPr>
      <w:spacing w:after="160" w:line="259" w:lineRule="auto"/>
    </w:pPr>
    <w:rPr>
      <w:kern w:val="2"/>
      <w14:ligatures w14:val="standardContextual"/>
    </w:rPr>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B0ABA-A491-4892-908F-8D5C42DE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3201</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9</cp:revision>
  <cp:lastPrinted>2018-01-04T14:27:00Z</cp:lastPrinted>
  <dcterms:created xsi:type="dcterms:W3CDTF">2023-07-24T15:00:00Z</dcterms:created>
  <dcterms:modified xsi:type="dcterms:W3CDTF">2023-12-01T22:05:00Z</dcterms:modified>
</cp:coreProperties>
</file>