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6ADB" w14:textId="77777777" w:rsidR="000A4EB4" w:rsidRPr="00025464" w:rsidRDefault="000A4EB4" w:rsidP="000A4EB4">
      <w:pPr>
        <w:spacing w:line="360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025464">
        <w:rPr>
          <w:rFonts w:asciiTheme="minorHAnsi" w:hAnsiTheme="minorHAnsi"/>
          <w:color w:val="000000" w:themeColor="text1"/>
          <w:sz w:val="22"/>
          <w:szCs w:val="22"/>
        </w:rPr>
        <w:t>Porto Alegre,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DIA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 de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MÊS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 de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ANO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].</w:t>
      </w:r>
    </w:p>
    <w:p w14:paraId="6983017D" w14:textId="77777777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6431C07" w14:textId="2AB6C638" w:rsidR="000A4EB4" w:rsidRDefault="00C17DEA" w:rsidP="007C7EF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HOMOLOGAÇÃO DE PRESTAÇÃO DE CONTAS</w:t>
      </w:r>
    </w:p>
    <w:p w14:paraId="40DF0F43" w14:textId="7D89BB83" w:rsidR="007C7EF3" w:rsidRPr="007C7EF3" w:rsidRDefault="007C7EF3" w:rsidP="007C7EF3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7C7EF3">
        <w:rPr>
          <w:rFonts w:asciiTheme="minorHAnsi" w:hAnsiTheme="minorHAnsi"/>
          <w:b/>
          <w:bCs/>
          <w:sz w:val="22"/>
          <w:szCs w:val="22"/>
          <w:u w:val="single"/>
        </w:rPr>
        <w:t>EDITAL DE APOIO</w:t>
      </w:r>
    </w:p>
    <w:p w14:paraId="31501C33" w14:textId="75AC7B95" w:rsidR="00136C5A" w:rsidRDefault="00136C5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56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6"/>
        <w:gridCol w:w="5879"/>
      </w:tblGrid>
      <w:tr w:rsidR="00136C5A" w:rsidRPr="00601A50" w14:paraId="47AC9353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F0229F6" w14:textId="77777777" w:rsidR="00136C5A" w:rsidRPr="00F25506" w:rsidRDefault="00136C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F3E19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1110AC3E" w14:textId="77777777" w:rsidR="00136C5A" w:rsidRPr="00601A50" w:rsidRDefault="00136C5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>EDITAL DE CHAMA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 PÚBLICO 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CAU/RS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136C5A" w:rsidRPr="00601A50" w14:paraId="0996436C" w14:textId="77777777" w:rsidTr="004A7E2A">
        <w:trPr>
          <w:trHeight w:val="468"/>
        </w:trPr>
        <w:tc>
          <w:tcPr>
            <w:tcW w:w="3686" w:type="dxa"/>
            <w:shd w:val="clear" w:color="auto" w:fill="auto"/>
            <w:vAlign w:val="center"/>
          </w:tcPr>
          <w:p w14:paraId="429CB7F6" w14:textId="75E6ABA4" w:rsidR="00136C5A" w:rsidRPr="00F25506" w:rsidRDefault="001F3E19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F3E19">
              <w:rPr>
                <w:rFonts w:asciiTheme="minorHAnsi" w:hAnsiTheme="minorHAnsi" w:cstheme="minorHAnsi"/>
                <w:sz w:val="22"/>
                <w:szCs w:val="22"/>
              </w:rPr>
              <w:t>DADOS</w:t>
            </w:r>
            <w:r w:rsidRPr="001F3E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6C5A" w:rsidRPr="001F3E19"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649D8222" w14:textId="13B0827E" w:rsidR="00136C5A" w:rsidRPr="00601A50" w:rsidRDefault="00136C5A" w:rsidP="004A7E2A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4A7E2A">
              <w:rPr>
                <w:rFonts w:asciiTheme="minorHAnsi" w:hAnsiTheme="minorHAnsi" w:cstheme="minorHAnsi"/>
                <w:sz w:val="22"/>
                <w:szCs w:val="22"/>
              </w:rPr>
              <w:t>SEI Matriz</w:t>
            </w:r>
            <w:r w:rsidR="004A7E2A"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136C5A" w:rsidRPr="00601A50" w14:paraId="2BF9DF5E" w14:textId="77777777" w:rsidTr="004A7E2A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3230A674" w14:textId="51DDC7C2" w:rsidR="00136C5A" w:rsidRPr="00F25506" w:rsidRDefault="001F3E19" w:rsidP="004A7E2A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F3E19">
              <w:rPr>
                <w:rFonts w:asciiTheme="minorHAnsi" w:hAnsiTheme="minorHAnsi" w:cstheme="minorHAnsi"/>
                <w:sz w:val="22"/>
                <w:szCs w:val="22"/>
              </w:rPr>
              <w:t>DADOS</w:t>
            </w:r>
            <w:r w:rsidRPr="001F3E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6C5A" w:rsidRPr="001F3E19">
              <w:rPr>
                <w:rFonts w:asciiTheme="minorHAnsi" w:hAnsiTheme="minorHAnsi" w:cstheme="minorHAnsi"/>
                <w:sz w:val="22"/>
                <w:szCs w:val="22"/>
              </w:rPr>
              <w:t>APENSO</w:t>
            </w:r>
            <w:r w:rsidR="00136C5A" w:rsidRPr="00F2550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1D1AE618" w14:textId="51C9919A" w:rsidR="00136C5A" w:rsidRPr="00601A50" w:rsidRDefault="00136C5A" w:rsidP="004A7E2A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4A7E2A">
              <w:rPr>
                <w:rFonts w:asciiTheme="minorHAnsi" w:hAnsiTheme="minorHAnsi" w:cstheme="minorHAnsi"/>
                <w:sz w:val="22"/>
                <w:szCs w:val="22"/>
              </w:rPr>
              <w:t xml:space="preserve">SEI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Apenso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136C5A" w:rsidRPr="00601A50" w14:paraId="1373B5D7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2BFAD8EA" w14:textId="77777777" w:rsidR="00136C5A" w:rsidRPr="00F25506" w:rsidRDefault="00136C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F3E19">
              <w:rPr>
                <w:rFonts w:asciiTheme="minorHAnsi" w:hAnsiTheme="minorHAnsi" w:cstheme="minorHAnsi"/>
                <w:sz w:val="22"/>
                <w:szCs w:val="22"/>
              </w:rPr>
              <w:t>Organização da Sociedade Civil</w:t>
            </w:r>
          </w:p>
        </w:tc>
        <w:tc>
          <w:tcPr>
            <w:tcW w:w="587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7"/>
            </w:tblGrid>
            <w:tr w:rsidR="00136C5A" w:rsidRPr="0025571E" w14:paraId="774D2C91" w14:textId="77777777" w:rsidTr="001678EB">
              <w:trPr>
                <w:trHeight w:val="110"/>
              </w:trPr>
              <w:tc>
                <w:tcPr>
                  <w:tcW w:w="0" w:type="auto"/>
                </w:tcPr>
                <w:p w14:paraId="51605296" w14:textId="77777777" w:rsidR="00136C5A" w:rsidRPr="0025571E" w:rsidRDefault="00136C5A" w:rsidP="001678EB">
                  <w:pPr>
                    <w:pStyle w:val="Default"/>
                    <w:tabs>
                      <w:tab w:val="left" w:pos="209"/>
                    </w:tabs>
                    <w:ind w:left="-74"/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</w:pPr>
                  <w:r w:rsidRPr="0025571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[NOME COMPLETO]</w:t>
                  </w:r>
                </w:p>
              </w:tc>
            </w:tr>
          </w:tbl>
          <w:p w14:paraId="66B39BFA" w14:textId="77777777" w:rsidR="00136C5A" w:rsidRPr="00601A50" w:rsidRDefault="00136C5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6C5A" w:rsidRPr="00601A50" w14:paraId="60B31DEB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5913C1C9" w14:textId="77777777" w:rsidR="00136C5A" w:rsidRDefault="00136C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F3E19">
              <w:rPr>
                <w:rFonts w:asciiTheme="minorHAnsi" w:hAnsiTheme="minorHAnsi" w:cstheme="minorHAnsi"/>
                <w:sz w:val="22"/>
                <w:szCs w:val="22"/>
              </w:rPr>
              <w:t>Projeto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65FE1D33" w14:textId="77777777" w:rsidR="00136C5A" w:rsidRPr="0025571E" w:rsidRDefault="00136C5A" w:rsidP="001678EB">
            <w:pPr>
              <w:pStyle w:val="Default"/>
              <w:tabs>
                <w:tab w:val="left" w:pos="209"/>
              </w:tabs>
              <w:ind w:left="-74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5571E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[NOME DO EVENTO, AÇÃO OU PROJETO]</w:t>
            </w:r>
          </w:p>
        </w:tc>
      </w:tr>
      <w:tr w:rsidR="00136C5A" w:rsidRPr="00601A50" w14:paraId="72A21D77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528FABE4" w14:textId="77777777" w:rsidR="00136C5A" w:rsidRPr="00F25506" w:rsidRDefault="00136C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F3E19">
              <w:rPr>
                <w:rFonts w:asciiTheme="minorHAnsi" w:hAnsiTheme="minorHAnsi" w:cstheme="minorHAnsi"/>
                <w:sz w:val="22"/>
                <w:szCs w:val="22"/>
              </w:rPr>
              <w:t>Termo de Fomento nº</w:t>
            </w:r>
            <w: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6CC23CC4" w14:textId="77777777" w:rsidR="00136C5A" w:rsidRPr="00601A50" w:rsidRDefault="00136C5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136C5A" w:rsidRPr="00601A50" w14:paraId="74D058AD" w14:textId="77777777" w:rsidTr="001678E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50515E95" w14:textId="77777777" w:rsidR="00136C5A" w:rsidRPr="00F25506" w:rsidRDefault="00136C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Valor repassado pelo CAU/RS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5CA659D0" w14:textId="77777777" w:rsidR="00136C5A" w:rsidRPr="00601A50" w:rsidRDefault="00136C5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R$ 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[X.XXX,XX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 [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VALOR POR EXTENSO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</w:t>
            </w:r>
          </w:p>
        </w:tc>
      </w:tr>
    </w:tbl>
    <w:p w14:paraId="079737C6" w14:textId="1E1972B2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3F4A059" w14:textId="77777777" w:rsidR="0049118E" w:rsidRPr="00025464" w:rsidRDefault="005C74D5" w:rsidP="00136C5A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C</w:t>
      </w:r>
      <w:r w:rsidR="000A4EB4" w:rsidRPr="00025464">
        <w:rPr>
          <w:rFonts w:eastAsia="Cambria" w:cs="Calibri"/>
          <w:lang w:eastAsia="en-US"/>
        </w:rPr>
        <w:t>onsiderando que o Edital de C</w:t>
      </w:r>
      <w:r w:rsidRPr="00025464">
        <w:rPr>
          <w:rFonts w:eastAsia="Cambria" w:cs="Calibri"/>
          <w:lang w:eastAsia="en-US"/>
        </w:rPr>
        <w:t xml:space="preserve">hamada </w:t>
      </w:r>
      <w:r w:rsidR="000A4EB4" w:rsidRPr="00025464">
        <w:rPr>
          <w:rFonts w:eastAsia="Cambria" w:cs="Calibri"/>
          <w:lang w:eastAsia="en-US"/>
        </w:rPr>
        <w:t>P</w:t>
      </w:r>
      <w:r w:rsidRPr="00025464">
        <w:rPr>
          <w:rFonts w:eastAsia="Cambria" w:cs="Calibri"/>
          <w:lang w:eastAsia="en-US"/>
        </w:rPr>
        <w:t>ública</w:t>
      </w:r>
      <w:r w:rsidR="000A4EB4" w:rsidRPr="00025464">
        <w:rPr>
          <w:rFonts w:eastAsia="Cambria" w:cs="Calibri"/>
          <w:lang w:eastAsia="en-US"/>
        </w:rPr>
        <w:t xml:space="preserve"> CAU/RS nº [</w:t>
      </w:r>
      <w:r w:rsidR="000A4EB4" w:rsidRPr="00025464">
        <w:rPr>
          <w:rFonts w:eastAsia="Cambria" w:cs="Calibri"/>
          <w:highlight w:val="lightGray"/>
          <w:lang w:eastAsia="en-US"/>
        </w:rPr>
        <w:t>XXX/202X</w:t>
      </w:r>
      <w:r w:rsidR="00326D7D" w:rsidRPr="00025464">
        <w:rPr>
          <w:rFonts w:eastAsia="Cambria" w:cs="Calibri"/>
          <w:lang w:eastAsia="en-US"/>
        </w:rPr>
        <w:t>]</w:t>
      </w:r>
      <w:r w:rsidR="000A4EB4" w:rsidRPr="00025464">
        <w:rPr>
          <w:rFonts w:eastAsia="Cambria" w:cs="Calibri"/>
          <w:lang w:eastAsia="en-US"/>
        </w:rPr>
        <w:t xml:space="preserve"> </w:t>
      </w:r>
      <w:r w:rsidRPr="00025464">
        <w:rPr>
          <w:rFonts w:eastAsia="Cambria" w:cs="Calibri"/>
          <w:lang w:eastAsia="en-US"/>
        </w:rPr>
        <w:t xml:space="preserve">prevê </w:t>
      </w:r>
      <w:r w:rsidR="000A4EB4" w:rsidRPr="00025464">
        <w:rPr>
          <w:rFonts w:eastAsia="Cambria" w:cs="Calibri"/>
          <w:lang w:eastAsia="en-US"/>
        </w:rPr>
        <w:t xml:space="preserve">que </w:t>
      </w:r>
      <w:r w:rsidR="00BC73DB" w:rsidRPr="00025464">
        <w:rPr>
          <w:rFonts w:eastAsia="Cambria" w:cs="Calibri"/>
          <w:lang w:eastAsia="en-US"/>
        </w:rPr>
        <w:t xml:space="preserve">o pagamento dos recursos financeiros será realizado pelo CAU/RS, na forma </w:t>
      </w:r>
      <w:r w:rsidR="000A4EB4" w:rsidRPr="00025464">
        <w:rPr>
          <w:rFonts w:eastAsia="Cambria" w:cs="Calibri"/>
          <w:lang w:eastAsia="en-US"/>
        </w:rPr>
        <w:t xml:space="preserve">de reembolso, </w:t>
      </w:r>
      <w:r w:rsidR="00BC73DB" w:rsidRPr="00025464">
        <w:rPr>
          <w:rFonts w:eastAsia="Cambria" w:cs="Calibri"/>
          <w:lang w:eastAsia="en-US"/>
        </w:rPr>
        <w:t>observando-se a correta realização das despesas descritas na proposta aprovada</w:t>
      </w:r>
      <w:r w:rsidR="00FD633A" w:rsidRPr="00025464">
        <w:rPr>
          <w:rFonts w:eastAsia="Cambria" w:cs="Calibri"/>
          <w:lang w:eastAsia="en-US"/>
        </w:rPr>
        <w:t>;</w:t>
      </w:r>
    </w:p>
    <w:p w14:paraId="5AB83A54" w14:textId="5151DC59" w:rsidR="00FD633A" w:rsidRDefault="00FD633A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 xml:space="preserve">Considerando que </w:t>
      </w:r>
      <w:r w:rsidR="00BC73DB" w:rsidRPr="00025464">
        <w:rPr>
          <w:rFonts w:eastAsia="Cambria" w:cs="Calibri"/>
          <w:lang w:eastAsia="en-US"/>
        </w:rPr>
        <w:t xml:space="preserve">o reembolso das despesas pelo CAU/RS deve ocorrer em até 15 (quinze) dias após a aprovação da prestação de contas apresentada pela </w:t>
      </w:r>
      <w:r w:rsidR="00136C5A">
        <w:rPr>
          <w:rFonts w:eastAsia="Cambria" w:cs="Calibri"/>
          <w:lang w:eastAsia="en-US"/>
        </w:rPr>
        <w:t>Organização da Sociedade Civil</w:t>
      </w:r>
      <w:r w:rsidR="00BC73DB" w:rsidRPr="00025464">
        <w:rPr>
          <w:rFonts w:eastAsia="Cambria" w:cs="Calibri"/>
          <w:lang w:eastAsia="en-US"/>
        </w:rPr>
        <w:t>, considerando-se como aprovadas as prestações de contas avaliadas como regulares ou regulares com ressalvas</w:t>
      </w:r>
      <w:r w:rsidRPr="00025464">
        <w:rPr>
          <w:rFonts w:eastAsia="Cambria" w:cs="Calibri"/>
          <w:lang w:eastAsia="en-US"/>
        </w:rPr>
        <w:t>;</w:t>
      </w:r>
    </w:p>
    <w:p w14:paraId="5F6A3CD9" w14:textId="031B3B76" w:rsidR="00330E08" w:rsidRPr="00025464" w:rsidRDefault="00330E08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>Considerando que não será autorizado o reembolso das despesas pelo CAU/RS se o Parecer Conclusivo de Prestação de Contas opinar pela irregularidade das contas apresentadas;</w:t>
      </w:r>
    </w:p>
    <w:p w14:paraId="68A28F5A" w14:textId="77777777" w:rsidR="002121F0" w:rsidRPr="00025464" w:rsidRDefault="002121F0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 xml:space="preserve">Considerando </w:t>
      </w:r>
      <w:r w:rsidR="00BC73DB" w:rsidRPr="00025464">
        <w:rPr>
          <w:rFonts w:eastAsia="Cambria" w:cs="Calibri"/>
          <w:lang w:eastAsia="en-US"/>
        </w:rPr>
        <w:t xml:space="preserve">que </w:t>
      </w:r>
      <w:r w:rsidR="000A4EB4" w:rsidRPr="00025464">
        <w:rPr>
          <w:rFonts w:eastAsia="Cambria" w:cs="Calibri"/>
          <w:lang w:eastAsia="en-US"/>
        </w:rPr>
        <w:t>em</w:t>
      </w:r>
      <w:r w:rsidR="00BC73DB" w:rsidRPr="00025464">
        <w:rPr>
          <w:rFonts w:eastAsia="Cambria" w:cs="Calibri"/>
          <w:lang w:eastAsia="en-US"/>
        </w:rPr>
        <w:t xml:space="preserve"> </w:t>
      </w:r>
      <w:r w:rsidR="000A4EB4" w:rsidRPr="00025464">
        <w:rPr>
          <w:rFonts w:eastAsia="Cambria" w:cs="Calibri"/>
          <w:lang w:eastAsia="en-US"/>
        </w:rPr>
        <w:t>[</w:t>
      </w:r>
      <w:r w:rsidR="000A4EB4" w:rsidRPr="00025464">
        <w:rPr>
          <w:rFonts w:eastAsia="Cambria" w:cs="Calibri"/>
          <w:highlight w:val="lightGray"/>
          <w:lang w:eastAsia="en-US"/>
        </w:rPr>
        <w:t>DATA</w:t>
      </w:r>
      <w:r w:rsidR="000A4EB4" w:rsidRPr="00025464">
        <w:rPr>
          <w:rFonts w:eastAsia="Cambria" w:cs="Calibri"/>
          <w:lang w:eastAsia="en-US"/>
        </w:rPr>
        <w:t>]</w:t>
      </w:r>
      <w:r w:rsidR="00505C66" w:rsidRPr="00025464">
        <w:rPr>
          <w:rFonts w:eastAsia="Cambria" w:cs="Calibri"/>
          <w:lang w:eastAsia="en-US"/>
        </w:rPr>
        <w:t xml:space="preserve"> </w:t>
      </w:r>
      <w:r w:rsidR="00326D7D" w:rsidRPr="00025464">
        <w:rPr>
          <w:rFonts w:eastAsia="Cambria" w:cs="Calibri"/>
          <w:lang w:eastAsia="en-US"/>
        </w:rPr>
        <w:t>o Gestor</w:t>
      </w:r>
      <w:r w:rsidR="00BC73DB" w:rsidRPr="00025464">
        <w:rPr>
          <w:rFonts w:eastAsia="Cambria" w:cs="Calibri"/>
          <w:lang w:eastAsia="en-US"/>
        </w:rPr>
        <w:t xml:space="preserve"> da Parceria aprovou a prestação de contas </w:t>
      </w:r>
      <w:r w:rsidR="00505C66" w:rsidRPr="00025464">
        <w:rPr>
          <w:rFonts w:eastAsia="Cambria" w:cs="Calibri"/>
          <w:lang w:eastAsia="en-US"/>
        </w:rPr>
        <w:t xml:space="preserve">como </w:t>
      </w:r>
      <w:r w:rsidR="000A4EB4" w:rsidRPr="00025464">
        <w:rPr>
          <w:rFonts w:eastAsia="Cambria" w:cs="Calibri"/>
          <w:lang w:eastAsia="en-US"/>
        </w:rPr>
        <w:t>[</w:t>
      </w:r>
      <w:r w:rsidR="000A4EB4" w:rsidRPr="00025464">
        <w:rPr>
          <w:rFonts w:eastAsia="Cambria" w:cs="Calibri"/>
          <w:highlight w:val="lightGray"/>
          <w:lang w:eastAsia="en-US"/>
        </w:rPr>
        <w:t>REGULAR, REGULAR COM RESSALVAS</w:t>
      </w:r>
      <w:r w:rsidR="000A4EB4" w:rsidRPr="00025464">
        <w:rPr>
          <w:rFonts w:eastAsia="Cambria" w:cs="Calibri"/>
          <w:lang w:eastAsia="en-US"/>
        </w:rPr>
        <w:t>], e que em [</w:t>
      </w:r>
      <w:r w:rsidR="000A4EB4" w:rsidRPr="00025464">
        <w:rPr>
          <w:rFonts w:eastAsia="Cambria" w:cs="Calibri"/>
          <w:highlight w:val="lightGray"/>
          <w:lang w:eastAsia="en-US"/>
        </w:rPr>
        <w:t>DATA</w:t>
      </w:r>
      <w:r w:rsidR="000A4EB4" w:rsidRPr="00025464">
        <w:rPr>
          <w:rFonts w:eastAsia="Cambria" w:cs="Calibri"/>
          <w:lang w:eastAsia="en-US"/>
        </w:rPr>
        <w:t>]</w:t>
      </w:r>
      <w:r w:rsidR="00505C66" w:rsidRPr="00025464">
        <w:rPr>
          <w:rFonts w:eastAsia="Cambria" w:cs="Calibri"/>
          <w:lang w:eastAsia="en-US"/>
        </w:rPr>
        <w:t xml:space="preserve"> </w:t>
      </w:r>
      <w:r w:rsidR="00BC73DB" w:rsidRPr="00025464">
        <w:rPr>
          <w:rFonts w:eastAsia="Cambria" w:cs="Calibri"/>
          <w:lang w:eastAsia="en-US"/>
        </w:rPr>
        <w:t>a Comissão de Monitoramento e Avaliação</w:t>
      </w:r>
      <w:r w:rsidR="00505C66" w:rsidRPr="00025464">
        <w:rPr>
          <w:rFonts w:eastAsia="Cambria" w:cs="Calibri"/>
          <w:lang w:eastAsia="en-US"/>
        </w:rPr>
        <w:t xml:space="preserve"> homologou este parecer</w:t>
      </w:r>
      <w:r w:rsidRPr="00025464">
        <w:rPr>
          <w:rFonts w:eastAsia="Cambria" w:cs="Calibri"/>
          <w:lang w:eastAsia="en-US"/>
        </w:rPr>
        <w:t>;</w:t>
      </w:r>
    </w:p>
    <w:p w14:paraId="3F626855" w14:textId="6C5BA505" w:rsidR="00FD633A" w:rsidRDefault="00326D7D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Homologo os pareceres do Gestor</w:t>
      </w:r>
      <w:r w:rsidR="00A57B88" w:rsidRPr="00025464">
        <w:rPr>
          <w:rFonts w:eastAsia="Cambria" w:cs="Calibri"/>
          <w:lang w:eastAsia="en-US"/>
        </w:rPr>
        <w:t xml:space="preserve"> da Parceria e da Comissão de Monitoramento e Avaliação, e autorizo o</w:t>
      </w:r>
      <w:r w:rsidR="0049118E" w:rsidRPr="00025464">
        <w:rPr>
          <w:rFonts w:eastAsia="Cambria" w:cs="Calibri"/>
          <w:lang w:eastAsia="en-US"/>
        </w:rPr>
        <w:t xml:space="preserve"> pagamento</w:t>
      </w:r>
      <w:r w:rsidR="005007D9" w:rsidRPr="00025464">
        <w:rPr>
          <w:rFonts w:eastAsia="Cambria" w:cs="Calibri"/>
          <w:lang w:eastAsia="en-US"/>
        </w:rPr>
        <w:t xml:space="preserve"> à </w:t>
      </w:r>
      <w:r w:rsidR="007D519E" w:rsidRPr="00025464">
        <w:rPr>
          <w:rFonts w:eastAsia="Cambria" w:cs="Calibri"/>
          <w:b/>
          <w:highlight w:val="lightGray"/>
          <w:lang w:eastAsia="en-US"/>
        </w:rPr>
        <w:t>[</w:t>
      </w:r>
      <w:r w:rsidR="00136C5A">
        <w:rPr>
          <w:rFonts w:eastAsia="Cambria" w:cs="Calibri"/>
          <w:b/>
          <w:highlight w:val="lightGray"/>
          <w:lang w:eastAsia="en-US"/>
        </w:rPr>
        <w:t>ORGANIZAÇÃO DA SOCIEDADE CIVIL</w:t>
      </w:r>
      <w:r w:rsidR="007D519E" w:rsidRPr="00025464">
        <w:rPr>
          <w:rFonts w:eastAsia="Cambria" w:cs="Calibri"/>
          <w:lang w:eastAsia="en-US"/>
        </w:rPr>
        <w:t>], [</w:t>
      </w:r>
      <w:r w:rsidR="007D519E" w:rsidRPr="00025464">
        <w:rPr>
          <w:rFonts w:eastAsia="Cambria" w:cs="Calibri"/>
          <w:highlight w:val="lightGray"/>
          <w:lang w:eastAsia="en-US"/>
        </w:rPr>
        <w:t>CNPJ</w:t>
      </w:r>
      <w:r w:rsidR="007D519E" w:rsidRPr="00025464">
        <w:rPr>
          <w:rFonts w:eastAsia="Cambria" w:cs="Calibri"/>
          <w:lang w:eastAsia="en-US"/>
        </w:rPr>
        <w:t>]</w:t>
      </w:r>
      <w:r w:rsidR="005007D9" w:rsidRPr="00025464">
        <w:rPr>
          <w:rFonts w:eastAsia="Cambria" w:cs="Calibri"/>
          <w:lang w:eastAsia="en-US"/>
        </w:rPr>
        <w:t xml:space="preserve"> </w:t>
      </w:r>
      <w:r w:rsidR="009875D5" w:rsidRPr="00025464">
        <w:rPr>
          <w:rFonts w:eastAsia="Cambria" w:cs="Calibri"/>
          <w:lang w:eastAsia="en-US"/>
        </w:rPr>
        <w:t>n</w:t>
      </w:r>
      <w:r w:rsidR="0049118E" w:rsidRPr="00025464">
        <w:rPr>
          <w:rFonts w:eastAsia="Cambria" w:cs="Calibri"/>
          <w:lang w:eastAsia="en-US"/>
        </w:rPr>
        <w:t xml:space="preserve">o valor </w:t>
      </w:r>
      <w:r w:rsidR="00D06625" w:rsidRPr="00025464">
        <w:rPr>
          <w:rFonts w:eastAsia="Cambria" w:cs="Calibri"/>
          <w:b/>
          <w:lang w:eastAsia="en-US"/>
        </w:rPr>
        <w:t>R$</w:t>
      </w:r>
      <w:r w:rsidR="007D519E" w:rsidRPr="00025464">
        <w:rPr>
          <w:rFonts w:eastAsia="Cambria" w:cs="Calibri"/>
          <w:b/>
          <w:lang w:eastAsia="en-US"/>
        </w:rPr>
        <w:t xml:space="preserve"> [</w:t>
      </w:r>
      <w:r w:rsidR="007D519E" w:rsidRPr="00025464">
        <w:rPr>
          <w:rFonts w:eastAsia="Cambria" w:cs="Calibri"/>
          <w:b/>
          <w:highlight w:val="lightGray"/>
          <w:lang w:eastAsia="en-US"/>
        </w:rPr>
        <w:t>X.XXX,XX</w:t>
      </w:r>
      <w:r w:rsidR="007D519E" w:rsidRPr="00025464">
        <w:rPr>
          <w:rFonts w:eastAsia="Cambria" w:cs="Calibri"/>
          <w:b/>
          <w:lang w:eastAsia="en-US"/>
        </w:rPr>
        <w:t>]</w:t>
      </w:r>
      <w:r w:rsidR="00FD633A" w:rsidRPr="00025464">
        <w:rPr>
          <w:rFonts w:eastAsia="Cambria" w:cs="Calibri"/>
          <w:lang w:eastAsia="en-US"/>
        </w:rPr>
        <w:t xml:space="preserve"> </w:t>
      </w:r>
      <w:r w:rsidR="0049118E" w:rsidRPr="00025464">
        <w:rPr>
          <w:rFonts w:eastAsia="Cambria" w:cs="Calibri"/>
          <w:lang w:eastAsia="en-US"/>
        </w:rPr>
        <w:t>(</w:t>
      </w:r>
      <w:r w:rsidR="007D519E" w:rsidRPr="00025464">
        <w:rPr>
          <w:rFonts w:eastAsia="Cambria" w:cs="Calibri"/>
          <w:highlight w:val="lightGray"/>
          <w:lang w:eastAsia="en-US"/>
        </w:rPr>
        <w:t>valor por extenso</w:t>
      </w:r>
      <w:r w:rsidR="007D519E" w:rsidRPr="00025464">
        <w:rPr>
          <w:rFonts w:eastAsia="Cambria" w:cs="Calibri"/>
          <w:lang w:eastAsia="en-US"/>
        </w:rPr>
        <w:t>)</w:t>
      </w:r>
      <w:r w:rsidR="0049118E" w:rsidRPr="00025464">
        <w:rPr>
          <w:rFonts w:eastAsia="Cambria" w:cs="Calibri"/>
          <w:lang w:eastAsia="en-US"/>
        </w:rPr>
        <w:t xml:space="preserve"> a serem depositados na conta </w:t>
      </w:r>
      <w:r w:rsidRPr="00025464">
        <w:rPr>
          <w:rFonts w:eastAsia="Cambria" w:cs="Calibri"/>
          <w:lang w:eastAsia="en-US"/>
        </w:rPr>
        <w:t>bancária anteriormente informada pela [</w:t>
      </w:r>
      <w:r w:rsidRPr="00025464">
        <w:rPr>
          <w:rFonts w:eastAsia="Cambria" w:cs="Calibri"/>
          <w:highlight w:val="lightGray"/>
          <w:lang w:eastAsia="en-US"/>
        </w:rPr>
        <w:t>NOME DA OSC</w:t>
      </w:r>
      <w:r w:rsidRPr="00025464">
        <w:rPr>
          <w:rFonts w:eastAsia="Cambria" w:cs="Calibri"/>
          <w:lang w:eastAsia="en-US"/>
        </w:rPr>
        <w:t>]</w:t>
      </w:r>
      <w:r w:rsidR="007D519E" w:rsidRPr="00025464">
        <w:rPr>
          <w:rFonts w:eastAsia="Cambria" w:cs="Calibri"/>
          <w:lang w:eastAsia="en-US"/>
        </w:rPr>
        <w:t>, de acordo com a Nota de E</w:t>
      </w:r>
      <w:r w:rsidR="00505C66" w:rsidRPr="00025464">
        <w:rPr>
          <w:rFonts w:eastAsia="Cambria" w:cs="Calibri"/>
          <w:lang w:eastAsia="en-US"/>
        </w:rPr>
        <w:t xml:space="preserve">mpenho </w:t>
      </w:r>
      <w:r w:rsidR="007D519E" w:rsidRPr="00025464">
        <w:rPr>
          <w:rFonts w:eastAsia="Cambria" w:cs="Calibri"/>
          <w:lang w:eastAsia="en-US"/>
        </w:rPr>
        <w:t>nº [</w:t>
      </w:r>
      <w:r w:rsidR="007D519E" w:rsidRPr="00025464">
        <w:rPr>
          <w:rFonts w:eastAsia="Cambria" w:cs="Calibri"/>
          <w:highlight w:val="lightGray"/>
          <w:lang w:eastAsia="en-US"/>
        </w:rPr>
        <w:t>XXXX/202X</w:t>
      </w:r>
      <w:r w:rsidR="007D519E" w:rsidRPr="00025464">
        <w:rPr>
          <w:rFonts w:eastAsia="Cambria" w:cs="Calibri"/>
          <w:lang w:eastAsia="en-US"/>
        </w:rPr>
        <w:t xml:space="preserve">] </w:t>
      </w:r>
      <w:r w:rsidR="00505C66" w:rsidRPr="00025464">
        <w:rPr>
          <w:rFonts w:eastAsia="Cambria" w:cs="Calibri"/>
          <w:lang w:eastAsia="en-US"/>
        </w:rPr>
        <w:t>do CAU/R</w:t>
      </w:r>
      <w:r w:rsidR="006E73F9" w:rsidRPr="00025464">
        <w:rPr>
          <w:rFonts w:eastAsia="Cambria" w:cs="Calibri"/>
          <w:lang w:eastAsia="en-US"/>
        </w:rPr>
        <w:t>S</w:t>
      </w:r>
      <w:r w:rsidR="00505C66" w:rsidRPr="00025464">
        <w:rPr>
          <w:rFonts w:eastAsia="Cambria" w:cs="Calibri"/>
          <w:lang w:eastAsia="en-US"/>
        </w:rPr>
        <w:t>.</w:t>
      </w:r>
    </w:p>
    <w:p w14:paraId="2CEBE61C" w14:textId="678DEDB9" w:rsidR="00330E08" w:rsidRDefault="00330E08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>[OU]</w:t>
      </w:r>
    </w:p>
    <w:p w14:paraId="4AE5BDA7" w14:textId="0623281A" w:rsidR="00330E08" w:rsidRPr="00025464" w:rsidRDefault="00330E08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>Homologo os pareceres do Gestor da Parceria e da Comissão de Monitoramento e Avaliação e NÃO autorizo o reembolso das despesas.</w:t>
      </w:r>
    </w:p>
    <w:p w14:paraId="3D49494A" w14:textId="0FD9AAF7" w:rsidR="0049118E" w:rsidRDefault="0049118E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Fe</w:t>
      </w:r>
      <w:r w:rsidR="00326D7D" w:rsidRPr="00025464">
        <w:rPr>
          <w:rFonts w:eastAsia="Cambria" w:cs="Calibri"/>
          <w:lang w:eastAsia="en-US"/>
        </w:rPr>
        <w:t>itos, retorne este expediente ao</w:t>
      </w:r>
      <w:r w:rsidR="00025464" w:rsidRPr="00025464">
        <w:rPr>
          <w:rFonts w:eastAsia="Cambria" w:cs="Calibri"/>
          <w:lang w:eastAsia="en-US"/>
        </w:rPr>
        <w:t xml:space="preserve"> Gestor de Parcerias</w:t>
      </w:r>
      <w:r w:rsidRPr="00025464">
        <w:rPr>
          <w:rFonts w:eastAsia="Cambria" w:cs="Calibri"/>
          <w:lang w:eastAsia="en-US"/>
        </w:rPr>
        <w:t xml:space="preserve"> para as demais providências necessárias. </w:t>
      </w:r>
    </w:p>
    <w:p w14:paraId="2C807DA1" w14:textId="6BEA0A1E" w:rsidR="00330E08" w:rsidRDefault="00330E08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>[OU]</w:t>
      </w:r>
    </w:p>
    <w:p w14:paraId="0C931078" w14:textId="52561816" w:rsidR="00330E08" w:rsidRDefault="00330E08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lastRenderedPageBreak/>
        <w:t xml:space="preserve">Feitos, retorne este expediente ao Gestor de Parcerias para que dê ciência da decisão à </w:t>
      </w:r>
      <w:r w:rsidR="00136C5A">
        <w:rPr>
          <w:rFonts w:eastAsia="Cambria" w:cs="Calibri"/>
          <w:lang w:eastAsia="en-US"/>
        </w:rPr>
        <w:t>Organização da Sociedade Civil</w:t>
      </w:r>
      <w:r>
        <w:rPr>
          <w:rFonts w:eastAsia="Cambria" w:cs="Calibri"/>
          <w:lang w:eastAsia="en-US"/>
        </w:rPr>
        <w:t xml:space="preserve"> </w:t>
      </w:r>
      <w:r w:rsidR="00136C5A">
        <w:rPr>
          <w:rFonts w:eastAsia="Cambria" w:cs="Calibri"/>
          <w:lang w:eastAsia="en-US"/>
        </w:rPr>
        <w:t>Organização da Sociedade Civil</w:t>
      </w:r>
      <w:r>
        <w:rPr>
          <w:rFonts w:eastAsia="Cambria" w:cs="Calibri"/>
          <w:lang w:eastAsia="en-US"/>
        </w:rPr>
        <w:t>, abrindo prazo de [XX] dias para apresentação de pedido de reconsideração.</w:t>
      </w:r>
    </w:p>
    <w:p w14:paraId="3F8D6F81" w14:textId="77777777" w:rsidR="0049118E" w:rsidRPr="00025464" w:rsidRDefault="0049118E" w:rsidP="000A4EB4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2FFB769D" w14:textId="77777777" w:rsidR="0049118E" w:rsidRPr="00025464" w:rsidRDefault="0049118E" w:rsidP="000A4EB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D023B34" w14:textId="4BE6E240" w:rsidR="005C74D5" w:rsidRDefault="00330E08" w:rsidP="000A4EB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  <w:r>
        <w:rPr>
          <w:rFonts w:asciiTheme="minorHAnsi" w:hAnsiTheme="minorHAnsi" w:cstheme="minorHAnsi"/>
          <w:b/>
          <w:sz w:val="22"/>
          <w:szCs w:val="22"/>
          <w:lang w:eastAsia="pt-BR"/>
        </w:rPr>
        <w:t>[NOME DO EMPREGADO]</w:t>
      </w:r>
    </w:p>
    <w:p w14:paraId="39A60F62" w14:textId="67A74EAF" w:rsidR="00A8327A" w:rsidRPr="00136C5A" w:rsidRDefault="004A7E2A" w:rsidP="000A4EB4">
      <w:pPr>
        <w:spacing w:line="360" w:lineRule="auto"/>
        <w:jc w:val="center"/>
        <w:rPr>
          <w:bCs/>
          <w:sz w:val="22"/>
          <w:szCs w:val="22"/>
        </w:rPr>
      </w:pPr>
      <w:r w:rsidRPr="007C7EF3">
        <w:rPr>
          <w:rFonts w:asciiTheme="minorHAnsi" w:hAnsiTheme="minorHAnsi" w:cstheme="minorHAnsi"/>
          <w:bCs/>
          <w:sz w:val="22"/>
          <w:szCs w:val="22"/>
          <w:lang w:eastAsia="pt-BR"/>
        </w:rPr>
        <w:t>Gerê</w:t>
      </w:r>
      <w:r>
        <w:rPr>
          <w:rFonts w:asciiTheme="minorHAnsi" w:hAnsiTheme="minorHAnsi" w:cstheme="minorHAnsi"/>
          <w:bCs/>
          <w:sz w:val="22"/>
          <w:szCs w:val="22"/>
          <w:lang w:eastAsia="pt-BR"/>
        </w:rPr>
        <w:t xml:space="preserve">ncia Estratégica </w:t>
      </w:r>
      <w:r w:rsidR="00330E08" w:rsidRPr="007C7EF3">
        <w:rPr>
          <w:rFonts w:asciiTheme="minorHAnsi" w:hAnsiTheme="minorHAnsi" w:cstheme="minorHAnsi"/>
          <w:bCs/>
          <w:sz w:val="22"/>
          <w:szCs w:val="22"/>
          <w:lang w:eastAsia="pt-BR"/>
        </w:rPr>
        <w:t>do CAU/RS</w:t>
      </w:r>
    </w:p>
    <w:sectPr w:rsidR="00A8327A" w:rsidRPr="00136C5A" w:rsidSect="005A558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851" w:bottom="1701" w:left="1701" w:header="141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64A1" w14:textId="77777777" w:rsidR="009B47AB" w:rsidRDefault="009B47AB">
      <w:r>
        <w:separator/>
      </w:r>
    </w:p>
  </w:endnote>
  <w:endnote w:type="continuationSeparator" w:id="0">
    <w:p w14:paraId="11DFBD19" w14:textId="77777777" w:rsidR="009B47AB" w:rsidRDefault="009B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F59F" w14:textId="77777777" w:rsidR="008B0962" w:rsidRPr="0008675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133EA769" w14:textId="77777777" w:rsidR="008B0962" w:rsidRPr="00A92C4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92C42">
      <w:rPr>
        <w:rFonts w:ascii="Arial" w:hAnsi="Arial"/>
        <w:b/>
        <w:color w:val="003333"/>
        <w:sz w:val="22"/>
      </w:rPr>
      <w:t>www.caubr.org.br</w:t>
    </w:r>
    <w:r w:rsidRPr="00A92C42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049" w14:textId="77777777" w:rsidR="00091153" w:rsidRPr="00787E82" w:rsidRDefault="005D7DE8" w:rsidP="005D7DE8">
    <w:pPr>
      <w:tabs>
        <w:tab w:val="center" w:pos="4320"/>
        <w:tab w:val="right" w:pos="8640"/>
      </w:tabs>
      <w:spacing w:after="100" w:afterAutospacing="1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</w:t>
    </w:r>
    <w:r w:rsidR="00091153" w:rsidRPr="00787E82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131EE125" w14:textId="77777777" w:rsidR="005873C5" w:rsidRPr="001F028B" w:rsidRDefault="00091153" w:rsidP="005D7DE8">
    <w:pPr>
      <w:tabs>
        <w:tab w:val="center" w:pos="4320"/>
        <w:tab w:val="right" w:pos="8640"/>
      </w:tabs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787E82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787E82">
      <w:rPr>
        <w:rFonts w:ascii="DaxCondensed" w:hAnsi="DaxCondensed"/>
        <w:sz w:val="18"/>
        <w:szCs w:val="18"/>
      </w:rPr>
      <w:t xml:space="preserve"> </w:t>
    </w:r>
    <w:r w:rsidRPr="00787E82">
      <w:rPr>
        <w:rFonts w:ascii="DaxCondensed" w:hAnsi="DaxCondensed" w:cs="Arial"/>
        <w:color w:val="2C778C"/>
        <w:sz w:val="18"/>
        <w:szCs w:val="18"/>
      </w:rPr>
      <w:t xml:space="preserve">90430-090 | Telefone: (51) 3094.9800 | </w:t>
    </w:r>
    <w:r w:rsidRPr="005A558E">
      <w:rPr>
        <w:rFonts w:ascii="DaxCondensed" w:hAnsi="DaxCondensed" w:cs="Arial"/>
        <w:color w:val="2C778C"/>
        <w:sz w:val="18"/>
        <w:szCs w:val="18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061C" w14:textId="77777777" w:rsidR="009B47AB" w:rsidRDefault="009B47AB">
      <w:r>
        <w:separator/>
      </w:r>
    </w:p>
  </w:footnote>
  <w:footnote w:type="continuationSeparator" w:id="0">
    <w:p w14:paraId="7DAC8A7D" w14:textId="77777777" w:rsidR="009B47AB" w:rsidRDefault="009B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82C8" w14:textId="77777777" w:rsidR="008B0962" w:rsidRPr="009E4E5A" w:rsidRDefault="00EB19D1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1092675" wp14:editId="17152D6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27C56B0" wp14:editId="1716583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B221" w14:textId="77777777" w:rsidR="008B0962" w:rsidRPr="009E4E5A" w:rsidRDefault="00EB19D1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F43B569" wp14:editId="73935F26">
          <wp:simplePos x="0" y="0"/>
          <wp:positionH relativeFrom="page">
            <wp:align>center</wp:align>
          </wp:positionH>
          <wp:positionV relativeFrom="paragraph">
            <wp:posOffset>-824638</wp:posOffset>
          </wp:positionV>
          <wp:extent cx="7574508" cy="968991"/>
          <wp:effectExtent l="0" t="0" r="0" b="3175"/>
          <wp:wrapNone/>
          <wp:docPr id="9" name="Imagem 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4508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9FD"/>
    <w:multiLevelType w:val="hybridMultilevel"/>
    <w:tmpl w:val="2C9486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2BF"/>
    <w:multiLevelType w:val="multilevel"/>
    <w:tmpl w:val="AED0D6E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2" w15:restartNumberingAfterBreak="0">
    <w:nsid w:val="1FA93CDF"/>
    <w:multiLevelType w:val="hybridMultilevel"/>
    <w:tmpl w:val="C2BE8F9A"/>
    <w:lvl w:ilvl="0" w:tplc="8BCC742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A76A9"/>
    <w:multiLevelType w:val="hybridMultilevel"/>
    <w:tmpl w:val="F05807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40AF"/>
    <w:multiLevelType w:val="multilevel"/>
    <w:tmpl w:val="24646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78D31176"/>
    <w:multiLevelType w:val="hybridMultilevel"/>
    <w:tmpl w:val="001C7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97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68729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73119">
    <w:abstractNumId w:val="4"/>
  </w:num>
  <w:num w:numId="4" w16cid:durableId="1662345799">
    <w:abstractNumId w:val="2"/>
  </w:num>
  <w:num w:numId="5" w16cid:durableId="538511436">
    <w:abstractNumId w:val="0"/>
  </w:num>
  <w:num w:numId="6" w16cid:durableId="880555733">
    <w:abstractNumId w:val="3"/>
  </w:num>
  <w:num w:numId="7" w16cid:durableId="1269047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25464"/>
    <w:rsid w:val="000267BC"/>
    <w:rsid w:val="00047989"/>
    <w:rsid w:val="00052622"/>
    <w:rsid w:val="00067302"/>
    <w:rsid w:val="00086752"/>
    <w:rsid w:val="00091153"/>
    <w:rsid w:val="000948D0"/>
    <w:rsid w:val="000A2E7C"/>
    <w:rsid w:val="000A4EB4"/>
    <w:rsid w:val="000A6759"/>
    <w:rsid w:val="000B3D39"/>
    <w:rsid w:val="000B40E5"/>
    <w:rsid w:val="000C19C6"/>
    <w:rsid w:val="000C37E7"/>
    <w:rsid w:val="000D0EF2"/>
    <w:rsid w:val="000F52D4"/>
    <w:rsid w:val="001043FB"/>
    <w:rsid w:val="00116583"/>
    <w:rsid w:val="00126A69"/>
    <w:rsid w:val="00136C5A"/>
    <w:rsid w:val="00151A11"/>
    <w:rsid w:val="001546C1"/>
    <w:rsid w:val="001725A9"/>
    <w:rsid w:val="001B7C18"/>
    <w:rsid w:val="001F028B"/>
    <w:rsid w:val="001F3E19"/>
    <w:rsid w:val="002121F0"/>
    <w:rsid w:val="00237277"/>
    <w:rsid w:val="0025460A"/>
    <w:rsid w:val="00291D2D"/>
    <w:rsid w:val="002C6750"/>
    <w:rsid w:val="002C69B4"/>
    <w:rsid w:val="00326D7D"/>
    <w:rsid w:val="00330E08"/>
    <w:rsid w:val="00346000"/>
    <w:rsid w:val="00387FF4"/>
    <w:rsid w:val="003E6DE7"/>
    <w:rsid w:val="003E74EE"/>
    <w:rsid w:val="00403819"/>
    <w:rsid w:val="004279D9"/>
    <w:rsid w:val="00443EF2"/>
    <w:rsid w:val="004454B5"/>
    <w:rsid w:val="0049118E"/>
    <w:rsid w:val="004A7E2A"/>
    <w:rsid w:val="004D5A46"/>
    <w:rsid w:val="004E527F"/>
    <w:rsid w:val="004F09A2"/>
    <w:rsid w:val="005007D9"/>
    <w:rsid w:val="00502D8D"/>
    <w:rsid w:val="00505C66"/>
    <w:rsid w:val="00511A40"/>
    <w:rsid w:val="005873C5"/>
    <w:rsid w:val="00592503"/>
    <w:rsid w:val="005A558E"/>
    <w:rsid w:val="005C74D5"/>
    <w:rsid w:val="005D7DE8"/>
    <w:rsid w:val="005F5D1E"/>
    <w:rsid w:val="0061435B"/>
    <w:rsid w:val="006362B2"/>
    <w:rsid w:val="00667966"/>
    <w:rsid w:val="006700D0"/>
    <w:rsid w:val="00670359"/>
    <w:rsid w:val="006756AA"/>
    <w:rsid w:val="00692444"/>
    <w:rsid w:val="00692CF9"/>
    <w:rsid w:val="006B20BB"/>
    <w:rsid w:val="006B4751"/>
    <w:rsid w:val="006E73F9"/>
    <w:rsid w:val="006F0A50"/>
    <w:rsid w:val="007051F6"/>
    <w:rsid w:val="00752C49"/>
    <w:rsid w:val="00763EC4"/>
    <w:rsid w:val="00781E31"/>
    <w:rsid w:val="00787E82"/>
    <w:rsid w:val="007A018C"/>
    <w:rsid w:val="007C7EF3"/>
    <w:rsid w:val="007D519E"/>
    <w:rsid w:val="007E4936"/>
    <w:rsid w:val="008441CB"/>
    <w:rsid w:val="00845F90"/>
    <w:rsid w:val="008612DF"/>
    <w:rsid w:val="008B0962"/>
    <w:rsid w:val="008C2EF2"/>
    <w:rsid w:val="008F4205"/>
    <w:rsid w:val="00917CB8"/>
    <w:rsid w:val="00920A1F"/>
    <w:rsid w:val="00940AAB"/>
    <w:rsid w:val="00941D1C"/>
    <w:rsid w:val="00957AC3"/>
    <w:rsid w:val="00962709"/>
    <w:rsid w:val="009653E6"/>
    <w:rsid w:val="009805A4"/>
    <w:rsid w:val="009875D5"/>
    <w:rsid w:val="009B47AB"/>
    <w:rsid w:val="009E410C"/>
    <w:rsid w:val="009E77E8"/>
    <w:rsid w:val="009F042D"/>
    <w:rsid w:val="009F1E0A"/>
    <w:rsid w:val="00A30D55"/>
    <w:rsid w:val="00A31BBC"/>
    <w:rsid w:val="00A57B88"/>
    <w:rsid w:val="00A74175"/>
    <w:rsid w:val="00A8327A"/>
    <w:rsid w:val="00A8618C"/>
    <w:rsid w:val="00A92C42"/>
    <w:rsid w:val="00AA2487"/>
    <w:rsid w:val="00AC3CAF"/>
    <w:rsid w:val="00AE76AB"/>
    <w:rsid w:val="00AF04B3"/>
    <w:rsid w:val="00AF2BEF"/>
    <w:rsid w:val="00B47CF2"/>
    <w:rsid w:val="00B63681"/>
    <w:rsid w:val="00B72AF4"/>
    <w:rsid w:val="00B77EDA"/>
    <w:rsid w:val="00BA1368"/>
    <w:rsid w:val="00BA3EED"/>
    <w:rsid w:val="00BA7814"/>
    <w:rsid w:val="00BC5244"/>
    <w:rsid w:val="00BC73DB"/>
    <w:rsid w:val="00C17DEA"/>
    <w:rsid w:val="00C32DC1"/>
    <w:rsid w:val="00C35144"/>
    <w:rsid w:val="00C4285F"/>
    <w:rsid w:val="00C55B31"/>
    <w:rsid w:val="00C569DB"/>
    <w:rsid w:val="00C65DB3"/>
    <w:rsid w:val="00C72150"/>
    <w:rsid w:val="00CA7382"/>
    <w:rsid w:val="00D06625"/>
    <w:rsid w:val="00D2167A"/>
    <w:rsid w:val="00D35B05"/>
    <w:rsid w:val="00D4774B"/>
    <w:rsid w:val="00D50509"/>
    <w:rsid w:val="00D92FFB"/>
    <w:rsid w:val="00DA7AC4"/>
    <w:rsid w:val="00DC57FE"/>
    <w:rsid w:val="00DD7726"/>
    <w:rsid w:val="00DE6637"/>
    <w:rsid w:val="00DF5C09"/>
    <w:rsid w:val="00E40E36"/>
    <w:rsid w:val="00E61327"/>
    <w:rsid w:val="00E71A66"/>
    <w:rsid w:val="00E83457"/>
    <w:rsid w:val="00E87458"/>
    <w:rsid w:val="00E87E99"/>
    <w:rsid w:val="00EA301D"/>
    <w:rsid w:val="00EB19D1"/>
    <w:rsid w:val="00EC1DA2"/>
    <w:rsid w:val="00ED6C02"/>
    <w:rsid w:val="00EE34F5"/>
    <w:rsid w:val="00F46871"/>
    <w:rsid w:val="00F46BC4"/>
    <w:rsid w:val="00F525FC"/>
    <w:rsid w:val="00F9719F"/>
    <w:rsid w:val="00F97EBA"/>
    <w:rsid w:val="00FA6AA4"/>
    <w:rsid w:val="00FD633A"/>
    <w:rsid w:val="00FE598D"/>
    <w:rsid w:val="00FF28F3"/>
    <w:rsid w:val="00FF4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1BAFAE5"/>
  <w15:docId w15:val="{4F6BADCF-5768-4493-BB79-DBEA747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2C4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rsid w:val="00FF4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4836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FF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semiHidden/>
    <w:rsid w:val="00592503"/>
    <w:rPr>
      <w:sz w:val="24"/>
      <w:szCs w:val="24"/>
      <w:lang w:eastAsia="en-US"/>
    </w:rPr>
  </w:style>
  <w:style w:type="paragraph" w:customStyle="1" w:styleId="Default">
    <w:name w:val="Default"/>
    <w:rsid w:val="00136C5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CB7A-3DB7-42EA-86F2-6D45E4DC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</dc:creator>
  <cp:lastModifiedBy>Henrique Munaretto Ficht</cp:lastModifiedBy>
  <cp:revision>6</cp:revision>
  <cp:lastPrinted>2015-08-23T17:45:00Z</cp:lastPrinted>
  <dcterms:created xsi:type="dcterms:W3CDTF">2023-01-23T15:31:00Z</dcterms:created>
  <dcterms:modified xsi:type="dcterms:W3CDTF">2024-03-08T13:38:00Z</dcterms:modified>
</cp:coreProperties>
</file>